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8893C5" w14:textId="19107C5D" w:rsidR="000F5A3A" w:rsidRPr="00535855" w:rsidRDefault="005021E4" w:rsidP="005021E4">
      <w:pPr>
        <w:pStyle w:val="Nadpis1"/>
      </w:pPr>
      <w:bookmarkStart w:id="0" w:name="_GoBack"/>
      <w:bookmarkEnd w:id="0"/>
      <w:r>
        <w:t xml:space="preserve">                                     </w:t>
      </w:r>
      <w:r w:rsidR="000F5A3A" w:rsidRPr="00535855">
        <w:t>Boží Slovo – pro život člověka.</w:t>
      </w:r>
    </w:p>
    <w:p w14:paraId="5599B013" w14:textId="77777777" w:rsidR="000F5A3A" w:rsidRPr="00535855" w:rsidRDefault="000F5A3A" w:rsidP="00535855">
      <w:pPr>
        <w:pStyle w:val="Bezmezer"/>
        <w:jc w:val="center"/>
        <w:rPr>
          <w:rFonts w:ascii="Arial" w:hAnsi="Arial" w:cs="Arial"/>
          <w:b/>
          <w:bCs/>
          <w:sz w:val="24"/>
          <w:szCs w:val="24"/>
        </w:rPr>
      </w:pPr>
      <w:r w:rsidRPr="00535855">
        <w:rPr>
          <w:rFonts w:ascii="Arial" w:hAnsi="Arial" w:cs="Arial"/>
          <w:sz w:val="24"/>
          <w:szCs w:val="24"/>
        </w:rPr>
        <w:t xml:space="preserve">Heslo: </w:t>
      </w:r>
      <w:r w:rsidRPr="00535855">
        <w:rPr>
          <w:rFonts w:ascii="Arial" w:hAnsi="Arial" w:cs="Arial"/>
          <w:b/>
          <w:bCs/>
          <w:sz w:val="24"/>
          <w:szCs w:val="24"/>
        </w:rPr>
        <w:t>Bůh ti ještě čas dává.  On to s tebou nevzdává.</w:t>
      </w:r>
    </w:p>
    <w:p w14:paraId="0404BBFF" w14:textId="5C6ED842" w:rsidR="000F5A3A" w:rsidRPr="00535855" w:rsidRDefault="001E4752" w:rsidP="00535855">
      <w:pPr>
        <w:pStyle w:val="Bezmezer"/>
        <w:jc w:val="center"/>
        <w:rPr>
          <w:rFonts w:ascii="Arial" w:hAnsi="Arial" w:cs="Arial"/>
          <w:b/>
          <w:i/>
          <w:sz w:val="24"/>
          <w:szCs w:val="24"/>
        </w:rPr>
      </w:pPr>
      <w:proofErr w:type="gramStart"/>
      <w:r w:rsidRPr="00535855">
        <w:rPr>
          <w:rFonts w:ascii="Arial" w:hAnsi="Arial" w:cs="Arial"/>
          <w:b/>
          <w:i/>
          <w:sz w:val="24"/>
          <w:szCs w:val="24"/>
        </w:rPr>
        <w:t>1</w:t>
      </w:r>
      <w:r w:rsidR="000F5A3A" w:rsidRPr="00535855">
        <w:rPr>
          <w:rFonts w:ascii="Arial" w:hAnsi="Arial" w:cs="Arial"/>
          <w:b/>
          <w:i/>
          <w:sz w:val="24"/>
          <w:szCs w:val="24"/>
        </w:rPr>
        <w:t>.listopadu</w:t>
      </w:r>
      <w:proofErr w:type="gramEnd"/>
      <w:r w:rsidR="000F5A3A" w:rsidRPr="00535855">
        <w:rPr>
          <w:rFonts w:ascii="Arial" w:hAnsi="Arial" w:cs="Arial"/>
          <w:b/>
          <w:i/>
          <w:sz w:val="24"/>
          <w:szCs w:val="24"/>
        </w:rPr>
        <w:t xml:space="preserve">  202</w:t>
      </w:r>
      <w:r w:rsidRPr="00535855">
        <w:rPr>
          <w:rFonts w:ascii="Arial" w:hAnsi="Arial" w:cs="Arial"/>
          <w:b/>
          <w:i/>
          <w:sz w:val="24"/>
          <w:szCs w:val="24"/>
        </w:rPr>
        <w:t xml:space="preserve">6 </w:t>
      </w:r>
      <w:r w:rsidR="000F5A3A" w:rsidRPr="00535855">
        <w:rPr>
          <w:rFonts w:ascii="Arial" w:hAnsi="Arial" w:cs="Arial"/>
          <w:b/>
          <w:i/>
          <w:sz w:val="24"/>
          <w:szCs w:val="24"/>
        </w:rPr>
        <w:t>–</w:t>
      </w:r>
      <w:r w:rsidRPr="00535855">
        <w:rPr>
          <w:rFonts w:ascii="Arial" w:hAnsi="Arial" w:cs="Arial"/>
          <w:b/>
          <w:i/>
          <w:sz w:val="24"/>
          <w:szCs w:val="24"/>
        </w:rPr>
        <w:t xml:space="preserve"> slavnost Všech svatých</w:t>
      </w:r>
    </w:p>
    <w:p w14:paraId="3611FF35" w14:textId="77777777" w:rsidR="000F5A3A" w:rsidRPr="00535855" w:rsidRDefault="000F5A3A" w:rsidP="00535855">
      <w:pPr>
        <w:pStyle w:val="Bezmezer"/>
        <w:jc w:val="center"/>
        <w:rPr>
          <w:rFonts w:ascii="Arial" w:hAnsi="Arial" w:cs="Arial"/>
          <w:b/>
          <w:sz w:val="24"/>
          <w:szCs w:val="24"/>
        </w:rPr>
      </w:pPr>
      <w:r w:rsidRPr="00535855">
        <w:rPr>
          <w:rFonts w:ascii="Arial" w:hAnsi="Arial" w:cs="Arial"/>
          <w:b/>
          <w:sz w:val="24"/>
          <w:szCs w:val="24"/>
        </w:rPr>
        <w:t>Slova svatého evangelia podle Matouše:</w:t>
      </w:r>
    </w:p>
    <w:p w14:paraId="55B06000" w14:textId="77777777" w:rsidR="00281F76" w:rsidRPr="00535855" w:rsidRDefault="00281F76" w:rsidP="00535855">
      <w:pPr>
        <w:pStyle w:val="Normlnweb"/>
        <w:jc w:val="center"/>
        <w:rPr>
          <w:rFonts w:ascii="Arial" w:hAnsi="Arial" w:cs="Arial"/>
          <w:color w:val="000000"/>
        </w:rPr>
      </w:pPr>
      <w:r w:rsidRPr="00535855">
        <w:rPr>
          <w:rFonts w:ascii="Arial" w:hAnsi="Arial" w:cs="Arial"/>
          <w:color w:val="000000"/>
        </w:rPr>
        <w:t>Slova svatého evangelia podle Matouše.</w:t>
      </w:r>
    </w:p>
    <w:p w14:paraId="6A5FBE55" w14:textId="77777777" w:rsidR="00281F76" w:rsidRPr="00535855" w:rsidRDefault="00281F76" w:rsidP="00281F76">
      <w:pPr>
        <w:pStyle w:val="Normlnweb"/>
        <w:rPr>
          <w:rFonts w:ascii="Arial" w:hAnsi="Arial" w:cs="Arial"/>
          <w:color w:val="000000"/>
        </w:rPr>
      </w:pPr>
      <w:r w:rsidRPr="00535855">
        <w:rPr>
          <w:rFonts w:ascii="Arial" w:hAnsi="Arial" w:cs="Arial"/>
          <w:color w:val="000000"/>
        </w:rPr>
        <w:t xml:space="preserve">Když Ježíš uviděl zástupy, vystoupil na horu, a jak se posadil, přistoupili k němu jeho učedníci. Otevřel ústa a učil je: „Blahoslavení chudí v duchu, neboť jejich je nebeské království. Blahoslavení plačící, neboť oni budou potěšeni. Blahoslavení tiší, neboť oni dostanou zemi za dědictví. Blahoslavení, kdo lační a žízní po spravedlnosti, neboť oni budou nasyceni. Blahoslavení milosrdní, neboť oni dojdou milosrdenství. Blahoslavení čistého srdce, neboť oni budou vidět Boha. Blahoslavení tvůrci pokoje, neboť oni budou nazváni Božími syny. Blahoslavení, kdo jsou pronásledováni pro </w:t>
      </w:r>
      <w:proofErr w:type="spellStart"/>
      <w:proofErr w:type="gramStart"/>
      <w:r w:rsidRPr="00535855">
        <w:rPr>
          <w:rFonts w:ascii="Arial" w:hAnsi="Arial" w:cs="Arial"/>
          <w:color w:val="000000"/>
        </w:rPr>
        <w:t>spravedlnost,neboť</w:t>
      </w:r>
      <w:proofErr w:type="spellEnd"/>
      <w:proofErr w:type="gramEnd"/>
      <w:r w:rsidRPr="00535855">
        <w:rPr>
          <w:rFonts w:ascii="Arial" w:hAnsi="Arial" w:cs="Arial"/>
          <w:color w:val="000000"/>
        </w:rPr>
        <w:t xml:space="preserve"> jejich je nebeské království. Blahoslavení jste, když vás budou kvůli mně tupit, pronásledovat a vylhaně vám připisovat každou </w:t>
      </w:r>
      <w:proofErr w:type="spellStart"/>
      <w:proofErr w:type="gramStart"/>
      <w:r w:rsidRPr="00535855">
        <w:rPr>
          <w:rFonts w:ascii="Arial" w:hAnsi="Arial" w:cs="Arial"/>
          <w:color w:val="000000"/>
        </w:rPr>
        <w:t>špatnost;radujte</w:t>
      </w:r>
      <w:proofErr w:type="spellEnd"/>
      <w:proofErr w:type="gramEnd"/>
      <w:r w:rsidRPr="00535855">
        <w:rPr>
          <w:rFonts w:ascii="Arial" w:hAnsi="Arial" w:cs="Arial"/>
          <w:color w:val="000000"/>
        </w:rPr>
        <w:t xml:space="preserve"> se a jásejte, neboť máte v nebi velkou odměnu.“</w:t>
      </w:r>
    </w:p>
    <w:p w14:paraId="4F8840DA" w14:textId="067276E8" w:rsidR="000F5A3A" w:rsidRPr="00535855" w:rsidRDefault="000F5A3A" w:rsidP="000F5A3A">
      <w:pPr>
        <w:pStyle w:val="Bezmezer"/>
        <w:rPr>
          <w:rFonts w:ascii="Arial" w:hAnsi="Arial" w:cs="Arial"/>
          <w:iCs/>
          <w:sz w:val="24"/>
          <w:szCs w:val="24"/>
        </w:rPr>
      </w:pPr>
      <w:r w:rsidRPr="00535855">
        <w:rPr>
          <w:rFonts w:ascii="Arial" w:hAnsi="Arial" w:cs="Arial"/>
          <w:iCs/>
          <w:sz w:val="24"/>
          <w:szCs w:val="24"/>
        </w:rPr>
        <w:t xml:space="preserve">                                                                 </w:t>
      </w:r>
      <w:r w:rsidR="00535855">
        <w:rPr>
          <w:rFonts w:ascii="Arial" w:hAnsi="Arial" w:cs="Arial"/>
          <w:iCs/>
          <w:sz w:val="24"/>
          <w:szCs w:val="24"/>
        </w:rPr>
        <w:t xml:space="preserve">                 </w:t>
      </w:r>
      <w:r w:rsidRPr="00535855">
        <w:rPr>
          <w:rFonts w:ascii="Arial" w:hAnsi="Arial" w:cs="Arial"/>
          <w:iCs/>
          <w:sz w:val="24"/>
          <w:szCs w:val="24"/>
        </w:rPr>
        <w:t xml:space="preserve">    Četli jsme Slovo </w:t>
      </w:r>
      <w:proofErr w:type="gramStart"/>
      <w:r w:rsidRPr="00535855">
        <w:rPr>
          <w:rFonts w:ascii="Arial" w:hAnsi="Arial" w:cs="Arial"/>
          <w:iCs/>
          <w:sz w:val="24"/>
          <w:szCs w:val="24"/>
        </w:rPr>
        <w:t xml:space="preserve">Boží. </w:t>
      </w:r>
      <w:r w:rsidR="00535855">
        <w:rPr>
          <w:rFonts w:ascii="Arial" w:hAnsi="Arial" w:cs="Arial"/>
          <w:iCs/>
          <w:sz w:val="24"/>
          <w:szCs w:val="24"/>
        </w:rPr>
        <w:t xml:space="preserve"> – Chvála</w:t>
      </w:r>
      <w:proofErr w:type="gramEnd"/>
      <w:r w:rsidR="00535855">
        <w:rPr>
          <w:rFonts w:ascii="Arial" w:hAnsi="Arial" w:cs="Arial"/>
          <w:iCs/>
          <w:sz w:val="24"/>
          <w:szCs w:val="24"/>
        </w:rPr>
        <w:t xml:space="preserve"> tobě Kriste. </w:t>
      </w:r>
    </w:p>
    <w:p w14:paraId="061C4AE9" w14:textId="77777777" w:rsidR="00535855" w:rsidRDefault="00535855" w:rsidP="000F5A3A">
      <w:pPr>
        <w:pStyle w:val="Bezmezer"/>
        <w:rPr>
          <w:rFonts w:ascii="Arial" w:hAnsi="Arial" w:cs="Arial"/>
          <w:sz w:val="18"/>
          <w:szCs w:val="18"/>
        </w:rPr>
      </w:pPr>
    </w:p>
    <w:p w14:paraId="415228CE" w14:textId="37504818" w:rsidR="001E4752" w:rsidRPr="00F44EF9" w:rsidRDefault="001E4752" w:rsidP="00535855">
      <w:pPr>
        <w:pStyle w:val="Bezmezer"/>
        <w:jc w:val="center"/>
        <w:rPr>
          <w:rFonts w:ascii="Arial" w:hAnsi="Arial" w:cs="Arial"/>
          <w:sz w:val="24"/>
          <w:szCs w:val="24"/>
        </w:rPr>
      </w:pPr>
      <w:r w:rsidRPr="00F44EF9">
        <w:rPr>
          <w:rFonts w:ascii="Arial" w:hAnsi="Arial" w:cs="Arial"/>
          <w:sz w:val="24"/>
          <w:szCs w:val="24"/>
        </w:rPr>
        <w:t>Odpustky</w:t>
      </w:r>
      <w:r w:rsidR="00535855">
        <w:rPr>
          <w:rFonts w:ascii="Arial" w:hAnsi="Arial" w:cs="Arial"/>
          <w:sz w:val="24"/>
          <w:szCs w:val="24"/>
        </w:rPr>
        <w:t xml:space="preserve"> a něco málo o smrti a o tom co má následovat</w:t>
      </w:r>
      <w:r w:rsidRPr="00F44EF9">
        <w:rPr>
          <w:rFonts w:ascii="Arial" w:hAnsi="Arial" w:cs="Arial"/>
          <w:sz w:val="24"/>
          <w:szCs w:val="24"/>
        </w:rPr>
        <w:t>.</w:t>
      </w:r>
    </w:p>
    <w:p w14:paraId="1983E188" w14:textId="7C99A482" w:rsidR="00F44EF9" w:rsidRDefault="001E4752" w:rsidP="00535855">
      <w:pPr>
        <w:pStyle w:val="Bezmezer"/>
        <w:jc w:val="both"/>
        <w:rPr>
          <w:rFonts w:ascii="Arial" w:hAnsi="Arial" w:cs="Arial"/>
          <w:sz w:val="24"/>
          <w:szCs w:val="24"/>
        </w:rPr>
      </w:pPr>
      <w:r w:rsidRPr="00F44EF9">
        <w:rPr>
          <w:rFonts w:ascii="Arial" w:hAnsi="Arial" w:cs="Arial"/>
          <w:sz w:val="24"/>
          <w:szCs w:val="24"/>
        </w:rPr>
        <w:t>Dnes uctíváme všechny svaté – ty co známe a jsou</w:t>
      </w:r>
      <w:r w:rsidR="00535855">
        <w:rPr>
          <w:rFonts w:ascii="Arial" w:hAnsi="Arial" w:cs="Arial"/>
          <w:sz w:val="24"/>
          <w:szCs w:val="24"/>
        </w:rPr>
        <w:t xml:space="preserve"> v kostelích</w:t>
      </w:r>
      <w:r w:rsidRPr="00F44EF9">
        <w:rPr>
          <w:rFonts w:ascii="Arial" w:hAnsi="Arial" w:cs="Arial"/>
          <w:sz w:val="24"/>
          <w:szCs w:val="24"/>
        </w:rPr>
        <w:t xml:space="preserve"> vidět</w:t>
      </w:r>
      <w:r w:rsidR="00535855">
        <w:rPr>
          <w:rFonts w:ascii="Arial" w:hAnsi="Arial" w:cs="Arial"/>
          <w:sz w:val="24"/>
          <w:szCs w:val="24"/>
        </w:rPr>
        <w:t xml:space="preserve"> a </w:t>
      </w:r>
      <w:r w:rsidRPr="00F44EF9">
        <w:rPr>
          <w:rFonts w:ascii="Arial" w:hAnsi="Arial" w:cs="Arial"/>
          <w:sz w:val="24"/>
          <w:szCs w:val="24"/>
        </w:rPr>
        <w:t>je o nich slyšet.  Také ty</w:t>
      </w:r>
      <w:r w:rsidR="00535855">
        <w:rPr>
          <w:rFonts w:ascii="Arial" w:hAnsi="Arial" w:cs="Arial"/>
          <w:sz w:val="24"/>
          <w:szCs w:val="24"/>
        </w:rPr>
        <w:t>,</w:t>
      </w:r>
      <w:r w:rsidRPr="00F44EF9">
        <w:rPr>
          <w:rFonts w:ascii="Arial" w:hAnsi="Arial" w:cs="Arial"/>
          <w:sz w:val="24"/>
          <w:szCs w:val="24"/>
        </w:rPr>
        <w:t xml:space="preserve"> o kterých jsme zaslechli jednou v životě.  Dnešní slavnost spočívá v tom, že uctíváme </w:t>
      </w:r>
      <w:r w:rsidRPr="00535855">
        <w:rPr>
          <w:rFonts w:ascii="Arial" w:hAnsi="Arial" w:cs="Arial"/>
          <w:b/>
          <w:sz w:val="24"/>
          <w:szCs w:val="24"/>
        </w:rPr>
        <w:t xml:space="preserve">VŠECHNY </w:t>
      </w:r>
      <w:r w:rsidRPr="00F44EF9">
        <w:rPr>
          <w:rFonts w:ascii="Arial" w:hAnsi="Arial" w:cs="Arial"/>
          <w:sz w:val="24"/>
          <w:szCs w:val="24"/>
        </w:rPr>
        <w:t xml:space="preserve">svaté.  </w:t>
      </w:r>
      <w:r w:rsidRPr="00535855">
        <w:rPr>
          <w:rFonts w:ascii="Arial" w:hAnsi="Arial" w:cs="Arial"/>
          <w:b/>
          <w:sz w:val="24"/>
          <w:szCs w:val="24"/>
        </w:rPr>
        <w:t>Všechny</w:t>
      </w:r>
      <w:r w:rsidR="00535855">
        <w:rPr>
          <w:rFonts w:ascii="Arial" w:hAnsi="Arial" w:cs="Arial"/>
          <w:b/>
          <w:sz w:val="24"/>
          <w:szCs w:val="24"/>
        </w:rPr>
        <w:t xml:space="preserve"> </w:t>
      </w:r>
      <w:proofErr w:type="gramStart"/>
      <w:r w:rsidR="00535855">
        <w:rPr>
          <w:rFonts w:ascii="Arial" w:hAnsi="Arial" w:cs="Arial"/>
          <w:b/>
          <w:sz w:val="24"/>
          <w:szCs w:val="24"/>
        </w:rPr>
        <w:t>svaté</w:t>
      </w:r>
      <w:r w:rsidR="00535855">
        <w:rPr>
          <w:rFonts w:ascii="Arial" w:hAnsi="Arial" w:cs="Arial"/>
          <w:sz w:val="24"/>
          <w:szCs w:val="24"/>
        </w:rPr>
        <w:t xml:space="preserve"> </w:t>
      </w:r>
      <w:r w:rsidRPr="00535855">
        <w:rPr>
          <w:rFonts w:ascii="Arial" w:hAnsi="Arial" w:cs="Arial"/>
          <w:sz w:val="24"/>
          <w:szCs w:val="24"/>
        </w:rPr>
        <w:t xml:space="preserve"> </w:t>
      </w:r>
      <w:r w:rsidRPr="00F44EF9">
        <w:rPr>
          <w:rFonts w:ascii="Arial" w:hAnsi="Arial" w:cs="Arial"/>
          <w:sz w:val="24"/>
          <w:szCs w:val="24"/>
        </w:rPr>
        <w:t>zná</w:t>
      </w:r>
      <w:proofErr w:type="gramEnd"/>
      <w:r w:rsidRPr="00F44EF9">
        <w:rPr>
          <w:rFonts w:ascii="Arial" w:hAnsi="Arial" w:cs="Arial"/>
          <w:sz w:val="24"/>
          <w:szCs w:val="24"/>
        </w:rPr>
        <w:t xml:space="preserve"> jenom vševědoucí Pán Bůh.  </w:t>
      </w:r>
      <w:r w:rsidRPr="00535855">
        <w:rPr>
          <w:rFonts w:ascii="Arial" w:hAnsi="Arial" w:cs="Arial"/>
          <w:b/>
          <w:sz w:val="24"/>
          <w:szCs w:val="24"/>
        </w:rPr>
        <w:t>Každý</w:t>
      </w:r>
      <w:r w:rsidRPr="00F44EF9">
        <w:rPr>
          <w:rFonts w:ascii="Arial" w:hAnsi="Arial" w:cs="Arial"/>
          <w:sz w:val="24"/>
          <w:szCs w:val="24"/>
        </w:rPr>
        <w:t xml:space="preserve">, </w:t>
      </w:r>
      <w:r w:rsidRPr="00535855">
        <w:rPr>
          <w:rFonts w:ascii="Arial" w:hAnsi="Arial" w:cs="Arial"/>
          <w:b/>
          <w:sz w:val="24"/>
          <w:szCs w:val="24"/>
        </w:rPr>
        <w:t>kdo po smrti přijde do nebe</w:t>
      </w:r>
      <w:r w:rsidRPr="00F44EF9">
        <w:rPr>
          <w:rFonts w:ascii="Arial" w:hAnsi="Arial" w:cs="Arial"/>
          <w:sz w:val="24"/>
          <w:szCs w:val="24"/>
        </w:rPr>
        <w:t xml:space="preserve"> – přímo nebo po určitém čase protrpěném v očistci – </w:t>
      </w:r>
      <w:r w:rsidRPr="00535855">
        <w:rPr>
          <w:rFonts w:ascii="Arial" w:hAnsi="Arial" w:cs="Arial"/>
          <w:b/>
          <w:sz w:val="24"/>
          <w:szCs w:val="24"/>
        </w:rPr>
        <w:t>je svatý</w:t>
      </w:r>
      <w:r w:rsidRPr="00F44EF9">
        <w:rPr>
          <w:rFonts w:ascii="Arial" w:hAnsi="Arial" w:cs="Arial"/>
          <w:sz w:val="24"/>
          <w:szCs w:val="24"/>
        </w:rPr>
        <w:t xml:space="preserve">.  </w:t>
      </w:r>
      <w:proofErr w:type="gramStart"/>
      <w:r w:rsidRPr="00F44EF9">
        <w:rPr>
          <w:rFonts w:ascii="Arial" w:hAnsi="Arial" w:cs="Arial"/>
          <w:sz w:val="24"/>
          <w:szCs w:val="24"/>
        </w:rPr>
        <w:t>Kdyby  katoličtí</w:t>
      </w:r>
      <w:proofErr w:type="gramEnd"/>
      <w:r w:rsidRPr="00F44EF9">
        <w:rPr>
          <w:rFonts w:ascii="Arial" w:hAnsi="Arial" w:cs="Arial"/>
          <w:sz w:val="24"/>
          <w:szCs w:val="24"/>
        </w:rPr>
        <w:t xml:space="preserve"> křesťané uvěřili tomu</w:t>
      </w:r>
      <w:r w:rsidR="009F26F2" w:rsidRPr="00F44EF9">
        <w:rPr>
          <w:rFonts w:ascii="Arial" w:hAnsi="Arial" w:cs="Arial"/>
          <w:sz w:val="24"/>
          <w:szCs w:val="24"/>
        </w:rPr>
        <w:t>,</w:t>
      </w:r>
      <w:r w:rsidRPr="00F44EF9">
        <w:rPr>
          <w:rFonts w:ascii="Arial" w:hAnsi="Arial" w:cs="Arial"/>
          <w:sz w:val="24"/>
          <w:szCs w:val="24"/>
        </w:rPr>
        <w:t xml:space="preserve"> co se v těchto dnech zpívá </w:t>
      </w:r>
      <w:r w:rsidR="009F26F2" w:rsidRPr="00F44EF9">
        <w:rPr>
          <w:rFonts w:ascii="Arial" w:hAnsi="Arial" w:cs="Arial"/>
          <w:sz w:val="24"/>
          <w:szCs w:val="24"/>
        </w:rPr>
        <w:t>–</w:t>
      </w:r>
      <w:r w:rsidRPr="00F44EF9">
        <w:rPr>
          <w:rFonts w:ascii="Arial" w:hAnsi="Arial" w:cs="Arial"/>
          <w:sz w:val="24"/>
          <w:szCs w:val="24"/>
        </w:rPr>
        <w:t xml:space="preserve"> </w:t>
      </w:r>
      <w:r w:rsidR="009F26F2" w:rsidRPr="00535855">
        <w:rPr>
          <w:rFonts w:ascii="Arial" w:hAnsi="Arial" w:cs="Arial"/>
          <w:b/>
          <w:i/>
          <w:sz w:val="24"/>
          <w:szCs w:val="24"/>
        </w:rPr>
        <w:t xml:space="preserve">budou na nás vzpomínat, až my </w:t>
      </w:r>
      <w:proofErr w:type="spellStart"/>
      <w:r w:rsidR="009F26F2" w:rsidRPr="00535855">
        <w:rPr>
          <w:rFonts w:ascii="Arial" w:hAnsi="Arial" w:cs="Arial"/>
          <w:b/>
          <w:i/>
          <w:sz w:val="24"/>
          <w:szCs w:val="24"/>
        </w:rPr>
        <w:t>budem</w:t>
      </w:r>
      <w:proofErr w:type="spellEnd"/>
      <w:r w:rsidR="009F26F2" w:rsidRPr="00535855">
        <w:rPr>
          <w:rFonts w:ascii="Arial" w:hAnsi="Arial" w:cs="Arial"/>
          <w:b/>
          <w:i/>
          <w:sz w:val="24"/>
          <w:szCs w:val="24"/>
        </w:rPr>
        <w:t xml:space="preserve"> umírat</w:t>
      </w:r>
      <w:r w:rsidR="009F26F2" w:rsidRPr="00F44EF9">
        <w:rPr>
          <w:rFonts w:ascii="Arial" w:hAnsi="Arial" w:cs="Arial"/>
          <w:sz w:val="24"/>
          <w:szCs w:val="24"/>
        </w:rPr>
        <w:t xml:space="preserve"> – myslím si, že by se snažili získat větší počet takovýchto skutečných přátel, kteří nám budou pomáhat ve chvílích, kdy se rozhoduje o našem věčném životě. </w:t>
      </w:r>
      <w:r w:rsidR="00535855">
        <w:rPr>
          <w:rFonts w:ascii="Arial" w:hAnsi="Arial" w:cs="Arial"/>
          <w:sz w:val="24"/>
          <w:szCs w:val="24"/>
        </w:rPr>
        <w:t xml:space="preserve"> Z jejich strany nejde o vzpomínku, ale účinnou pomoc. </w:t>
      </w:r>
      <w:r w:rsidR="009F26F2" w:rsidRPr="00F44EF9">
        <w:rPr>
          <w:rFonts w:ascii="Arial" w:hAnsi="Arial" w:cs="Arial"/>
          <w:sz w:val="24"/>
          <w:szCs w:val="24"/>
        </w:rPr>
        <w:t xml:space="preserve"> Se získáváním plnomocných odpustků je rozšířeno mnoho nepravd a bludů.  Proto je třeba zopakovat podmínky</w:t>
      </w:r>
      <w:r w:rsidR="00535855">
        <w:rPr>
          <w:rFonts w:ascii="Arial" w:hAnsi="Arial" w:cs="Arial"/>
          <w:sz w:val="24"/>
          <w:szCs w:val="24"/>
        </w:rPr>
        <w:t xml:space="preserve"> k jejich získání</w:t>
      </w:r>
      <w:r w:rsidR="009F26F2" w:rsidRPr="00F44EF9">
        <w:rPr>
          <w:rFonts w:ascii="Arial" w:hAnsi="Arial" w:cs="Arial"/>
          <w:sz w:val="24"/>
          <w:szCs w:val="24"/>
        </w:rPr>
        <w:t xml:space="preserve">:  1. Musím mít úmysl je získat.  2. Nesmím mít zalíbení v žádném, </w:t>
      </w:r>
      <w:proofErr w:type="gramStart"/>
      <w:r w:rsidR="009F26F2" w:rsidRPr="00F44EF9">
        <w:rPr>
          <w:rFonts w:ascii="Arial" w:hAnsi="Arial" w:cs="Arial"/>
          <w:sz w:val="24"/>
          <w:szCs w:val="24"/>
        </w:rPr>
        <w:t xml:space="preserve">ani </w:t>
      </w:r>
      <w:r w:rsidR="00535855">
        <w:rPr>
          <w:rFonts w:ascii="Arial" w:hAnsi="Arial" w:cs="Arial"/>
          <w:sz w:val="24"/>
          <w:szCs w:val="24"/>
        </w:rPr>
        <w:t xml:space="preserve"> v </w:t>
      </w:r>
      <w:r w:rsidR="009F26F2" w:rsidRPr="00F44EF9">
        <w:rPr>
          <w:rFonts w:ascii="Arial" w:hAnsi="Arial" w:cs="Arial"/>
          <w:sz w:val="24"/>
          <w:szCs w:val="24"/>
        </w:rPr>
        <w:t>lehkém</w:t>
      </w:r>
      <w:proofErr w:type="gramEnd"/>
      <w:r w:rsidR="009F26F2" w:rsidRPr="00F44EF9">
        <w:rPr>
          <w:rFonts w:ascii="Arial" w:hAnsi="Arial" w:cs="Arial"/>
          <w:sz w:val="24"/>
          <w:szCs w:val="24"/>
        </w:rPr>
        <w:t xml:space="preserve"> hříchu.  3. </w:t>
      </w:r>
      <w:r w:rsidR="00535855">
        <w:rPr>
          <w:rFonts w:ascii="Arial" w:hAnsi="Arial" w:cs="Arial"/>
          <w:sz w:val="24"/>
          <w:szCs w:val="24"/>
        </w:rPr>
        <w:t>Musím b</w:t>
      </w:r>
      <w:r w:rsidR="009F26F2" w:rsidRPr="00F44EF9">
        <w:rPr>
          <w:rFonts w:ascii="Arial" w:hAnsi="Arial" w:cs="Arial"/>
          <w:sz w:val="24"/>
          <w:szCs w:val="24"/>
        </w:rPr>
        <w:t xml:space="preserve">ýt ve stavu milosti posvěcující (svatá zpověď v blízké době).  4. Modlitba na úmysl papeže. 5. Svaté přijímání.  6. Skutek, který je obdařen mocí získat odpustky.  Plnomocný odpustek mohu získat jeden během jednoho dne.  </w:t>
      </w:r>
      <w:proofErr w:type="spellStart"/>
      <w:r w:rsidR="009F26F2" w:rsidRPr="00F44EF9">
        <w:rPr>
          <w:rFonts w:ascii="Arial" w:hAnsi="Arial" w:cs="Arial"/>
          <w:sz w:val="24"/>
          <w:szCs w:val="24"/>
        </w:rPr>
        <w:t>V</w:t>
      </w:r>
      <w:r w:rsidR="00F44EF9" w:rsidRPr="00F44EF9">
        <w:rPr>
          <w:rFonts w:ascii="Arial" w:hAnsi="Arial" w:cs="Arial"/>
          <w:sz w:val="24"/>
          <w:szCs w:val="24"/>
        </w:rPr>
        <w:t>y</w:t>
      </w:r>
      <w:r w:rsidR="009F26F2" w:rsidRPr="00F44EF9">
        <w:rPr>
          <w:rFonts w:ascii="Arial" w:hAnsi="Arial" w:cs="Arial"/>
          <w:sz w:val="24"/>
          <w:szCs w:val="24"/>
        </w:rPr>
        <w:t>jímečnost</w:t>
      </w:r>
      <w:proofErr w:type="spellEnd"/>
      <w:r w:rsidR="009F26F2" w:rsidRPr="00F44EF9">
        <w:rPr>
          <w:rFonts w:ascii="Arial" w:hAnsi="Arial" w:cs="Arial"/>
          <w:sz w:val="24"/>
          <w:szCs w:val="24"/>
        </w:rPr>
        <w:t xml:space="preserve"> tzv. dušičkového období </w:t>
      </w:r>
      <w:r w:rsidR="00F44EF9" w:rsidRPr="00F44EF9">
        <w:rPr>
          <w:rFonts w:ascii="Arial" w:hAnsi="Arial" w:cs="Arial"/>
          <w:sz w:val="24"/>
          <w:szCs w:val="24"/>
        </w:rPr>
        <w:t>(1. – 8. 11.).</w:t>
      </w:r>
      <w:r w:rsidR="009F26F2" w:rsidRPr="00F44EF9">
        <w:rPr>
          <w:rFonts w:ascii="Arial" w:hAnsi="Arial" w:cs="Arial"/>
          <w:sz w:val="24"/>
          <w:szCs w:val="24"/>
        </w:rPr>
        <w:t xml:space="preserve">spočívá v tom, </w:t>
      </w:r>
      <w:proofErr w:type="gramStart"/>
      <w:r w:rsidR="009F26F2" w:rsidRPr="00F44EF9">
        <w:rPr>
          <w:rFonts w:ascii="Arial" w:hAnsi="Arial" w:cs="Arial"/>
          <w:sz w:val="24"/>
          <w:szCs w:val="24"/>
        </w:rPr>
        <w:t xml:space="preserve">že  </w:t>
      </w:r>
      <w:r w:rsidR="009F26F2" w:rsidRPr="00535855">
        <w:rPr>
          <w:rFonts w:ascii="Arial" w:hAnsi="Arial" w:cs="Arial"/>
          <w:b/>
          <w:sz w:val="24"/>
          <w:szCs w:val="24"/>
        </w:rPr>
        <w:t>skutek</w:t>
      </w:r>
      <w:proofErr w:type="gramEnd"/>
      <w:r w:rsidR="009F26F2" w:rsidRPr="00F44EF9">
        <w:rPr>
          <w:rFonts w:ascii="Arial" w:hAnsi="Arial" w:cs="Arial"/>
          <w:sz w:val="24"/>
          <w:szCs w:val="24"/>
        </w:rPr>
        <w:t xml:space="preserve"> je velmi jednoduchý a časově nenáročný – </w:t>
      </w:r>
      <w:r w:rsidR="009F26F2" w:rsidRPr="00535855">
        <w:rPr>
          <w:rFonts w:ascii="Arial" w:hAnsi="Arial" w:cs="Arial"/>
          <w:b/>
          <w:sz w:val="24"/>
          <w:szCs w:val="24"/>
        </w:rPr>
        <w:t>jakákoli  modlitba za zemřelé na hřb</w:t>
      </w:r>
      <w:r w:rsidR="00F44EF9" w:rsidRPr="00535855">
        <w:rPr>
          <w:rFonts w:ascii="Arial" w:hAnsi="Arial" w:cs="Arial"/>
          <w:b/>
          <w:sz w:val="24"/>
          <w:szCs w:val="24"/>
        </w:rPr>
        <w:t>itově</w:t>
      </w:r>
      <w:r w:rsidR="00F44EF9" w:rsidRPr="00F44EF9">
        <w:rPr>
          <w:rFonts w:ascii="Arial" w:hAnsi="Arial" w:cs="Arial"/>
          <w:sz w:val="24"/>
          <w:szCs w:val="24"/>
        </w:rPr>
        <w:t xml:space="preserve"> a že možné přivlastnit odpustky </w:t>
      </w:r>
      <w:r w:rsidR="00F44EF9" w:rsidRPr="00535855">
        <w:rPr>
          <w:rFonts w:ascii="Arial" w:hAnsi="Arial" w:cs="Arial"/>
          <w:b/>
          <w:sz w:val="24"/>
          <w:szCs w:val="24"/>
        </w:rPr>
        <w:t>jenom a pouze duším trpícím v očistci</w:t>
      </w:r>
      <w:r w:rsidR="00F44EF9" w:rsidRPr="00F44EF9">
        <w:rPr>
          <w:rFonts w:ascii="Arial" w:hAnsi="Arial" w:cs="Arial"/>
          <w:sz w:val="24"/>
          <w:szCs w:val="24"/>
        </w:rPr>
        <w:t xml:space="preserve">.  </w:t>
      </w:r>
    </w:p>
    <w:p w14:paraId="2D491B32" w14:textId="77777777" w:rsidR="00535855" w:rsidRPr="00F44EF9" w:rsidRDefault="00535855" w:rsidP="00535855">
      <w:pPr>
        <w:pStyle w:val="Bezmezer"/>
        <w:jc w:val="both"/>
        <w:rPr>
          <w:rFonts w:ascii="Arial" w:hAnsi="Arial" w:cs="Arial"/>
          <w:sz w:val="24"/>
          <w:szCs w:val="24"/>
        </w:rPr>
      </w:pPr>
    </w:p>
    <w:p w14:paraId="27915C6A" w14:textId="77777777" w:rsidR="00A34A61" w:rsidRDefault="00F44EF9" w:rsidP="00535855">
      <w:pPr>
        <w:pStyle w:val="Bezmezer"/>
        <w:jc w:val="both"/>
        <w:rPr>
          <w:rFonts w:ascii="Arial" w:hAnsi="Arial" w:cs="Arial"/>
          <w:sz w:val="24"/>
          <w:szCs w:val="24"/>
        </w:rPr>
      </w:pPr>
      <w:r w:rsidRPr="00F44EF9">
        <w:rPr>
          <w:rFonts w:ascii="Arial" w:hAnsi="Arial" w:cs="Arial"/>
          <w:sz w:val="24"/>
          <w:szCs w:val="24"/>
        </w:rPr>
        <w:t>K tomu několik myšlenek z učení katolické církve</w:t>
      </w:r>
      <w:r w:rsidR="00535855">
        <w:rPr>
          <w:rFonts w:ascii="Arial" w:hAnsi="Arial" w:cs="Arial"/>
          <w:sz w:val="24"/>
          <w:szCs w:val="24"/>
        </w:rPr>
        <w:t xml:space="preserve"> o umírání a pohřbívání</w:t>
      </w:r>
      <w:r w:rsidRPr="00F44EF9">
        <w:rPr>
          <w:rFonts w:ascii="Arial" w:hAnsi="Arial" w:cs="Arial"/>
          <w:sz w:val="24"/>
          <w:szCs w:val="24"/>
        </w:rPr>
        <w:t xml:space="preserve">.  Chceme a máme pro zemřelé udělat </w:t>
      </w:r>
      <w:proofErr w:type="gramStart"/>
      <w:r w:rsidRPr="00F44EF9">
        <w:rPr>
          <w:rFonts w:ascii="Arial" w:hAnsi="Arial" w:cs="Arial"/>
          <w:sz w:val="24"/>
          <w:szCs w:val="24"/>
        </w:rPr>
        <w:t>to co</w:t>
      </w:r>
      <w:proofErr w:type="gramEnd"/>
      <w:r w:rsidRPr="00F44EF9">
        <w:rPr>
          <w:rFonts w:ascii="Arial" w:hAnsi="Arial" w:cs="Arial"/>
          <w:sz w:val="24"/>
          <w:szCs w:val="24"/>
        </w:rPr>
        <w:t xml:space="preserve"> jim skutečně pomůže – výzdoba hrobu jim nepomůže, to děláme pro sebe, případně pro lidi</w:t>
      </w:r>
      <w:r>
        <w:rPr>
          <w:rFonts w:ascii="Arial" w:hAnsi="Arial" w:cs="Arial"/>
          <w:sz w:val="24"/>
          <w:szCs w:val="24"/>
        </w:rPr>
        <w:t>, kteří  se chovají na hřbitově jako komise</w:t>
      </w:r>
      <w:r w:rsidR="00535855">
        <w:rPr>
          <w:rFonts w:ascii="Arial" w:hAnsi="Arial" w:cs="Arial"/>
          <w:sz w:val="24"/>
          <w:szCs w:val="24"/>
        </w:rPr>
        <w:t>, která hodnotí viditelnou krásu hrobů</w:t>
      </w:r>
      <w:r w:rsidRPr="00F44EF9">
        <w:rPr>
          <w:rFonts w:ascii="Arial" w:hAnsi="Arial" w:cs="Arial"/>
          <w:sz w:val="24"/>
          <w:szCs w:val="24"/>
        </w:rPr>
        <w:t xml:space="preserve">.  </w:t>
      </w:r>
      <w:r w:rsidR="009F26F2" w:rsidRPr="00F44EF9">
        <w:rPr>
          <w:rFonts w:ascii="Arial" w:hAnsi="Arial" w:cs="Arial"/>
          <w:sz w:val="24"/>
          <w:szCs w:val="24"/>
        </w:rPr>
        <w:t xml:space="preserve"> </w:t>
      </w:r>
    </w:p>
    <w:p w14:paraId="743B6CE5" w14:textId="77777777" w:rsidR="00A34A61" w:rsidRDefault="00F44EF9" w:rsidP="00535855">
      <w:pPr>
        <w:pStyle w:val="Bezmezer"/>
        <w:jc w:val="both"/>
        <w:rPr>
          <w:rFonts w:ascii="Arial" w:hAnsi="Arial" w:cs="Arial"/>
          <w:sz w:val="24"/>
          <w:szCs w:val="24"/>
        </w:rPr>
      </w:pPr>
      <w:r>
        <w:rPr>
          <w:rFonts w:ascii="Arial" w:hAnsi="Arial" w:cs="Arial"/>
          <w:sz w:val="24"/>
          <w:szCs w:val="24"/>
        </w:rPr>
        <w:t xml:space="preserve">Ke smrti člověka patří příprava na smrt – </w:t>
      </w:r>
      <w:r w:rsidRPr="00F977B3">
        <w:rPr>
          <w:rFonts w:ascii="Arial" w:hAnsi="Arial" w:cs="Arial"/>
          <w:b/>
          <w:sz w:val="24"/>
          <w:szCs w:val="24"/>
        </w:rPr>
        <w:t>vzdálená</w:t>
      </w:r>
      <w:r w:rsidR="00A34A61">
        <w:rPr>
          <w:rFonts w:ascii="Arial" w:hAnsi="Arial" w:cs="Arial"/>
          <w:b/>
          <w:sz w:val="24"/>
          <w:szCs w:val="24"/>
        </w:rPr>
        <w:t xml:space="preserve"> příprava</w:t>
      </w:r>
      <w:r>
        <w:rPr>
          <w:rFonts w:ascii="Arial" w:hAnsi="Arial" w:cs="Arial"/>
          <w:sz w:val="24"/>
          <w:szCs w:val="24"/>
        </w:rPr>
        <w:t xml:space="preserve"> – spánek je vlastní sestra </w:t>
      </w:r>
      <w:proofErr w:type="gramStart"/>
      <w:r>
        <w:rPr>
          <w:rFonts w:ascii="Arial" w:hAnsi="Arial" w:cs="Arial"/>
          <w:sz w:val="24"/>
          <w:szCs w:val="24"/>
        </w:rPr>
        <w:t>smrti,  svatá</w:t>
      </w:r>
      <w:proofErr w:type="gramEnd"/>
      <w:r>
        <w:rPr>
          <w:rFonts w:ascii="Arial" w:hAnsi="Arial" w:cs="Arial"/>
          <w:sz w:val="24"/>
          <w:szCs w:val="24"/>
        </w:rPr>
        <w:t xml:space="preserve"> zpověď je příprava na osobní soud ve smrt</w:t>
      </w:r>
      <w:r w:rsidR="00A34A61">
        <w:rPr>
          <w:rFonts w:ascii="Arial" w:hAnsi="Arial" w:cs="Arial"/>
          <w:sz w:val="24"/>
          <w:szCs w:val="24"/>
        </w:rPr>
        <w:t>i</w:t>
      </w:r>
      <w:r>
        <w:rPr>
          <w:rFonts w:ascii="Arial" w:hAnsi="Arial" w:cs="Arial"/>
          <w:sz w:val="24"/>
          <w:szCs w:val="24"/>
        </w:rPr>
        <w:t xml:space="preserve">. Nemoc – vlastní nebo nemoc a smrt </w:t>
      </w:r>
      <w:proofErr w:type="gramStart"/>
      <w:r>
        <w:rPr>
          <w:rFonts w:ascii="Arial" w:hAnsi="Arial" w:cs="Arial"/>
          <w:sz w:val="24"/>
          <w:szCs w:val="24"/>
        </w:rPr>
        <w:t>bližních  je</w:t>
      </w:r>
      <w:proofErr w:type="gramEnd"/>
      <w:r>
        <w:rPr>
          <w:rFonts w:ascii="Arial" w:hAnsi="Arial" w:cs="Arial"/>
          <w:sz w:val="24"/>
          <w:szCs w:val="24"/>
        </w:rPr>
        <w:t xml:space="preserve"> nám připomínkou – teď jsi na řadě. </w:t>
      </w:r>
      <w:r w:rsidR="00F977B3">
        <w:rPr>
          <w:rFonts w:ascii="Arial" w:hAnsi="Arial" w:cs="Arial"/>
          <w:sz w:val="24"/>
          <w:szCs w:val="24"/>
        </w:rPr>
        <w:t xml:space="preserve">Doprovázet nemocného ke smrti, vidět zemřelého v rakvi je důležitý prožitek, zvlášť pro děti a mladé, kteří tyto myšlenky vytěsňují počítačovými hrami, drogami, atd. </w:t>
      </w:r>
    </w:p>
    <w:p w14:paraId="3F55E053" w14:textId="32CDDA72" w:rsidR="001E4752" w:rsidRDefault="00F977B3" w:rsidP="00535855">
      <w:pPr>
        <w:pStyle w:val="Bezmezer"/>
        <w:jc w:val="both"/>
        <w:rPr>
          <w:rFonts w:ascii="Arial" w:hAnsi="Arial" w:cs="Arial"/>
          <w:sz w:val="24"/>
          <w:szCs w:val="24"/>
        </w:rPr>
      </w:pPr>
      <w:r w:rsidRPr="00A34A61">
        <w:rPr>
          <w:rFonts w:ascii="Arial" w:hAnsi="Arial" w:cs="Arial"/>
          <w:b/>
          <w:sz w:val="24"/>
          <w:szCs w:val="24"/>
        </w:rPr>
        <w:t xml:space="preserve">Blízká příprava </w:t>
      </w:r>
      <w:r>
        <w:rPr>
          <w:rFonts w:ascii="Arial" w:hAnsi="Arial" w:cs="Arial"/>
          <w:sz w:val="24"/>
          <w:szCs w:val="24"/>
        </w:rPr>
        <w:t>– žít v pravdě a odevzdanosti do Boží vůle.  Při umírání držíme člověka za ruku, modlím se, pokud je to možné, volám kněze, který udělí svátosti včetně odpuštění hříchů a trestů za ně pro chvíli smrti.  Po smrti je to zádušní mše svatá. Jak důležité jsou pohřební obřady v „plné palbě“ – modlitba a obřady v domě zemřelého, průvod do kostela, zádušní mše svatá, průvod ke hrobu</w:t>
      </w:r>
      <w:r w:rsidR="00281F76">
        <w:rPr>
          <w:rFonts w:ascii="Arial" w:hAnsi="Arial" w:cs="Arial"/>
          <w:sz w:val="24"/>
          <w:szCs w:val="24"/>
        </w:rPr>
        <w:t xml:space="preserve"> a pohřeb.  Důležité jsou slzy bolesti – nestyďme se za ně, mají uzdravující sílu.  Radost a jásavé písně na pohřeb nepatří.  Církev si přeje pochovávat zemřelé do země, protože Pán Ježíš byl pochován do hrobu, lidské tělo bude ze země vzkříšeno.  Spalování zemřelých bylo dřív zakázáno, dnes je trpěno. </w:t>
      </w:r>
    </w:p>
    <w:p w14:paraId="1E421019" w14:textId="77777777" w:rsidR="00A34A61" w:rsidRDefault="00A34A61" w:rsidP="00535855">
      <w:pPr>
        <w:pStyle w:val="Bezmezer"/>
        <w:jc w:val="both"/>
        <w:rPr>
          <w:rFonts w:ascii="Arial" w:hAnsi="Arial" w:cs="Arial"/>
          <w:sz w:val="24"/>
          <w:szCs w:val="24"/>
        </w:rPr>
      </w:pPr>
    </w:p>
    <w:p w14:paraId="677049E6" w14:textId="554C9E18" w:rsidR="00A34A61" w:rsidRPr="00A34A61" w:rsidRDefault="00A34A61" w:rsidP="00535855">
      <w:pPr>
        <w:pStyle w:val="Bezmezer"/>
        <w:jc w:val="both"/>
        <w:rPr>
          <w:rFonts w:ascii="Arial" w:hAnsi="Arial" w:cs="Arial"/>
          <w:b/>
          <w:sz w:val="24"/>
          <w:szCs w:val="24"/>
        </w:rPr>
      </w:pPr>
      <w:r>
        <w:rPr>
          <w:rFonts w:ascii="Arial" w:hAnsi="Arial" w:cs="Arial"/>
          <w:b/>
          <w:sz w:val="24"/>
          <w:szCs w:val="24"/>
        </w:rPr>
        <w:t xml:space="preserve">Všemohoucí Otče, děkujeme ti za možnost a dar vysvobozovat duše, které trpí v očistci.  Prosíme – v Duchu svatém, na přímluvu Panny Marie, všech andělů a všech svatých, dej nám </w:t>
      </w:r>
      <w:proofErr w:type="gramStart"/>
      <w:r>
        <w:rPr>
          <w:rFonts w:ascii="Arial" w:hAnsi="Arial" w:cs="Arial"/>
          <w:b/>
          <w:sz w:val="24"/>
          <w:szCs w:val="24"/>
        </w:rPr>
        <w:t>odhodlání  a touhu</w:t>
      </w:r>
      <w:proofErr w:type="gramEnd"/>
      <w:r>
        <w:rPr>
          <w:rFonts w:ascii="Arial" w:hAnsi="Arial" w:cs="Arial"/>
          <w:b/>
          <w:sz w:val="24"/>
          <w:szCs w:val="24"/>
        </w:rPr>
        <w:t xml:space="preserve"> tyto tvé dary přijímat a předávat v co největším množství.  Skrze Krista našeho Pána.  AMEN. </w:t>
      </w:r>
    </w:p>
    <w:sectPr w:rsidR="00A34A61" w:rsidRPr="00A34A61" w:rsidSect="00982CFD">
      <w:pgSz w:w="11906" w:h="16838"/>
      <w:pgMar w:top="454" w:right="454" w:bottom="454"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1D5B92"/>
    <w:multiLevelType w:val="hybridMultilevel"/>
    <w:tmpl w:val="AFA8547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48C"/>
    <w:rsid w:val="000124C7"/>
    <w:rsid w:val="0001346B"/>
    <w:rsid w:val="00021F6D"/>
    <w:rsid w:val="000266DD"/>
    <w:rsid w:val="0004203E"/>
    <w:rsid w:val="00052705"/>
    <w:rsid w:val="00053541"/>
    <w:rsid w:val="00062262"/>
    <w:rsid w:val="00065A77"/>
    <w:rsid w:val="00070041"/>
    <w:rsid w:val="00081BA8"/>
    <w:rsid w:val="00096455"/>
    <w:rsid w:val="00096C63"/>
    <w:rsid w:val="000D7069"/>
    <w:rsid w:val="000E513A"/>
    <w:rsid w:val="000E56C7"/>
    <w:rsid w:val="000E6682"/>
    <w:rsid w:val="000F2799"/>
    <w:rsid w:val="000F5A3A"/>
    <w:rsid w:val="00102A86"/>
    <w:rsid w:val="00121BB7"/>
    <w:rsid w:val="00162663"/>
    <w:rsid w:val="00171DE2"/>
    <w:rsid w:val="001759FD"/>
    <w:rsid w:val="00191084"/>
    <w:rsid w:val="001A120C"/>
    <w:rsid w:val="001E055E"/>
    <w:rsid w:val="001E4752"/>
    <w:rsid w:val="001F017B"/>
    <w:rsid w:val="001F2573"/>
    <w:rsid w:val="002047CA"/>
    <w:rsid w:val="00207F4F"/>
    <w:rsid w:val="0024194D"/>
    <w:rsid w:val="00244AAC"/>
    <w:rsid w:val="00281F76"/>
    <w:rsid w:val="00295B06"/>
    <w:rsid w:val="002A178E"/>
    <w:rsid w:val="002B315F"/>
    <w:rsid w:val="002C49D6"/>
    <w:rsid w:val="002D0C45"/>
    <w:rsid w:val="002F1C11"/>
    <w:rsid w:val="003051BE"/>
    <w:rsid w:val="003078D9"/>
    <w:rsid w:val="00315E59"/>
    <w:rsid w:val="003219D0"/>
    <w:rsid w:val="00322D16"/>
    <w:rsid w:val="00340CD1"/>
    <w:rsid w:val="00344352"/>
    <w:rsid w:val="003518D6"/>
    <w:rsid w:val="00361325"/>
    <w:rsid w:val="00361DD7"/>
    <w:rsid w:val="00375596"/>
    <w:rsid w:val="003866AD"/>
    <w:rsid w:val="0038798D"/>
    <w:rsid w:val="00391326"/>
    <w:rsid w:val="00395030"/>
    <w:rsid w:val="003A5E60"/>
    <w:rsid w:val="003C22B1"/>
    <w:rsid w:val="003C31DC"/>
    <w:rsid w:val="003E07A7"/>
    <w:rsid w:val="003E2CD2"/>
    <w:rsid w:val="004034D1"/>
    <w:rsid w:val="00434CD2"/>
    <w:rsid w:val="00456FA3"/>
    <w:rsid w:val="00460F18"/>
    <w:rsid w:val="00461B41"/>
    <w:rsid w:val="004631B9"/>
    <w:rsid w:val="00467E9F"/>
    <w:rsid w:val="00480E67"/>
    <w:rsid w:val="00483778"/>
    <w:rsid w:val="00496675"/>
    <w:rsid w:val="004B1F89"/>
    <w:rsid w:val="004D3FFC"/>
    <w:rsid w:val="005021E4"/>
    <w:rsid w:val="00505A36"/>
    <w:rsid w:val="00512EF9"/>
    <w:rsid w:val="00525154"/>
    <w:rsid w:val="00535855"/>
    <w:rsid w:val="0057359F"/>
    <w:rsid w:val="005B5F6B"/>
    <w:rsid w:val="00645E00"/>
    <w:rsid w:val="00650207"/>
    <w:rsid w:val="006623A7"/>
    <w:rsid w:val="00664E7B"/>
    <w:rsid w:val="00667A51"/>
    <w:rsid w:val="00670976"/>
    <w:rsid w:val="006A5CC1"/>
    <w:rsid w:val="006C6B7B"/>
    <w:rsid w:val="006D42BF"/>
    <w:rsid w:val="006E400D"/>
    <w:rsid w:val="006E7AEE"/>
    <w:rsid w:val="00716A32"/>
    <w:rsid w:val="0072465C"/>
    <w:rsid w:val="00742222"/>
    <w:rsid w:val="007437DF"/>
    <w:rsid w:val="007965E8"/>
    <w:rsid w:val="007A3A37"/>
    <w:rsid w:val="007A6880"/>
    <w:rsid w:val="007A7313"/>
    <w:rsid w:val="007B3D92"/>
    <w:rsid w:val="007C0CA1"/>
    <w:rsid w:val="007F72DD"/>
    <w:rsid w:val="0081131E"/>
    <w:rsid w:val="00830D2F"/>
    <w:rsid w:val="00837F53"/>
    <w:rsid w:val="00840D00"/>
    <w:rsid w:val="0084227F"/>
    <w:rsid w:val="00887DE1"/>
    <w:rsid w:val="008C474D"/>
    <w:rsid w:val="008D448C"/>
    <w:rsid w:val="008E5EC2"/>
    <w:rsid w:val="008F1A81"/>
    <w:rsid w:val="00902286"/>
    <w:rsid w:val="0091408E"/>
    <w:rsid w:val="009140E0"/>
    <w:rsid w:val="009179FF"/>
    <w:rsid w:val="00930137"/>
    <w:rsid w:val="00932D13"/>
    <w:rsid w:val="00943505"/>
    <w:rsid w:val="00944001"/>
    <w:rsid w:val="0094624C"/>
    <w:rsid w:val="0097393E"/>
    <w:rsid w:val="00982CFD"/>
    <w:rsid w:val="009841C7"/>
    <w:rsid w:val="009A6501"/>
    <w:rsid w:val="009D4885"/>
    <w:rsid w:val="009E6CA6"/>
    <w:rsid w:val="009F0903"/>
    <w:rsid w:val="009F26F2"/>
    <w:rsid w:val="00A07E39"/>
    <w:rsid w:val="00A34A61"/>
    <w:rsid w:val="00A375FE"/>
    <w:rsid w:val="00A43F62"/>
    <w:rsid w:val="00A65861"/>
    <w:rsid w:val="00A7555F"/>
    <w:rsid w:val="00A87B57"/>
    <w:rsid w:val="00AE7532"/>
    <w:rsid w:val="00AF3206"/>
    <w:rsid w:val="00B35079"/>
    <w:rsid w:val="00B42D3C"/>
    <w:rsid w:val="00B615CB"/>
    <w:rsid w:val="00B62483"/>
    <w:rsid w:val="00B80DA2"/>
    <w:rsid w:val="00B85E3A"/>
    <w:rsid w:val="00BB14E2"/>
    <w:rsid w:val="00BD375B"/>
    <w:rsid w:val="00BE0CA3"/>
    <w:rsid w:val="00BF100C"/>
    <w:rsid w:val="00BF63D6"/>
    <w:rsid w:val="00C21E06"/>
    <w:rsid w:val="00C26D2C"/>
    <w:rsid w:val="00C35BD6"/>
    <w:rsid w:val="00C90827"/>
    <w:rsid w:val="00C91CF5"/>
    <w:rsid w:val="00CB0314"/>
    <w:rsid w:val="00CD2FE2"/>
    <w:rsid w:val="00D11681"/>
    <w:rsid w:val="00D13219"/>
    <w:rsid w:val="00D142A4"/>
    <w:rsid w:val="00D16CC8"/>
    <w:rsid w:val="00D3447E"/>
    <w:rsid w:val="00D548D5"/>
    <w:rsid w:val="00D74307"/>
    <w:rsid w:val="00D74893"/>
    <w:rsid w:val="00D7492A"/>
    <w:rsid w:val="00D80C64"/>
    <w:rsid w:val="00D93FB6"/>
    <w:rsid w:val="00DA58A3"/>
    <w:rsid w:val="00DB68C3"/>
    <w:rsid w:val="00DB6F5E"/>
    <w:rsid w:val="00DB7DA1"/>
    <w:rsid w:val="00DE70E7"/>
    <w:rsid w:val="00DE7E4C"/>
    <w:rsid w:val="00E04591"/>
    <w:rsid w:val="00E37CCF"/>
    <w:rsid w:val="00E647BD"/>
    <w:rsid w:val="00E65A41"/>
    <w:rsid w:val="00E75B25"/>
    <w:rsid w:val="00E838B4"/>
    <w:rsid w:val="00E91E73"/>
    <w:rsid w:val="00E94098"/>
    <w:rsid w:val="00E95705"/>
    <w:rsid w:val="00E96848"/>
    <w:rsid w:val="00EA426F"/>
    <w:rsid w:val="00EA450F"/>
    <w:rsid w:val="00EB111E"/>
    <w:rsid w:val="00EB289F"/>
    <w:rsid w:val="00EB6E50"/>
    <w:rsid w:val="00ED570D"/>
    <w:rsid w:val="00EE236D"/>
    <w:rsid w:val="00EE6BE9"/>
    <w:rsid w:val="00EF3D42"/>
    <w:rsid w:val="00F02B2D"/>
    <w:rsid w:val="00F15CFA"/>
    <w:rsid w:val="00F37B9E"/>
    <w:rsid w:val="00F44EF9"/>
    <w:rsid w:val="00F61414"/>
    <w:rsid w:val="00F977B3"/>
    <w:rsid w:val="00FA490A"/>
    <w:rsid w:val="00FB3A50"/>
    <w:rsid w:val="00FC0F65"/>
    <w:rsid w:val="00FC6E3D"/>
    <w:rsid w:val="00FE03F3"/>
    <w:rsid w:val="00FE263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35F48"/>
  <w15:docId w15:val="{DE947927-AC0E-4969-A49F-B0A4D1990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D448C"/>
    <w:pPr>
      <w:suppressAutoHyphens/>
      <w:autoSpaceDE w:val="0"/>
      <w:autoSpaceDN w:val="0"/>
      <w:adjustRightInd w:val="0"/>
      <w:spacing w:after="0" w:line="240" w:lineRule="auto"/>
    </w:pPr>
    <w:rPr>
      <w:rFonts w:ascii="Times New Roman" w:eastAsia="Times New Roman" w:hAnsi="Liberation Serif" w:cs="Times New Roman"/>
      <w:color w:val="000000"/>
      <w:sz w:val="24"/>
      <w:szCs w:val="24"/>
      <w:lang w:eastAsia="cs-CZ" w:bidi="hi-IN"/>
      <w14:ligatures w14:val="none"/>
    </w:rPr>
  </w:style>
  <w:style w:type="paragraph" w:styleId="Nadpis1">
    <w:name w:val="heading 1"/>
    <w:basedOn w:val="Normln"/>
    <w:next w:val="Normln"/>
    <w:link w:val="Nadpis1Char"/>
    <w:qFormat/>
    <w:rsid w:val="00E647BD"/>
    <w:pPr>
      <w:keepNext/>
      <w:widowControl w:val="0"/>
      <w:suppressAutoHyphens w:val="0"/>
      <w:autoSpaceDE/>
      <w:autoSpaceDN/>
      <w:adjustRightInd/>
      <w:jc w:val="both"/>
      <w:outlineLvl w:val="0"/>
    </w:pPr>
    <w:rPr>
      <w:rFonts w:ascii="Arial Black" w:hAnsi="Arial Black"/>
      <w:b/>
      <w:snapToGrid w:val="0"/>
      <w:color w:val="auto"/>
      <w:kern w:val="0"/>
      <w:szCs w:val="20"/>
      <w:lang w:bidi="ar-SA"/>
    </w:rPr>
  </w:style>
  <w:style w:type="paragraph" w:styleId="Nadpis2">
    <w:name w:val="heading 2"/>
    <w:basedOn w:val="Normln"/>
    <w:next w:val="Normln"/>
    <w:link w:val="Nadpis2Char"/>
    <w:uiPriority w:val="9"/>
    <w:semiHidden/>
    <w:unhideWhenUsed/>
    <w:qFormat/>
    <w:rsid w:val="000F5A3A"/>
    <w:pPr>
      <w:keepNext/>
      <w:keepLines/>
      <w:spacing w:before="40"/>
      <w:outlineLvl w:val="1"/>
    </w:pPr>
    <w:rPr>
      <w:rFonts w:asciiTheme="majorHAnsi" w:eastAsiaTheme="majorEastAsia" w:hAnsiTheme="majorHAnsi" w:cs="Mangal"/>
      <w:color w:val="2F5496" w:themeColor="accent1" w:themeShade="BF"/>
      <w:sz w:val="26"/>
      <w:szCs w:val="23"/>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6D42BF"/>
    <w:pPr>
      <w:suppressAutoHyphens/>
      <w:spacing w:after="0" w:line="240" w:lineRule="auto"/>
    </w:pPr>
    <w:rPr>
      <w:rFonts w:ascii="Times New Roman" w:eastAsia="Times New Roman" w:hAnsi="Times New Roman" w:cs="Times New Roman"/>
      <w:kern w:val="0"/>
      <w:sz w:val="20"/>
      <w:szCs w:val="20"/>
      <w:lang w:eastAsia="zh-CN"/>
      <w14:ligatures w14:val="none"/>
    </w:rPr>
  </w:style>
  <w:style w:type="character" w:customStyle="1" w:styleId="apple-style-span">
    <w:name w:val="apple-style-span"/>
    <w:basedOn w:val="Standardnpsmoodstavce"/>
    <w:rsid w:val="00FC0F65"/>
  </w:style>
  <w:style w:type="character" w:styleId="Hypertextovodkaz">
    <w:name w:val="Hyperlink"/>
    <w:basedOn w:val="Standardnpsmoodstavce"/>
    <w:uiPriority w:val="99"/>
    <w:unhideWhenUsed/>
    <w:rsid w:val="00F02B2D"/>
    <w:rPr>
      <w:color w:val="0563C1" w:themeColor="hyperlink"/>
      <w:u w:val="single"/>
    </w:rPr>
  </w:style>
  <w:style w:type="character" w:customStyle="1" w:styleId="Nadpis1Char">
    <w:name w:val="Nadpis 1 Char"/>
    <w:basedOn w:val="Standardnpsmoodstavce"/>
    <w:link w:val="Nadpis1"/>
    <w:rsid w:val="00E647BD"/>
    <w:rPr>
      <w:rFonts w:ascii="Arial Black" w:eastAsia="Times New Roman" w:hAnsi="Arial Black" w:cs="Times New Roman"/>
      <w:b/>
      <w:snapToGrid w:val="0"/>
      <w:kern w:val="0"/>
      <w:sz w:val="24"/>
      <w:szCs w:val="20"/>
      <w:lang w:eastAsia="cs-CZ"/>
      <w14:ligatures w14:val="none"/>
    </w:rPr>
  </w:style>
  <w:style w:type="paragraph" w:styleId="Zkladntext">
    <w:name w:val="Body Text"/>
    <w:basedOn w:val="Normln"/>
    <w:link w:val="ZkladntextChar"/>
    <w:unhideWhenUsed/>
    <w:rsid w:val="007A6880"/>
    <w:pPr>
      <w:suppressAutoHyphens w:val="0"/>
      <w:autoSpaceDE/>
      <w:autoSpaceDN/>
      <w:adjustRightInd/>
      <w:jc w:val="both"/>
    </w:pPr>
    <w:rPr>
      <w:rFonts w:hAnsi="Times New Roman"/>
      <w:color w:val="auto"/>
      <w:kern w:val="0"/>
      <w:sz w:val="20"/>
      <w:szCs w:val="20"/>
      <w:lang w:bidi="ar-SA"/>
    </w:rPr>
  </w:style>
  <w:style w:type="character" w:customStyle="1" w:styleId="ZkladntextChar">
    <w:name w:val="Základní text Char"/>
    <w:basedOn w:val="Standardnpsmoodstavce"/>
    <w:link w:val="Zkladntext"/>
    <w:rsid w:val="007A6880"/>
    <w:rPr>
      <w:rFonts w:ascii="Times New Roman" w:eastAsia="Times New Roman" w:hAnsi="Times New Roman" w:cs="Times New Roman"/>
      <w:kern w:val="0"/>
      <w:sz w:val="20"/>
      <w:szCs w:val="20"/>
      <w:lang w:eastAsia="cs-CZ"/>
      <w14:ligatures w14:val="none"/>
    </w:rPr>
  </w:style>
  <w:style w:type="paragraph" w:styleId="Zkladntext2">
    <w:name w:val="Body Text 2"/>
    <w:basedOn w:val="Normln"/>
    <w:link w:val="Zkladntext2Char"/>
    <w:uiPriority w:val="99"/>
    <w:semiHidden/>
    <w:unhideWhenUsed/>
    <w:rsid w:val="00887DE1"/>
    <w:pPr>
      <w:spacing w:after="120" w:line="480" w:lineRule="auto"/>
    </w:pPr>
    <w:rPr>
      <w:rFonts w:cs="Mangal"/>
      <w:szCs w:val="21"/>
    </w:rPr>
  </w:style>
  <w:style w:type="character" w:customStyle="1" w:styleId="Zkladntext2Char">
    <w:name w:val="Základní text 2 Char"/>
    <w:basedOn w:val="Standardnpsmoodstavce"/>
    <w:link w:val="Zkladntext2"/>
    <w:uiPriority w:val="99"/>
    <w:semiHidden/>
    <w:rsid w:val="00887DE1"/>
    <w:rPr>
      <w:rFonts w:ascii="Times New Roman" w:eastAsia="Times New Roman" w:hAnsi="Liberation Serif" w:cs="Mangal"/>
      <w:color w:val="000000"/>
      <w:sz w:val="24"/>
      <w:szCs w:val="21"/>
      <w:lang w:eastAsia="cs-CZ" w:bidi="hi-IN"/>
      <w14:ligatures w14:val="none"/>
    </w:rPr>
  </w:style>
  <w:style w:type="character" w:styleId="Siln">
    <w:name w:val="Strong"/>
    <w:basedOn w:val="Standardnpsmoodstavce"/>
    <w:uiPriority w:val="22"/>
    <w:qFormat/>
    <w:rsid w:val="00837F53"/>
    <w:rPr>
      <w:b/>
      <w:bCs/>
    </w:rPr>
  </w:style>
  <w:style w:type="paragraph" w:customStyle="1" w:styleId="Biblten">
    <w:name w:val="Bibl. čtení"/>
    <w:basedOn w:val="Normln"/>
    <w:rsid w:val="00340CD1"/>
    <w:pPr>
      <w:suppressAutoHyphens w:val="0"/>
      <w:autoSpaceDE/>
      <w:autoSpaceDN/>
      <w:adjustRightInd/>
      <w:ind w:firstLine="284"/>
      <w:jc w:val="both"/>
    </w:pPr>
    <w:rPr>
      <w:rFonts w:hAnsi="Times New Roman"/>
      <w:i/>
      <w:color w:val="auto"/>
      <w:kern w:val="0"/>
      <w:szCs w:val="20"/>
      <w:lang w:bidi="ar-SA"/>
    </w:rPr>
  </w:style>
  <w:style w:type="paragraph" w:styleId="Odstavecseseznamem">
    <w:name w:val="List Paragraph"/>
    <w:basedOn w:val="Normln"/>
    <w:uiPriority w:val="34"/>
    <w:qFormat/>
    <w:rsid w:val="00340CD1"/>
    <w:pPr>
      <w:suppressAutoHyphens w:val="0"/>
      <w:autoSpaceDE/>
      <w:autoSpaceDN/>
      <w:adjustRightInd/>
      <w:ind w:left="720"/>
      <w:contextualSpacing/>
    </w:pPr>
    <w:rPr>
      <w:rFonts w:hAnsi="Times New Roman"/>
      <w:color w:val="auto"/>
      <w:kern w:val="0"/>
      <w:sz w:val="20"/>
      <w:szCs w:val="20"/>
      <w:lang w:bidi="ar-SA"/>
    </w:rPr>
  </w:style>
  <w:style w:type="character" w:customStyle="1" w:styleId="bold">
    <w:name w:val="bold"/>
    <w:basedOn w:val="Standardnpsmoodstavce"/>
    <w:rsid w:val="00434CD2"/>
  </w:style>
  <w:style w:type="character" w:customStyle="1" w:styleId="CharacterStyle1">
    <w:name w:val="Character Style 1"/>
    <w:rsid w:val="00CB0314"/>
    <w:rPr>
      <w:sz w:val="23"/>
      <w:szCs w:val="23"/>
    </w:rPr>
  </w:style>
  <w:style w:type="character" w:customStyle="1" w:styleId="CharacterStyle2">
    <w:name w:val="Character Style 2"/>
    <w:rsid w:val="00CB0314"/>
    <w:rPr>
      <w:sz w:val="20"/>
      <w:szCs w:val="20"/>
    </w:rPr>
  </w:style>
  <w:style w:type="character" w:customStyle="1" w:styleId="apple-converted-space">
    <w:name w:val="apple-converted-space"/>
    <w:basedOn w:val="Standardnpsmoodstavce"/>
    <w:rsid w:val="009F0903"/>
  </w:style>
  <w:style w:type="character" w:customStyle="1" w:styleId="Nadpis2Char">
    <w:name w:val="Nadpis 2 Char"/>
    <w:basedOn w:val="Standardnpsmoodstavce"/>
    <w:link w:val="Nadpis2"/>
    <w:uiPriority w:val="9"/>
    <w:semiHidden/>
    <w:rsid w:val="000F5A3A"/>
    <w:rPr>
      <w:rFonts w:asciiTheme="majorHAnsi" w:eastAsiaTheme="majorEastAsia" w:hAnsiTheme="majorHAnsi" w:cs="Mangal"/>
      <w:color w:val="2F5496" w:themeColor="accent1" w:themeShade="BF"/>
      <w:sz w:val="26"/>
      <w:szCs w:val="23"/>
      <w:lang w:eastAsia="cs-CZ" w:bidi="hi-IN"/>
      <w14:ligatures w14:val="none"/>
    </w:rPr>
  </w:style>
  <w:style w:type="paragraph" w:styleId="Normlnweb">
    <w:name w:val="Normal (Web)"/>
    <w:basedOn w:val="Normln"/>
    <w:uiPriority w:val="99"/>
    <w:semiHidden/>
    <w:unhideWhenUsed/>
    <w:rsid w:val="00281F76"/>
    <w:pPr>
      <w:suppressAutoHyphens w:val="0"/>
      <w:autoSpaceDE/>
      <w:autoSpaceDN/>
      <w:adjustRightInd/>
      <w:spacing w:before="100" w:beforeAutospacing="1" w:after="100" w:afterAutospacing="1"/>
    </w:pPr>
    <w:rPr>
      <w:rFonts w:hAnsi="Times New Roman"/>
      <w:color w:val="auto"/>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64372">
      <w:bodyDiv w:val="1"/>
      <w:marLeft w:val="0"/>
      <w:marRight w:val="0"/>
      <w:marTop w:val="0"/>
      <w:marBottom w:val="0"/>
      <w:divBdr>
        <w:top w:val="none" w:sz="0" w:space="0" w:color="auto"/>
        <w:left w:val="none" w:sz="0" w:space="0" w:color="auto"/>
        <w:bottom w:val="none" w:sz="0" w:space="0" w:color="auto"/>
        <w:right w:val="none" w:sz="0" w:space="0" w:color="auto"/>
      </w:divBdr>
    </w:div>
    <w:div w:id="118884958">
      <w:bodyDiv w:val="1"/>
      <w:marLeft w:val="0"/>
      <w:marRight w:val="0"/>
      <w:marTop w:val="0"/>
      <w:marBottom w:val="0"/>
      <w:divBdr>
        <w:top w:val="none" w:sz="0" w:space="0" w:color="auto"/>
        <w:left w:val="none" w:sz="0" w:space="0" w:color="auto"/>
        <w:bottom w:val="none" w:sz="0" w:space="0" w:color="auto"/>
        <w:right w:val="none" w:sz="0" w:space="0" w:color="auto"/>
      </w:divBdr>
    </w:div>
    <w:div w:id="204217294">
      <w:bodyDiv w:val="1"/>
      <w:marLeft w:val="0"/>
      <w:marRight w:val="0"/>
      <w:marTop w:val="0"/>
      <w:marBottom w:val="0"/>
      <w:divBdr>
        <w:top w:val="none" w:sz="0" w:space="0" w:color="auto"/>
        <w:left w:val="none" w:sz="0" w:space="0" w:color="auto"/>
        <w:bottom w:val="none" w:sz="0" w:space="0" w:color="auto"/>
        <w:right w:val="none" w:sz="0" w:space="0" w:color="auto"/>
      </w:divBdr>
    </w:div>
    <w:div w:id="233005058">
      <w:bodyDiv w:val="1"/>
      <w:marLeft w:val="0"/>
      <w:marRight w:val="0"/>
      <w:marTop w:val="0"/>
      <w:marBottom w:val="0"/>
      <w:divBdr>
        <w:top w:val="none" w:sz="0" w:space="0" w:color="auto"/>
        <w:left w:val="none" w:sz="0" w:space="0" w:color="auto"/>
        <w:bottom w:val="none" w:sz="0" w:space="0" w:color="auto"/>
        <w:right w:val="none" w:sz="0" w:space="0" w:color="auto"/>
      </w:divBdr>
    </w:div>
    <w:div w:id="403532516">
      <w:bodyDiv w:val="1"/>
      <w:marLeft w:val="0"/>
      <w:marRight w:val="0"/>
      <w:marTop w:val="0"/>
      <w:marBottom w:val="0"/>
      <w:divBdr>
        <w:top w:val="none" w:sz="0" w:space="0" w:color="auto"/>
        <w:left w:val="none" w:sz="0" w:space="0" w:color="auto"/>
        <w:bottom w:val="none" w:sz="0" w:space="0" w:color="auto"/>
        <w:right w:val="none" w:sz="0" w:space="0" w:color="auto"/>
      </w:divBdr>
    </w:div>
    <w:div w:id="532615846">
      <w:bodyDiv w:val="1"/>
      <w:marLeft w:val="0"/>
      <w:marRight w:val="0"/>
      <w:marTop w:val="0"/>
      <w:marBottom w:val="0"/>
      <w:divBdr>
        <w:top w:val="none" w:sz="0" w:space="0" w:color="auto"/>
        <w:left w:val="none" w:sz="0" w:space="0" w:color="auto"/>
        <w:bottom w:val="none" w:sz="0" w:space="0" w:color="auto"/>
        <w:right w:val="none" w:sz="0" w:space="0" w:color="auto"/>
      </w:divBdr>
    </w:div>
    <w:div w:id="682052538">
      <w:bodyDiv w:val="1"/>
      <w:marLeft w:val="0"/>
      <w:marRight w:val="0"/>
      <w:marTop w:val="0"/>
      <w:marBottom w:val="0"/>
      <w:divBdr>
        <w:top w:val="none" w:sz="0" w:space="0" w:color="auto"/>
        <w:left w:val="none" w:sz="0" w:space="0" w:color="auto"/>
        <w:bottom w:val="none" w:sz="0" w:space="0" w:color="auto"/>
        <w:right w:val="none" w:sz="0" w:space="0" w:color="auto"/>
      </w:divBdr>
    </w:div>
    <w:div w:id="750739249">
      <w:bodyDiv w:val="1"/>
      <w:marLeft w:val="0"/>
      <w:marRight w:val="0"/>
      <w:marTop w:val="0"/>
      <w:marBottom w:val="0"/>
      <w:divBdr>
        <w:top w:val="none" w:sz="0" w:space="0" w:color="auto"/>
        <w:left w:val="none" w:sz="0" w:space="0" w:color="auto"/>
        <w:bottom w:val="none" w:sz="0" w:space="0" w:color="auto"/>
        <w:right w:val="none" w:sz="0" w:space="0" w:color="auto"/>
      </w:divBdr>
    </w:div>
    <w:div w:id="852886987">
      <w:bodyDiv w:val="1"/>
      <w:marLeft w:val="0"/>
      <w:marRight w:val="0"/>
      <w:marTop w:val="0"/>
      <w:marBottom w:val="0"/>
      <w:divBdr>
        <w:top w:val="none" w:sz="0" w:space="0" w:color="auto"/>
        <w:left w:val="none" w:sz="0" w:space="0" w:color="auto"/>
        <w:bottom w:val="none" w:sz="0" w:space="0" w:color="auto"/>
        <w:right w:val="none" w:sz="0" w:space="0" w:color="auto"/>
      </w:divBdr>
    </w:div>
    <w:div w:id="945426046">
      <w:bodyDiv w:val="1"/>
      <w:marLeft w:val="0"/>
      <w:marRight w:val="0"/>
      <w:marTop w:val="0"/>
      <w:marBottom w:val="0"/>
      <w:divBdr>
        <w:top w:val="none" w:sz="0" w:space="0" w:color="auto"/>
        <w:left w:val="none" w:sz="0" w:space="0" w:color="auto"/>
        <w:bottom w:val="none" w:sz="0" w:space="0" w:color="auto"/>
        <w:right w:val="none" w:sz="0" w:space="0" w:color="auto"/>
      </w:divBdr>
    </w:div>
    <w:div w:id="1289358177">
      <w:bodyDiv w:val="1"/>
      <w:marLeft w:val="0"/>
      <w:marRight w:val="0"/>
      <w:marTop w:val="0"/>
      <w:marBottom w:val="0"/>
      <w:divBdr>
        <w:top w:val="none" w:sz="0" w:space="0" w:color="auto"/>
        <w:left w:val="none" w:sz="0" w:space="0" w:color="auto"/>
        <w:bottom w:val="none" w:sz="0" w:space="0" w:color="auto"/>
        <w:right w:val="none" w:sz="0" w:space="0" w:color="auto"/>
      </w:divBdr>
    </w:div>
    <w:div w:id="1302612666">
      <w:bodyDiv w:val="1"/>
      <w:marLeft w:val="0"/>
      <w:marRight w:val="0"/>
      <w:marTop w:val="0"/>
      <w:marBottom w:val="0"/>
      <w:divBdr>
        <w:top w:val="none" w:sz="0" w:space="0" w:color="auto"/>
        <w:left w:val="none" w:sz="0" w:space="0" w:color="auto"/>
        <w:bottom w:val="none" w:sz="0" w:space="0" w:color="auto"/>
        <w:right w:val="none" w:sz="0" w:space="0" w:color="auto"/>
      </w:divBdr>
    </w:div>
    <w:div w:id="1459252379">
      <w:bodyDiv w:val="1"/>
      <w:marLeft w:val="0"/>
      <w:marRight w:val="0"/>
      <w:marTop w:val="0"/>
      <w:marBottom w:val="0"/>
      <w:divBdr>
        <w:top w:val="none" w:sz="0" w:space="0" w:color="auto"/>
        <w:left w:val="none" w:sz="0" w:space="0" w:color="auto"/>
        <w:bottom w:val="none" w:sz="0" w:space="0" w:color="auto"/>
        <w:right w:val="none" w:sz="0" w:space="0" w:color="auto"/>
      </w:divBdr>
    </w:div>
    <w:div w:id="1557007649">
      <w:bodyDiv w:val="1"/>
      <w:marLeft w:val="0"/>
      <w:marRight w:val="0"/>
      <w:marTop w:val="0"/>
      <w:marBottom w:val="0"/>
      <w:divBdr>
        <w:top w:val="none" w:sz="0" w:space="0" w:color="auto"/>
        <w:left w:val="none" w:sz="0" w:space="0" w:color="auto"/>
        <w:bottom w:val="none" w:sz="0" w:space="0" w:color="auto"/>
        <w:right w:val="none" w:sz="0" w:space="0" w:color="auto"/>
      </w:divBdr>
    </w:div>
    <w:div w:id="1861092100">
      <w:bodyDiv w:val="1"/>
      <w:marLeft w:val="0"/>
      <w:marRight w:val="0"/>
      <w:marTop w:val="0"/>
      <w:marBottom w:val="0"/>
      <w:divBdr>
        <w:top w:val="none" w:sz="0" w:space="0" w:color="auto"/>
        <w:left w:val="none" w:sz="0" w:space="0" w:color="auto"/>
        <w:bottom w:val="none" w:sz="0" w:space="0" w:color="auto"/>
        <w:right w:val="none" w:sz="0" w:space="0" w:color="auto"/>
      </w:divBdr>
    </w:div>
    <w:div w:id="1867401607">
      <w:bodyDiv w:val="1"/>
      <w:marLeft w:val="0"/>
      <w:marRight w:val="0"/>
      <w:marTop w:val="0"/>
      <w:marBottom w:val="0"/>
      <w:divBdr>
        <w:top w:val="none" w:sz="0" w:space="0" w:color="auto"/>
        <w:left w:val="none" w:sz="0" w:space="0" w:color="auto"/>
        <w:bottom w:val="none" w:sz="0" w:space="0" w:color="auto"/>
        <w:right w:val="none" w:sz="0" w:space="0" w:color="auto"/>
      </w:divBdr>
    </w:div>
    <w:div w:id="1881360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FEDF3473FED894AB688A8C2DC55B8C2" ma:contentTypeVersion="10" ma:contentTypeDescription="Vytvoří nový dokument" ma:contentTypeScope="" ma:versionID="5680a6cab5432dae8eb0e4982fc3f658">
  <xsd:schema xmlns:xsd="http://www.w3.org/2001/XMLSchema" xmlns:xs="http://www.w3.org/2001/XMLSchema" xmlns:p="http://schemas.microsoft.com/office/2006/metadata/properties" xmlns:ns3="d0dfcee4-363f-46c2-98e5-67f713f01215" targetNamespace="http://schemas.microsoft.com/office/2006/metadata/properties" ma:root="true" ma:fieldsID="eb8b5f7ffc26d370dfd401bbb8049fbe" ns3:_="">
    <xsd:import namespace="d0dfcee4-363f-46c2-98e5-67f713f0121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_activity"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fcee4-363f-46c2-98e5-67f713f012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0dfcee4-363f-46c2-98e5-67f713f01215" xsi:nil="true"/>
  </documentManagement>
</p:properties>
</file>

<file path=customXml/itemProps1.xml><?xml version="1.0" encoding="utf-8"?>
<ds:datastoreItem xmlns:ds="http://schemas.openxmlformats.org/officeDocument/2006/customXml" ds:itemID="{521D9209-8DB2-4CF7-8236-64223C41C810}">
  <ds:schemaRefs>
    <ds:schemaRef ds:uri="http://schemas.microsoft.com/sharepoint/v3/contenttype/forms"/>
  </ds:schemaRefs>
</ds:datastoreItem>
</file>

<file path=customXml/itemProps2.xml><?xml version="1.0" encoding="utf-8"?>
<ds:datastoreItem xmlns:ds="http://schemas.openxmlformats.org/officeDocument/2006/customXml" ds:itemID="{40F834F3-2B32-47B5-A9C5-DA40DCD1C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fcee4-363f-46c2-98e5-67f713f0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DA4A02-65B6-4C20-8112-D07167DA4D3C}">
  <ds:schemaRefs>
    <ds:schemaRef ds:uri="http://schemas.microsoft.com/office/2006/metadata/properties"/>
    <ds:schemaRef ds:uri="http://schemas.microsoft.com/office/infopath/2007/PartnerControls"/>
    <ds:schemaRef ds:uri="d0dfcee4-363f-46c2-98e5-67f713f0121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614</Words>
  <Characters>3629</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Kinc Ladislav</dc:creator>
  <cp:keywords/>
  <dc:description/>
  <cp:lastModifiedBy>Bohumila Hubáčková</cp:lastModifiedBy>
  <cp:revision>2</cp:revision>
  <cp:lastPrinted>2026-10-25T02:27:00Z</cp:lastPrinted>
  <dcterms:created xsi:type="dcterms:W3CDTF">2026-11-02T08:19:00Z</dcterms:created>
  <dcterms:modified xsi:type="dcterms:W3CDTF">2026-11-02T08:19:00Z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0x0101000FEDF3473FED894AB688A8C2DC55B8C2</vt:lpwstr>
  </property>
</Properties>
</file>