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EF" w:rsidRPr="00075EEF" w:rsidRDefault="00AA2B94" w:rsidP="00075EEF">
      <w:pPr>
        <w:spacing w:after="0" w:line="240" w:lineRule="auto"/>
        <w:jc w:val="both"/>
        <w:rPr>
          <w:rFonts w:ascii="Times New Roman" w:eastAsia="Times New Roman" w:hAnsi="Times New Roman" w:cs="Times New Roman"/>
          <w:b/>
          <w:bCs/>
          <w:kern w:val="0"/>
          <w:sz w:val="40"/>
          <w:szCs w:val="40"/>
          <w:lang w:eastAsia="cs-CZ"/>
          <w14:ligatures w14:val="none"/>
        </w:rPr>
      </w:pPr>
      <w:r>
        <w:rPr>
          <w:noProof/>
          <w:lang w:val="en-US"/>
        </w:rPr>
        <w:drawing>
          <wp:anchor distT="0" distB="0" distL="114300" distR="114300" simplePos="0" relativeHeight="251658240" behindDoc="1" locked="0" layoutInCell="1" allowOverlap="1">
            <wp:simplePos x="0" y="0"/>
            <wp:positionH relativeFrom="column">
              <wp:posOffset>3159241</wp:posOffset>
            </wp:positionH>
            <wp:positionV relativeFrom="paragraph">
              <wp:posOffset>7677</wp:posOffset>
            </wp:positionV>
            <wp:extent cx="2785745" cy="3747135"/>
            <wp:effectExtent l="0" t="0" r="0" b="5715"/>
            <wp:wrapTight wrapText="bothSides">
              <wp:wrapPolygon edited="0">
                <wp:start x="0" y="0"/>
                <wp:lineTo x="0" y="21523"/>
                <wp:lineTo x="21418" y="21523"/>
                <wp:lineTo x="21418" y="0"/>
                <wp:lineTo x="0" y="0"/>
              </wp:wrapPolygon>
            </wp:wrapTight>
            <wp:docPr id="1361838298" name="Obrázek 1" descr="Augustina z Canter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gustina z Canterbu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3747135"/>
                    </a:xfrm>
                    <a:prstGeom prst="rect">
                      <a:avLst/>
                    </a:prstGeom>
                    <a:noFill/>
                    <a:ln>
                      <a:noFill/>
                    </a:ln>
                  </pic:spPr>
                </pic:pic>
              </a:graphicData>
            </a:graphic>
          </wp:anchor>
        </w:drawing>
      </w:r>
      <w:r w:rsidR="00075EEF" w:rsidRPr="00075EEF">
        <w:rPr>
          <w:rFonts w:ascii="Times New Roman" w:eastAsia="Times New Roman" w:hAnsi="Times New Roman" w:cs="Times New Roman"/>
          <w:b/>
          <w:bCs/>
          <w:color w:val="6A0028"/>
          <w:kern w:val="0"/>
          <w:sz w:val="40"/>
          <w:szCs w:val="40"/>
          <w:lang w:eastAsia="cs-CZ"/>
          <w14:ligatures w14:val="none"/>
        </w:rPr>
        <w:t>sv. Augustin</w:t>
      </w:r>
      <w:r>
        <w:rPr>
          <w:rFonts w:ascii="Times New Roman" w:eastAsia="Times New Roman" w:hAnsi="Times New Roman" w:cs="Times New Roman"/>
          <w:b/>
          <w:bCs/>
          <w:color w:val="6A0028"/>
          <w:kern w:val="0"/>
          <w:sz w:val="40"/>
          <w:szCs w:val="40"/>
          <w:lang w:eastAsia="cs-CZ"/>
          <w14:ligatures w14:val="none"/>
        </w:rPr>
        <w:t xml:space="preserve"> z </w:t>
      </w:r>
      <w:r w:rsidRPr="00AA2B94">
        <w:rPr>
          <w:rFonts w:ascii="Times New Roman" w:eastAsia="Times New Roman" w:hAnsi="Times New Roman" w:cs="Times New Roman"/>
          <w:b/>
          <w:bCs/>
          <w:color w:val="6A0028"/>
          <w:kern w:val="0"/>
          <w:sz w:val="40"/>
          <w:szCs w:val="40"/>
          <w:lang w:eastAsia="cs-CZ"/>
          <w14:ligatures w14:val="none"/>
        </w:rPr>
        <w:t>Canterbury</w:t>
      </w:r>
    </w:p>
    <w:p w:rsidR="00075EEF" w:rsidRPr="00075EEF" w:rsidRDefault="00075EEF" w:rsidP="00075EEF">
      <w:pPr>
        <w:spacing w:after="100" w:afterAutospacing="1" w:line="240" w:lineRule="auto"/>
        <w:jc w:val="both"/>
        <w:rPr>
          <w:rFonts w:ascii="Times New Roman" w:eastAsia="Times New Roman" w:hAnsi="Times New Roman" w:cs="Times New Roman"/>
          <w:color w:val="660033"/>
          <w:kern w:val="0"/>
          <w:sz w:val="26"/>
          <w:szCs w:val="26"/>
          <w:lang w:eastAsia="cs-CZ"/>
          <w14:ligatures w14:val="none"/>
        </w:rPr>
      </w:pPr>
      <w:r w:rsidRPr="00075EEF">
        <w:rPr>
          <w:rFonts w:ascii="Times New Roman" w:eastAsia="Times New Roman" w:hAnsi="Times New Roman" w:cs="Times New Roman"/>
          <w:color w:val="660033"/>
          <w:kern w:val="0"/>
          <w:sz w:val="26"/>
          <w:szCs w:val="26"/>
          <w:lang w:eastAsia="cs-CZ"/>
          <w14:ligatures w14:val="none"/>
        </w:rPr>
        <w:t xml:space="preserve">Augustinus, </w:t>
      </w:r>
      <w:proofErr w:type="spellStart"/>
      <w:r w:rsidRPr="00075EEF">
        <w:rPr>
          <w:rFonts w:ascii="Times New Roman" w:eastAsia="Times New Roman" w:hAnsi="Times New Roman" w:cs="Times New Roman"/>
          <w:color w:val="660033"/>
          <w:kern w:val="0"/>
          <w:sz w:val="26"/>
          <w:szCs w:val="26"/>
          <w:lang w:eastAsia="cs-CZ"/>
          <w14:ligatures w14:val="none"/>
        </w:rPr>
        <w:t>ep</w:t>
      </w:r>
      <w:proofErr w:type="spellEnd"/>
      <w:r w:rsidRPr="00075EEF">
        <w:rPr>
          <w:rFonts w:ascii="Times New Roman" w:eastAsia="Times New Roman" w:hAnsi="Times New Roman" w:cs="Times New Roman"/>
          <w:color w:val="660033"/>
          <w:kern w:val="0"/>
          <w:sz w:val="26"/>
          <w:szCs w:val="26"/>
          <w:lang w:eastAsia="cs-CZ"/>
          <w14:ligatures w14:val="none"/>
        </w:rPr>
        <w:t xml:space="preserve">. </w:t>
      </w:r>
      <w:proofErr w:type="spellStart"/>
      <w:r w:rsidRPr="00075EEF">
        <w:rPr>
          <w:rFonts w:ascii="Times New Roman" w:eastAsia="Times New Roman" w:hAnsi="Times New Roman" w:cs="Times New Roman"/>
          <w:color w:val="660033"/>
          <w:kern w:val="0"/>
          <w:sz w:val="26"/>
          <w:szCs w:val="26"/>
          <w:lang w:eastAsia="cs-CZ"/>
          <w14:ligatures w14:val="none"/>
        </w:rPr>
        <w:t>Cantuarien</w:t>
      </w:r>
      <w:proofErr w:type="spellEnd"/>
    </w:p>
    <w:p w:rsidR="00C97F73" w:rsidRDefault="00C97F73" w:rsidP="00C97F73">
      <w:pPr>
        <w:spacing w:after="100" w:afterAutospacing="1" w:line="240" w:lineRule="auto"/>
        <w:rPr>
          <w:rFonts w:ascii="Verdana" w:eastAsia="Times New Roman" w:hAnsi="Verdana" w:cs="Helvetica"/>
          <w:b/>
          <w:color w:val="FF0000"/>
          <w:sz w:val="24"/>
          <w:szCs w:val="24"/>
        </w:rPr>
      </w:pPr>
      <w:r>
        <w:rPr>
          <w:rFonts w:ascii="Verdana" w:eastAsia="Times New Roman" w:hAnsi="Verdana" w:cs="Helvetica"/>
          <w:b/>
          <w:color w:val="FF0000"/>
          <w:sz w:val="24"/>
          <w:szCs w:val="24"/>
        </w:rPr>
        <w:t xml:space="preserve">Zpracoval: Jan Chlumský </w:t>
      </w:r>
    </w:p>
    <w:p w:rsidR="00075EEF" w:rsidRPr="007F63C5" w:rsidRDefault="00075EEF" w:rsidP="00075EEF">
      <w:pPr>
        <w:spacing w:after="0" w:line="240" w:lineRule="auto"/>
        <w:jc w:val="both"/>
        <w:rPr>
          <w:rFonts w:ascii="Verdana" w:eastAsia="Times New Roman" w:hAnsi="Verdana" w:cs="Times New Roman"/>
          <w:color w:val="222222"/>
          <w:kern w:val="0"/>
          <w:sz w:val="24"/>
          <w:szCs w:val="24"/>
          <w:lang w:eastAsia="cs-CZ"/>
          <w14:ligatures w14:val="none"/>
        </w:rPr>
      </w:pPr>
      <w:r w:rsidRPr="007F63C5">
        <w:rPr>
          <w:rFonts w:ascii="Verdana" w:eastAsia="Times New Roman" w:hAnsi="Verdana" w:cs="Times New Roman"/>
          <w:color w:val="222222"/>
          <w:kern w:val="0"/>
          <w:sz w:val="24"/>
          <w:szCs w:val="24"/>
          <w:lang w:eastAsia="cs-CZ"/>
          <w14:ligatures w14:val="none"/>
        </w:rPr>
        <w:t>27. května, nezávazná památka</w:t>
      </w:r>
    </w:p>
    <w:p w:rsidR="00075EEF" w:rsidRPr="007F63C5" w:rsidRDefault="00075EEF" w:rsidP="00075EEF">
      <w:pPr>
        <w:spacing w:after="0" w:line="240" w:lineRule="auto"/>
        <w:jc w:val="both"/>
        <w:rPr>
          <w:rFonts w:ascii="Verdana" w:eastAsia="Times New Roman" w:hAnsi="Verdana" w:cs="Times New Roman"/>
          <w:color w:val="222222"/>
          <w:kern w:val="0"/>
          <w:sz w:val="24"/>
          <w:szCs w:val="24"/>
          <w:lang w:eastAsia="cs-CZ"/>
          <w14:ligatures w14:val="none"/>
        </w:rPr>
      </w:pPr>
      <w:r w:rsidRPr="007F63C5">
        <w:rPr>
          <w:rFonts w:ascii="Verdana" w:eastAsia="Times New Roman" w:hAnsi="Verdana" w:cs="Times New Roman"/>
          <w:b/>
          <w:bCs/>
          <w:color w:val="222222"/>
          <w:kern w:val="0"/>
          <w:sz w:val="24"/>
          <w:szCs w:val="24"/>
          <w:lang w:eastAsia="cs-CZ"/>
          <w14:ligatures w14:val="none"/>
        </w:rPr>
        <w:t>Postavení:</w:t>
      </w:r>
      <w:r w:rsidR="00AA2B94" w:rsidRPr="007F63C5">
        <w:rPr>
          <w:rFonts w:ascii="Verdana" w:eastAsia="Times New Roman" w:hAnsi="Verdana" w:cs="Times New Roman"/>
          <w:b/>
          <w:bCs/>
          <w:color w:val="222222"/>
          <w:kern w:val="0"/>
          <w:sz w:val="24"/>
          <w:szCs w:val="24"/>
          <w:lang w:eastAsia="cs-CZ"/>
          <w14:ligatures w14:val="none"/>
        </w:rPr>
        <w:t xml:space="preserve"> </w:t>
      </w:r>
      <w:r w:rsidRPr="007F63C5">
        <w:rPr>
          <w:rFonts w:ascii="Verdana" w:eastAsia="Times New Roman" w:hAnsi="Verdana" w:cs="Times New Roman"/>
          <w:color w:val="222222"/>
          <w:kern w:val="0"/>
          <w:sz w:val="24"/>
          <w:szCs w:val="24"/>
          <w:lang w:eastAsia="cs-CZ"/>
          <w14:ligatures w14:val="none"/>
        </w:rPr>
        <w:t>arcibiskup, věrozvěst Anglie OSB</w:t>
      </w:r>
    </w:p>
    <w:p w:rsidR="00075EEF" w:rsidRPr="007F63C5" w:rsidRDefault="00075EEF" w:rsidP="00075EEF">
      <w:pPr>
        <w:spacing w:after="0" w:line="240" w:lineRule="auto"/>
        <w:jc w:val="both"/>
        <w:rPr>
          <w:rFonts w:ascii="Verdana" w:eastAsia="Times New Roman" w:hAnsi="Verdana" w:cs="Times New Roman"/>
          <w:color w:val="222222"/>
          <w:kern w:val="0"/>
          <w:sz w:val="24"/>
          <w:szCs w:val="24"/>
          <w:lang w:eastAsia="cs-CZ"/>
          <w14:ligatures w14:val="none"/>
        </w:rPr>
      </w:pPr>
      <w:r w:rsidRPr="007F63C5">
        <w:rPr>
          <w:rFonts w:ascii="Verdana" w:eastAsia="Times New Roman" w:hAnsi="Verdana" w:cs="Times New Roman"/>
          <w:b/>
          <w:bCs/>
          <w:color w:val="222222"/>
          <w:kern w:val="0"/>
          <w:sz w:val="24"/>
          <w:szCs w:val="24"/>
          <w:lang w:eastAsia="cs-CZ"/>
          <w14:ligatures w14:val="none"/>
        </w:rPr>
        <w:t>Úmrtí:</w:t>
      </w:r>
      <w:r w:rsidR="00AA2B94" w:rsidRPr="007F63C5">
        <w:rPr>
          <w:rFonts w:ascii="Verdana" w:eastAsia="Times New Roman" w:hAnsi="Verdana" w:cs="Times New Roman"/>
          <w:b/>
          <w:bCs/>
          <w:color w:val="222222"/>
          <w:kern w:val="0"/>
          <w:sz w:val="24"/>
          <w:szCs w:val="24"/>
          <w:lang w:eastAsia="cs-CZ"/>
          <w14:ligatures w14:val="none"/>
        </w:rPr>
        <w:t xml:space="preserve">       </w:t>
      </w:r>
      <w:r w:rsidRPr="007F63C5">
        <w:rPr>
          <w:rFonts w:ascii="Verdana" w:eastAsia="Times New Roman" w:hAnsi="Verdana" w:cs="Times New Roman"/>
          <w:color w:val="222222"/>
          <w:kern w:val="0"/>
          <w:sz w:val="24"/>
          <w:szCs w:val="24"/>
          <w:lang w:eastAsia="cs-CZ"/>
          <w14:ligatures w14:val="none"/>
        </w:rPr>
        <w:t>604/605</w:t>
      </w:r>
    </w:p>
    <w:p w:rsidR="00075EEF" w:rsidRPr="00584711" w:rsidRDefault="00075EEF" w:rsidP="00075EEF">
      <w:pPr>
        <w:spacing w:before="100" w:beforeAutospacing="1" w:after="100" w:afterAutospacing="1" w:line="240" w:lineRule="auto"/>
        <w:jc w:val="both"/>
        <w:rPr>
          <w:rFonts w:ascii="Verdana" w:eastAsia="Times New Roman" w:hAnsi="Verdana" w:cs="Times New Roman"/>
          <w:b/>
          <w:color w:val="660033"/>
          <w:kern w:val="0"/>
          <w:sz w:val="28"/>
          <w:szCs w:val="28"/>
          <w:lang w:eastAsia="cs-CZ"/>
          <w14:ligatures w14:val="none"/>
        </w:rPr>
      </w:pPr>
      <w:r w:rsidRPr="00584711">
        <w:rPr>
          <w:rFonts w:ascii="Verdana" w:eastAsia="Times New Roman" w:hAnsi="Verdana" w:cs="Times New Roman"/>
          <w:b/>
          <w:color w:val="660033"/>
          <w:kern w:val="0"/>
          <w:sz w:val="28"/>
          <w:szCs w:val="28"/>
          <w:lang w:eastAsia="cs-CZ"/>
          <w14:ligatures w14:val="none"/>
        </w:rPr>
        <w:t>ŽIVOTOPIS</w:t>
      </w:r>
      <w:r w:rsidR="00AA2B94" w:rsidRPr="00584711">
        <w:rPr>
          <w:rFonts w:ascii="Verdana" w:hAnsi="Verdana"/>
          <w:b/>
          <w:color w:val="660033"/>
          <w:sz w:val="28"/>
          <w:szCs w:val="28"/>
        </w:rPr>
        <w:t xml:space="preserve"> </w:t>
      </w:r>
    </w:p>
    <w:p w:rsidR="00075EEF" w:rsidRPr="007F63C5" w:rsidRDefault="00075EEF" w:rsidP="00075EEF">
      <w:pPr>
        <w:spacing w:after="0" w:line="240" w:lineRule="auto"/>
        <w:jc w:val="both"/>
        <w:rPr>
          <w:rFonts w:ascii="Verdana" w:eastAsia="Times New Roman" w:hAnsi="Verdana" w:cs="Times New Roman"/>
          <w:kern w:val="0"/>
          <w:sz w:val="24"/>
          <w:szCs w:val="24"/>
          <w:lang w:eastAsia="cs-CZ"/>
          <w14:ligatures w14:val="none"/>
        </w:rPr>
      </w:pPr>
      <w:r w:rsidRPr="007F63C5">
        <w:rPr>
          <w:rFonts w:ascii="Verdana" w:eastAsia="Times New Roman" w:hAnsi="Verdana" w:cs="Times New Roman"/>
          <w:color w:val="222222"/>
          <w:kern w:val="0"/>
          <w:sz w:val="24"/>
          <w:szCs w:val="24"/>
          <w:lang w:eastAsia="cs-CZ"/>
          <w14:ligatures w14:val="none"/>
        </w:rPr>
        <w:t>Z klidu římského kláštera byl poslán se 40 benediktinskými řeholníky jako misionář do Anglie. Cestou přijal biskupské svěcení. Řídil se pokyny papeže a v Anglii měl úspěch, vybudoval základy organizační struktury církve. Získal značnou část obyvatelstva a vychoval domácí kněze.</w:t>
      </w:r>
    </w:p>
    <w:p w:rsidR="00075EEF" w:rsidRPr="00584711" w:rsidRDefault="007F63C5" w:rsidP="00075EEF">
      <w:pPr>
        <w:spacing w:before="100" w:beforeAutospacing="1" w:after="100" w:afterAutospacing="1" w:line="240" w:lineRule="auto"/>
        <w:jc w:val="both"/>
        <w:rPr>
          <w:rFonts w:ascii="Verdana" w:eastAsia="Times New Roman" w:hAnsi="Verdana" w:cs="Times New Roman"/>
          <w:b/>
          <w:color w:val="660033"/>
          <w:kern w:val="0"/>
          <w:sz w:val="28"/>
          <w:szCs w:val="28"/>
          <w:lang w:eastAsia="cs-CZ"/>
          <w14:ligatures w14:val="none"/>
        </w:rPr>
      </w:pPr>
      <w:r w:rsidRPr="00584711">
        <w:rPr>
          <w:rFonts w:ascii="Verdana" w:eastAsia="Times New Roman" w:hAnsi="Verdana" w:cs="Times New Roman"/>
          <w:b/>
          <w:color w:val="660033"/>
          <w:kern w:val="0"/>
          <w:sz w:val="28"/>
          <w:szCs w:val="28"/>
          <w:lang w:eastAsia="cs-CZ"/>
          <w14:ligatures w14:val="none"/>
        </w:rPr>
        <w:t>ÚVAHY</w:t>
      </w:r>
      <w:r w:rsidR="00075EEF" w:rsidRPr="00584711">
        <w:rPr>
          <w:rFonts w:ascii="Verdana" w:eastAsia="Times New Roman" w:hAnsi="Verdana" w:cs="Times New Roman"/>
          <w:b/>
          <w:color w:val="660033"/>
          <w:kern w:val="0"/>
          <w:sz w:val="28"/>
          <w:szCs w:val="28"/>
          <w:lang w:eastAsia="cs-CZ"/>
          <w14:ligatures w14:val="none"/>
        </w:rPr>
        <w:t xml:space="preserve"> PRO MEDITACI</w:t>
      </w:r>
    </w:p>
    <w:p w:rsidR="00075EEF" w:rsidRPr="00584711" w:rsidRDefault="00075EEF" w:rsidP="00075EEF">
      <w:pPr>
        <w:spacing w:before="100" w:beforeAutospacing="1" w:after="100" w:afterAutospacing="1" w:line="240" w:lineRule="auto"/>
        <w:jc w:val="both"/>
        <w:outlineLvl w:val="1"/>
        <w:rPr>
          <w:rFonts w:ascii="Verdana" w:eastAsia="Times New Roman" w:hAnsi="Verdana" w:cs="Times New Roman"/>
          <w:b/>
          <w:color w:val="660033"/>
          <w:kern w:val="0"/>
          <w:sz w:val="24"/>
          <w:szCs w:val="24"/>
          <w:lang w:eastAsia="cs-CZ"/>
          <w14:ligatures w14:val="none"/>
        </w:rPr>
      </w:pPr>
      <w:r w:rsidRPr="00584711">
        <w:rPr>
          <w:rFonts w:ascii="Verdana" w:eastAsia="Times New Roman" w:hAnsi="Verdana" w:cs="Times New Roman"/>
          <w:b/>
          <w:color w:val="660033"/>
          <w:kern w:val="0"/>
          <w:sz w:val="24"/>
          <w:szCs w:val="24"/>
          <w:lang w:eastAsia="cs-CZ"/>
          <w14:ligatures w14:val="none"/>
        </w:rPr>
        <w:t>ZÁKLAD ÚSPĚCHU, UPOSLECHNUTÍ BOŽÍ VŮLE</w:t>
      </w:r>
    </w:p>
    <w:p w:rsidR="00075EEF" w:rsidRPr="007F63C5" w:rsidRDefault="00075EEF" w:rsidP="00075EEF">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7F63C5">
        <w:rPr>
          <w:rFonts w:ascii="Verdana" w:eastAsia="Times New Roman" w:hAnsi="Verdana" w:cs="Times New Roman"/>
          <w:color w:val="222222"/>
          <w:kern w:val="0"/>
          <w:sz w:val="24"/>
          <w:szCs w:val="24"/>
          <w:lang w:eastAsia="cs-CZ"/>
          <w14:ligatures w14:val="none"/>
        </w:rPr>
        <w:t xml:space="preserve">První zprávy o Augustinovi jsou až z roku 596, kdy byl převorem benediktinského kláštera sv. Ondřeje v Římě. Odtud ho papež Řehoř Veliký poslal se 40 mnichy do Anglie. Tam po zániku Římské říše a obsazení pohanskými Angličany se Sasy na konci 5. století křesťanství téměř zaniklo. Avšak pohanský král </w:t>
      </w:r>
      <w:proofErr w:type="spellStart"/>
      <w:r w:rsidRPr="007F63C5">
        <w:rPr>
          <w:rFonts w:ascii="Verdana" w:eastAsia="Times New Roman" w:hAnsi="Verdana" w:cs="Times New Roman"/>
          <w:color w:val="222222"/>
          <w:kern w:val="0"/>
          <w:sz w:val="24"/>
          <w:szCs w:val="24"/>
          <w:lang w:eastAsia="cs-CZ"/>
          <w14:ligatures w14:val="none"/>
        </w:rPr>
        <w:t>Ethelbert</w:t>
      </w:r>
      <w:proofErr w:type="spellEnd"/>
      <w:r w:rsidRPr="007F63C5">
        <w:rPr>
          <w:rFonts w:ascii="Verdana" w:eastAsia="Times New Roman" w:hAnsi="Verdana" w:cs="Times New Roman"/>
          <w:color w:val="222222"/>
          <w:kern w:val="0"/>
          <w:sz w:val="24"/>
          <w:szCs w:val="24"/>
          <w:lang w:eastAsia="cs-CZ"/>
          <w14:ligatures w14:val="none"/>
        </w:rPr>
        <w:t xml:space="preserve"> měl za manželku křesťanskou franskou princeznu Bertu. To dávalo určitou naději, pro kterou byl do Anglie Augustin s mnichy poslán. Uposlechl a šel.</w:t>
      </w:r>
    </w:p>
    <w:p w:rsidR="00075EEF" w:rsidRPr="007F63C5" w:rsidRDefault="00075EEF" w:rsidP="00075EEF">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7F63C5">
        <w:rPr>
          <w:rFonts w:ascii="Verdana" w:eastAsia="Times New Roman" w:hAnsi="Verdana" w:cs="Times New Roman"/>
          <w:color w:val="222222"/>
          <w:kern w:val="0"/>
          <w:sz w:val="24"/>
          <w:szCs w:val="24"/>
          <w:lang w:eastAsia="cs-CZ"/>
          <w14:ligatures w14:val="none"/>
        </w:rPr>
        <w:t>Jejich misionářská výprava se zastavila v Galii, kde ji zbrzdily špatné pověsti o místě, kam měli namířeno. Slyšeli, že tamní lid je divoký, nepřátelský, že se s ním nedá domluvit nejen pro jazykovou bariéru. Augustin se proto zřejmě sám vrátil poradit s papežem. Na jeho naléhání, aby se prvotního plánu nevzdával, se vydal nazpět s Řehořovými doporučeními galským biskupům, přes jejichž diecéze vedla jeho cesta. Jednalo se také o to, aby získal schopné francké kněze za tlumočníky. Před opuštěním Galie přijal biskupské svěcení.</w:t>
      </w:r>
    </w:p>
    <w:p w:rsidR="00075EEF" w:rsidRPr="007F63C5" w:rsidRDefault="00075EEF" w:rsidP="00075EEF">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7F63C5">
        <w:rPr>
          <w:rFonts w:ascii="Verdana" w:eastAsia="Times New Roman" w:hAnsi="Verdana" w:cs="Times New Roman"/>
          <w:color w:val="222222"/>
          <w:kern w:val="0"/>
          <w:sz w:val="24"/>
          <w:szCs w:val="24"/>
          <w:lang w:eastAsia="cs-CZ"/>
          <w14:ligatures w14:val="none"/>
        </w:rPr>
        <w:t xml:space="preserve">Se svými mnichy a s tlumočníky přistál prý u ústí Temže na ostrově </w:t>
      </w:r>
      <w:proofErr w:type="spellStart"/>
      <w:r w:rsidRPr="007F63C5">
        <w:rPr>
          <w:rFonts w:ascii="Verdana" w:eastAsia="Times New Roman" w:hAnsi="Verdana" w:cs="Times New Roman"/>
          <w:color w:val="222222"/>
          <w:kern w:val="0"/>
          <w:sz w:val="24"/>
          <w:szCs w:val="24"/>
          <w:lang w:eastAsia="cs-CZ"/>
          <w14:ligatures w14:val="none"/>
        </w:rPr>
        <w:t>Thauetu</w:t>
      </w:r>
      <w:proofErr w:type="spellEnd"/>
      <w:r w:rsidRPr="007F63C5">
        <w:rPr>
          <w:rFonts w:ascii="Verdana" w:eastAsia="Times New Roman" w:hAnsi="Verdana" w:cs="Times New Roman"/>
          <w:color w:val="222222"/>
          <w:kern w:val="0"/>
          <w:sz w:val="24"/>
          <w:szCs w:val="24"/>
          <w:lang w:eastAsia="cs-CZ"/>
          <w14:ligatures w14:val="none"/>
        </w:rPr>
        <w:t xml:space="preserve">. Odtud poslal kentskému králi vzkaz, že by chtěli na jeho území zvěstovat evangelium. Král k nim přišel a vyžádal si rozhovor s nimi pod dubem, který měl za posvátný. Nechal si vyložit základy víry a pak jim dovolil usadit se v sídelním městě Canterbury, dokonce bydlet v paláci a bez </w:t>
      </w:r>
      <w:r w:rsidRPr="007F63C5">
        <w:rPr>
          <w:rFonts w:ascii="Verdana" w:eastAsia="Times New Roman" w:hAnsi="Verdana" w:cs="Times New Roman"/>
          <w:color w:val="222222"/>
          <w:kern w:val="0"/>
          <w:sz w:val="24"/>
          <w:szCs w:val="24"/>
          <w:lang w:eastAsia="cs-CZ"/>
          <w14:ligatures w14:val="none"/>
        </w:rPr>
        <w:lastRenderedPageBreak/>
        <w:t>překážek náboženství hlásat. Augustin s mnichy se asi usadil na pokraji města, kde stál malý kostel sv. Martina, v němž bývaly konány královniny pobožnosti. Tam začal apoštolskou práci. Král dal přebudovat starý kostel na katedrálu a vystavěl jim i benediktinský klášter Petra a Pavla.</w:t>
      </w:r>
    </w:p>
    <w:p w:rsidR="00075EEF" w:rsidRPr="007F63C5" w:rsidRDefault="00075EEF" w:rsidP="00075EEF">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7F63C5">
        <w:rPr>
          <w:rFonts w:ascii="Verdana" w:eastAsia="Times New Roman" w:hAnsi="Verdana" w:cs="Times New Roman"/>
          <w:color w:val="222222"/>
          <w:kern w:val="0"/>
          <w:sz w:val="24"/>
          <w:szCs w:val="24"/>
          <w:lang w:eastAsia="cs-CZ"/>
          <w14:ligatures w14:val="none"/>
        </w:rPr>
        <w:t xml:space="preserve">Příkladným životem s hlásáním Božího slova získával Augustin postupně přízeň lidu a již během prvního roku přijalo křest velké množství králova lidu a přijal ho i král </w:t>
      </w:r>
      <w:proofErr w:type="spellStart"/>
      <w:r w:rsidRPr="007F63C5">
        <w:rPr>
          <w:rFonts w:ascii="Verdana" w:eastAsia="Times New Roman" w:hAnsi="Verdana" w:cs="Times New Roman"/>
          <w:color w:val="222222"/>
          <w:kern w:val="0"/>
          <w:sz w:val="24"/>
          <w:szCs w:val="24"/>
          <w:lang w:eastAsia="cs-CZ"/>
          <w14:ligatures w14:val="none"/>
        </w:rPr>
        <w:t>Ethelbert</w:t>
      </w:r>
      <w:proofErr w:type="spellEnd"/>
      <w:r w:rsidRPr="007F63C5">
        <w:rPr>
          <w:rFonts w:ascii="Verdana" w:eastAsia="Times New Roman" w:hAnsi="Verdana" w:cs="Times New Roman"/>
          <w:color w:val="222222"/>
          <w:kern w:val="0"/>
          <w:sz w:val="24"/>
          <w:szCs w:val="24"/>
          <w:lang w:eastAsia="cs-CZ"/>
          <w14:ligatures w14:val="none"/>
        </w:rPr>
        <w:t>.</w:t>
      </w:r>
    </w:p>
    <w:p w:rsidR="00075EEF" w:rsidRPr="007F63C5" w:rsidRDefault="00075EEF" w:rsidP="00075EEF">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7F63C5">
        <w:rPr>
          <w:rFonts w:ascii="Verdana" w:eastAsia="Times New Roman" w:hAnsi="Verdana" w:cs="Times New Roman"/>
          <w:color w:val="222222"/>
          <w:kern w:val="0"/>
          <w:sz w:val="24"/>
          <w:szCs w:val="24"/>
          <w:lang w:eastAsia="cs-CZ"/>
          <w14:ligatures w14:val="none"/>
        </w:rPr>
        <w:t xml:space="preserve">Papež po zprávě o Augustinově úspěchu poslal za ním v roce 601 další skupinu misionářů. S nimi poslal Augustinovi </w:t>
      </w:r>
      <w:proofErr w:type="spellStart"/>
      <w:r w:rsidRPr="007F63C5">
        <w:rPr>
          <w:rFonts w:ascii="Verdana" w:eastAsia="Times New Roman" w:hAnsi="Verdana" w:cs="Times New Roman"/>
          <w:color w:val="222222"/>
          <w:kern w:val="0"/>
          <w:sz w:val="24"/>
          <w:szCs w:val="24"/>
          <w:lang w:eastAsia="cs-CZ"/>
          <w14:ligatures w14:val="none"/>
        </w:rPr>
        <w:t>pálium</w:t>
      </w:r>
      <w:proofErr w:type="spellEnd"/>
      <w:r w:rsidRPr="007F63C5">
        <w:rPr>
          <w:rFonts w:ascii="Verdana" w:eastAsia="Times New Roman" w:hAnsi="Verdana" w:cs="Times New Roman"/>
          <w:color w:val="222222"/>
          <w:kern w:val="0"/>
          <w:sz w:val="24"/>
          <w:szCs w:val="24"/>
          <w:lang w:eastAsia="cs-CZ"/>
          <w14:ligatures w14:val="none"/>
        </w:rPr>
        <w:t xml:space="preserve"> - odznak metropolitní hodnosti - a úkol založit dvě arcibiskupství, každé se dvanácti podřízenými biskupstvími.</w:t>
      </w:r>
    </w:p>
    <w:p w:rsidR="00075EEF" w:rsidRPr="007F63C5" w:rsidRDefault="00075EEF" w:rsidP="00075EEF">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7F63C5">
        <w:rPr>
          <w:rFonts w:ascii="Verdana" w:eastAsia="Times New Roman" w:hAnsi="Verdana" w:cs="Times New Roman"/>
          <w:color w:val="222222"/>
          <w:kern w:val="0"/>
          <w:sz w:val="24"/>
          <w:szCs w:val="24"/>
          <w:lang w:eastAsia="cs-CZ"/>
          <w14:ligatures w14:val="none"/>
        </w:rPr>
        <w:t xml:space="preserve">První arcibiskupství bylo v Canterbury při katedrále Christ </w:t>
      </w:r>
      <w:proofErr w:type="spellStart"/>
      <w:r w:rsidRPr="007F63C5">
        <w:rPr>
          <w:rFonts w:ascii="Verdana" w:eastAsia="Times New Roman" w:hAnsi="Verdana" w:cs="Times New Roman"/>
          <w:color w:val="222222"/>
          <w:kern w:val="0"/>
          <w:sz w:val="24"/>
          <w:szCs w:val="24"/>
          <w:lang w:eastAsia="cs-CZ"/>
          <w14:ligatures w14:val="none"/>
        </w:rPr>
        <w:t>Church</w:t>
      </w:r>
      <w:proofErr w:type="spellEnd"/>
      <w:r w:rsidRPr="007F63C5">
        <w:rPr>
          <w:rFonts w:ascii="Verdana" w:eastAsia="Times New Roman" w:hAnsi="Verdana" w:cs="Times New Roman"/>
          <w:color w:val="222222"/>
          <w:kern w:val="0"/>
          <w:sz w:val="24"/>
          <w:szCs w:val="24"/>
          <w:lang w:eastAsia="cs-CZ"/>
          <w14:ligatures w14:val="none"/>
        </w:rPr>
        <w:t>, odkud Augustin působil jako arcibiskup až do smrti. Pro druhé vybral město York, v němž však biskupství začalo působit až po jeho smrti. Při misijní činnosti dbal pokynů papeže a respektoval domácí kulturu, neničil ani pohanské chrámy, ale přeměňoval je na křesťanské. Národním zvykům dával pouze křesťanský ráz. Namísto pohanských hodů Anglosasové konali hody lásky, při kterých se pamatovalo hlavně na chudé. Těmi způsoby Augustin všechny získával, protože vrcholu se bezpečněji dosáhne pomalým růstem spíše než nerozvážným činem.</w:t>
      </w:r>
    </w:p>
    <w:p w:rsidR="00075EEF" w:rsidRPr="007F63C5" w:rsidRDefault="00075EEF" w:rsidP="00075EEF">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7F63C5">
        <w:rPr>
          <w:rFonts w:ascii="Verdana" w:eastAsia="Times New Roman" w:hAnsi="Verdana" w:cs="Times New Roman"/>
          <w:color w:val="222222"/>
          <w:kern w:val="0"/>
          <w:sz w:val="24"/>
          <w:szCs w:val="24"/>
          <w:lang w:eastAsia="cs-CZ"/>
          <w14:ligatures w14:val="none"/>
        </w:rPr>
        <w:t>Základem úspěchu byla prvotní poslušnost, podrobení se Boží vůli. Kde člověk podřizuje svou vůli, dává prostor Božímu působení. Kdo postupuje proti evangeliu, postupuje i proti sobě.</w:t>
      </w:r>
    </w:p>
    <w:p w:rsidR="00075EEF" w:rsidRPr="007F63C5" w:rsidRDefault="00075EEF" w:rsidP="00BC61B3">
      <w:pPr>
        <w:jc w:val="both"/>
        <w:rPr>
          <w:rFonts w:ascii="Verdana" w:eastAsia="Times New Roman" w:hAnsi="Verdana" w:cs="Times New Roman"/>
          <w:color w:val="222222"/>
          <w:kern w:val="0"/>
          <w:sz w:val="24"/>
          <w:szCs w:val="24"/>
          <w:lang w:eastAsia="cs-CZ"/>
          <w14:ligatures w14:val="none"/>
        </w:rPr>
      </w:pPr>
      <w:r w:rsidRPr="007F63C5">
        <w:rPr>
          <w:rFonts w:ascii="Verdana" w:eastAsia="Times New Roman" w:hAnsi="Verdana" w:cs="Times New Roman"/>
          <w:color w:val="222222"/>
          <w:kern w:val="0"/>
          <w:sz w:val="24"/>
          <w:szCs w:val="24"/>
          <w:lang w:eastAsia="cs-CZ"/>
          <w14:ligatures w14:val="none"/>
        </w:rPr>
        <w:t xml:space="preserve">Augustin se snažil i o sjednocení starých britských křesťanů s novou anglickou církví, což se mu ale nepodařilo. Mezi praobyvateli ostrova, kteří byli zatlačeni převážně do západních hornatých krajů a Anglosasy, kteří přišli na ostrov jako dobyvatelé, bylo příliš zaryté nepřátelství. Smíru přál i král </w:t>
      </w:r>
      <w:proofErr w:type="spellStart"/>
      <w:r w:rsidRPr="007F63C5">
        <w:rPr>
          <w:rFonts w:ascii="Verdana" w:eastAsia="Times New Roman" w:hAnsi="Verdana" w:cs="Times New Roman"/>
          <w:color w:val="222222"/>
          <w:kern w:val="0"/>
          <w:sz w:val="24"/>
          <w:szCs w:val="24"/>
          <w:lang w:eastAsia="cs-CZ"/>
          <w14:ligatures w14:val="none"/>
        </w:rPr>
        <w:t>Ethelbert</w:t>
      </w:r>
      <w:proofErr w:type="spellEnd"/>
      <w:r w:rsidRPr="007F63C5">
        <w:rPr>
          <w:rFonts w:ascii="Verdana" w:eastAsia="Times New Roman" w:hAnsi="Verdana" w:cs="Times New Roman"/>
          <w:color w:val="222222"/>
          <w:kern w:val="0"/>
          <w:sz w:val="24"/>
          <w:szCs w:val="24"/>
          <w:lang w:eastAsia="cs-CZ"/>
          <w14:ligatures w14:val="none"/>
        </w:rPr>
        <w:t xml:space="preserve"> a Augustin svolal biskupy obou stran, aby dopomáhali ke svornosti a po starých Britech chtěl, aby se vzdali nesprávných obyčejů. Jednalo se i o jinou dobu slavení </w:t>
      </w:r>
      <w:r w:rsidR="00BC61B3" w:rsidRPr="007F63C5">
        <w:rPr>
          <w:rFonts w:ascii="Verdana" w:eastAsia="Times New Roman" w:hAnsi="Verdana" w:cs="Times New Roman"/>
          <w:color w:val="222222"/>
          <w:kern w:val="0"/>
          <w:sz w:val="24"/>
          <w:szCs w:val="24"/>
          <w:lang w:eastAsia="cs-CZ"/>
          <w14:ligatures w14:val="none"/>
        </w:rPr>
        <w:t>V</w:t>
      </w:r>
      <w:r w:rsidRPr="007F63C5">
        <w:rPr>
          <w:rFonts w:ascii="Verdana" w:eastAsia="Times New Roman" w:hAnsi="Verdana" w:cs="Times New Roman"/>
          <w:color w:val="222222"/>
          <w:kern w:val="0"/>
          <w:sz w:val="24"/>
          <w:szCs w:val="24"/>
          <w:lang w:eastAsia="cs-CZ"/>
          <w14:ligatures w14:val="none"/>
        </w:rPr>
        <w:t>elikonoc a křestní obřady. Staří Britové se však zdráhali a Augustin jim předpověděl,</w:t>
      </w:r>
      <w:r w:rsidR="00BC61B3" w:rsidRPr="007F63C5">
        <w:rPr>
          <w:rFonts w:ascii="Verdana" w:eastAsia="Times New Roman" w:hAnsi="Verdana" w:cs="Times New Roman"/>
          <w:color w:val="222222"/>
          <w:kern w:val="0"/>
          <w:sz w:val="24"/>
          <w:szCs w:val="24"/>
          <w:lang w:eastAsia="cs-CZ"/>
          <w14:ligatures w14:val="none"/>
        </w:rPr>
        <w:t xml:space="preserve"> že pokud se </w:t>
      </w:r>
      <w:proofErr w:type="gramStart"/>
      <w:r w:rsidR="00BC61B3" w:rsidRPr="007F63C5">
        <w:rPr>
          <w:rFonts w:ascii="Verdana" w:eastAsia="Times New Roman" w:hAnsi="Verdana" w:cs="Times New Roman"/>
          <w:color w:val="222222"/>
          <w:kern w:val="0"/>
          <w:sz w:val="24"/>
          <w:szCs w:val="24"/>
          <w:lang w:eastAsia="cs-CZ"/>
          <w14:ligatures w14:val="none"/>
        </w:rPr>
        <w:t>nesmíří nastanou</w:t>
      </w:r>
      <w:proofErr w:type="gramEnd"/>
      <w:r w:rsidR="00BC61B3" w:rsidRPr="007F63C5">
        <w:rPr>
          <w:rFonts w:ascii="Verdana" w:eastAsia="Times New Roman" w:hAnsi="Verdana" w:cs="Times New Roman"/>
          <w:color w:val="222222"/>
          <w:kern w:val="0"/>
          <w:sz w:val="24"/>
          <w:szCs w:val="24"/>
          <w:lang w:eastAsia="cs-CZ"/>
          <w14:ligatures w14:val="none"/>
        </w:rPr>
        <w:t xml:space="preserve"> krvavé války, které budou příčinou jejich smrti. </w:t>
      </w:r>
      <w:r w:rsidRPr="007F63C5">
        <w:rPr>
          <w:rFonts w:ascii="Verdana" w:eastAsia="Times New Roman" w:hAnsi="Verdana" w:cs="Times New Roman"/>
          <w:color w:val="222222"/>
          <w:kern w:val="0"/>
          <w:sz w:val="24"/>
          <w:szCs w:val="24"/>
          <w:lang w:eastAsia="cs-CZ"/>
          <w14:ligatures w14:val="none"/>
        </w:rPr>
        <w:t>Předpověď se pak žalostně splnila.</w:t>
      </w:r>
    </w:p>
    <w:p w:rsidR="00075EEF" w:rsidRPr="007F63C5" w:rsidRDefault="00075EEF" w:rsidP="00075EEF">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7F63C5">
        <w:rPr>
          <w:rFonts w:ascii="Verdana" w:eastAsia="Times New Roman" w:hAnsi="Verdana" w:cs="Times New Roman"/>
          <w:color w:val="222222"/>
          <w:kern w:val="0"/>
          <w:sz w:val="24"/>
          <w:szCs w:val="24"/>
          <w:lang w:eastAsia="cs-CZ"/>
          <w14:ligatures w14:val="none"/>
        </w:rPr>
        <w:t>Předtím se Augustin soustředil na činnost v kentském království, které se brzo stalo křesťanským. Až do posledních dnů, i přes vysokou hodnost, žil jako mnich a misionář. Před smrtí ještě vysvětil svého nástupce.</w:t>
      </w:r>
    </w:p>
    <w:p w:rsidR="00075EEF" w:rsidRPr="00584711" w:rsidRDefault="00075EEF" w:rsidP="00075EEF">
      <w:pPr>
        <w:spacing w:before="100" w:beforeAutospacing="1" w:after="100" w:afterAutospacing="1" w:line="240" w:lineRule="auto"/>
        <w:jc w:val="both"/>
        <w:rPr>
          <w:rFonts w:ascii="Verdana" w:eastAsia="Times New Roman" w:hAnsi="Verdana" w:cs="Times New Roman"/>
          <w:b/>
          <w:color w:val="660033"/>
          <w:kern w:val="0"/>
          <w:sz w:val="24"/>
          <w:szCs w:val="24"/>
          <w:lang w:eastAsia="cs-CZ"/>
          <w14:ligatures w14:val="none"/>
        </w:rPr>
      </w:pPr>
      <w:r w:rsidRPr="00584711">
        <w:rPr>
          <w:rFonts w:ascii="Verdana" w:eastAsia="Times New Roman" w:hAnsi="Verdana" w:cs="Times New Roman"/>
          <w:b/>
          <w:color w:val="660033"/>
          <w:kern w:val="0"/>
          <w:sz w:val="24"/>
          <w:szCs w:val="24"/>
          <w:lang w:eastAsia="cs-CZ"/>
          <w14:ligatures w14:val="none"/>
        </w:rPr>
        <w:t>PŘEDSEVZETÍ, MODLITBA</w:t>
      </w:r>
    </w:p>
    <w:p w:rsidR="00075EEF" w:rsidRPr="00075EEF" w:rsidRDefault="00075EEF" w:rsidP="00075EEF">
      <w:pPr>
        <w:spacing w:after="0" w:line="240" w:lineRule="auto"/>
        <w:jc w:val="both"/>
        <w:rPr>
          <w:rFonts w:ascii="Times New Roman" w:eastAsia="Times New Roman" w:hAnsi="Times New Roman" w:cs="Times New Roman"/>
          <w:kern w:val="0"/>
          <w:sz w:val="26"/>
          <w:szCs w:val="26"/>
          <w:lang w:eastAsia="cs-CZ"/>
          <w14:ligatures w14:val="none"/>
        </w:rPr>
      </w:pPr>
      <w:r w:rsidRPr="00075EEF">
        <w:rPr>
          <w:rFonts w:ascii="Times New Roman" w:eastAsia="Times New Roman" w:hAnsi="Times New Roman" w:cs="Times New Roman"/>
          <w:color w:val="222222"/>
          <w:kern w:val="0"/>
          <w:sz w:val="26"/>
          <w:szCs w:val="26"/>
          <w:lang w:eastAsia="cs-CZ"/>
          <w14:ligatures w14:val="none"/>
        </w:rPr>
        <w:t>Připomněli jsme si význam poslušnosti vůči těm, kteří zastupují Boha a k</w:t>
      </w:r>
      <w:r w:rsidR="00C97F73">
        <w:rPr>
          <w:rFonts w:ascii="Times New Roman" w:eastAsia="Times New Roman" w:hAnsi="Times New Roman" w:cs="Times New Roman"/>
          <w:color w:val="222222"/>
          <w:kern w:val="0"/>
          <w:sz w:val="26"/>
          <w:szCs w:val="26"/>
          <w:lang w:eastAsia="cs-CZ"/>
          <w14:ligatures w14:val="none"/>
        </w:rPr>
        <w:t> </w:t>
      </w:r>
      <w:r w:rsidRPr="00075EEF">
        <w:rPr>
          <w:rFonts w:ascii="Times New Roman" w:eastAsia="Times New Roman" w:hAnsi="Times New Roman" w:cs="Times New Roman"/>
          <w:color w:val="222222"/>
          <w:kern w:val="0"/>
          <w:sz w:val="26"/>
          <w:szCs w:val="26"/>
          <w:lang w:eastAsia="cs-CZ"/>
          <w14:ligatures w14:val="none"/>
        </w:rPr>
        <w:t xml:space="preserve">nimž se vztahuje čtvrté Boží přikázání. Poslušnost je v prvé řadě podřízení se Boží vůli, a </w:t>
      </w:r>
      <w:r w:rsidRPr="00075EEF">
        <w:rPr>
          <w:rFonts w:ascii="Times New Roman" w:eastAsia="Times New Roman" w:hAnsi="Times New Roman" w:cs="Times New Roman"/>
          <w:color w:val="222222"/>
          <w:kern w:val="0"/>
          <w:sz w:val="26"/>
          <w:szCs w:val="26"/>
          <w:lang w:eastAsia="cs-CZ"/>
          <w14:ligatures w14:val="none"/>
        </w:rPr>
        <w:lastRenderedPageBreak/>
        <w:t>s</w:t>
      </w:r>
      <w:r w:rsidR="00C97F73">
        <w:rPr>
          <w:rFonts w:ascii="Times New Roman" w:eastAsia="Times New Roman" w:hAnsi="Times New Roman" w:cs="Times New Roman"/>
          <w:color w:val="222222"/>
          <w:kern w:val="0"/>
          <w:sz w:val="26"/>
          <w:szCs w:val="26"/>
          <w:lang w:eastAsia="cs-CZ"/>
          <w14:ligatures w14:val="none"/>
        </w:rPr>
        <w:t> </w:t>
      </w:r>
      <w:r w:rsidRPr="00075EEF">
        <w:rPr>
          <w:rFonts w:ascii="Times New Roman" w:eastAsia="Times New Roman" w:hAnsi="Times New Roman" w:cs="Times New Roman"/>
          <w:color w:val="222222"/>
          <w:kern w:val="0"/>
          <w:sz w:val="26"/>
          <w:szCs w:val="26"/>
          <w:lang w:eastAsia="cs-CZ"/>
          <w14:ligatures w14:val="none"/>
        </w:rPr>
        <w:t>pokorou je opakem pýchy. Uvážím, co vše to pro mne znamená a budu se snažit podle toho žít.</w:t>
      </w:r>
    </w:p>
    <w:p w:rsidR="00075EEF" w:rsidRPr="00075EEF" w:rsidRDefault="00075EEF" w:rsidP="00075EEF">
      <w:pPr>
        <w:spacing w:after="100" w:afterAutospacing="1" w:line="240" w:lineRule="auto"/>
        <w:jc w:val="both"/>
        <w:rPr>
          <w:rFonts w:ascii="Times New Roman" w:eastAsia="Times New Roman" w:hAnsi="Times New Roman" w:cs="Times New Roman"/>
          <w:color w:val="222222"/>
          <w:kern w:val="0"/>
          <w:sz w:val="26"/>
          <w:szCs w:val="26"/>
          <w:lang w:eastAsia="cs-CZ"/>
          <w14:ligatures w14:val="none"/>
        </w:rPr>
      </w:pPr>
      <w:r w:rsidRPr="00075EEF">
        <w:rPr>
          <w:rFonts w:ascii="Times New Roman" w:eastAsia="Times New Roman" w:hAnsi="Times New Roman" w:cs="Times New Roman"/>
          <w:color w:val="222222"/>
          <w:kern w:val="0"/>
          <w:sz w:val="26"/>
          <w:szCs w:val="26"/>
          <w:lang w:eastAsia="cs-CZ"/>
          <w14:ligatures w14:val="none"/>
        </w:rPr>
        <w:t xml:space="preserve">Bože, </w:t>
      </w:r>
      <w:proofErr w:type="spellStart"/>
      <w:r w:rsidRPr="00075EEF">
        <w:rPr>
          <w:rFonts w:ascii="Times New Roman" w:eastAsia="Times New Roman" w:hAnsi="Times New Roman" w:cs="Times New Roman"/>
          <w:color w:val="222222"/>
          <w:kern w:val="0"/>
          <w:sz w:val="26"/>
          <w:szCs w:val="26"/>
          <w:lang w:eastAsia="cs-CZ"/>
          <w14:ligatures w14:val="none"/>
        </w:rPr>
        <w:t>Tys</w:t>
      </w:r>
      <w:proofErr w:type="spellEnd"/>
      <w:r w:rsidRPr="00075EEF">
        <w:rPr>
          <w:rFonts w:ascii="Times New Roman" w:eastAsia="Times New Roman" w:hAnsi="Times New Roman" w:cs="Times New Roman"/>
          <w:color w:val="222222"/>
          <w:kern w:val="0"/>
          <w:sz w:val="26"/>
          <w:szCs w:val="26"/>
          <w:lang w:eastAsia="cs-CZ"/>
          <w14:ligatures w14:val="none"/>
        </w:rPr>
        <w:t xml:space="preserve"> přivedl kázáním svatého biskupa Augustina lid Anglie k světlu evangelia; prosíme Tě, dej, ať příklad jeho apoštolského úsilí přináší v Tvé církvi trvalý užitek. Skrze Tvého Syna Ježíše Krista, našeho Pána, neboť on s Tebou v jednotě Ducha svatého žije a kraluje po všechny věky věků. Amen</w:t>
      </w:r>
    </w:p>
    <w:p w:rsidR="00075EEF" w:rsidRDefault="00075EEF" w:rsidP="00075EEF">
      <w:pPr>
        <w:spacing w:after="100" w:afterAutospacing="1" w:line="240" w:lineRule="auto"/>
        <w:jc w:val="both"/>
        <w:rPr>
          <w:rFonts w:ascii="Verdana" w:eastAsia="Times New Roman" w:hAnsi="Verdana" w:cs="Times New Roman"/>
          <w:i/>
          <w:iCs/>
          <w:color w:val="222222"/>
          <w:kern w:val="0"/>
          <w:sz w:val="24"/>
          <w:szCs w:val="24"/>
          <w:lang w:eastAsia="cs-CZ"/>
          <w14:ligatures w14:val="none"/>
        </w:rPr>
      </w:pPr>
      <w:r w:rsidRPr="007F63C5">
        <w:rPr>
          <w:rFonts w:ascii="Verdana" w:eastAsia="Times New Roman" w:hAnsi="Verdana" w:cs="Times New Roman"/>
          <w:i/>
          <w:iCs/>
          <w:color w:val="222222"/>
          <w:kern w:val="0"/>
          <w:sz w:val="24"/>
          <w:szCs w:val="24"/>
          <w:lang w:eastAsia="cs-CZ"/>
          <w14:ligatures w14:val="none"/>
        </w:rPr>
        <w:t>(závěrečná modlitba z breviáře</w:t>
      </w:r>
      <w:r w:rsidR="00EA07BA">
        <w:rPr>
          <w:rStyle w:val="FootnoteReference"/>
          <w:rFonts w:ascii="Verdana" w:eastAsia="Times New Roman" w:hAnsi="Verdana" w:cs="Times New Roman"/>
          <w:i/>
          <w:iCs/>
          <w:color w:val="222222"/>
          <w:kern w:val="0"/>
          <w:sz w:val="24"/>
          <w:szCs w:val="24"/>
          <w:lang w:eastAsia="cs-CZ"/>
          <w14:ligatures w14:val="none"/>
        </w:rPr>
        <w:footnoteReference w:id="1"/>
      </w:r>
      <w:r w:rsidRPr="007F63C5">
        <w:rPr>
          <w:rFonts w:ascii="Verdana" w:eastAsia="Times New Roman" w:hAnsi="Verdana" w:cs="Times New Roman"/>
          <w:i/>
          <w:iCs/>
          <w:color w:val="222222"/>
          <w:kern w:val="0"/>
          <w:sz w:val="24"/>
          <w:szCs w:val="24"/>
          <w:lang w:eastAsia="cs-CZ"/>
          <w14:ligatures w14:val="none"/>
        </w:rPr>
        <w:t>)</w:t>
      </w:r>
    </w:p>
    <w:p w:rsidR="007F63C5" w:rsidRPr="007F63C5" w:rsidRDefault="007F63C5" w:rsidP="007F63C5">
      <w:pPr>
        <w:spacing w:before="105" w:after="0" w:line="273" w:lineRule="atLeast"/>
        <w:jc w:val="both"/>
        <w:rPr>
          <w:rFonts w:ascii="Verdana" w:eastAsia="Times New Roman" w:hAnsi="Verdana" w:cs="Arial"/>
          <w:i/>
          <w:iCs/>
          <w:color w:val="C00000"/>
          <w:sz w:val="24"/>
          <w:szCs w:val="24"/>
          <w:lang w:eastAsia="cs-CZ"/>
        </w:rPr>
      </w:pPr>
    </w:p>
    <w:p w:rsidR="00EA07BA" w:rsidRPr="00EA07BA" w:rsidRDefault="00EA07BA" w:rsidP="00EA07BA">
      <w:pPr>
        <w:pStyle w:val="NoSpacing"/>
        <w:rPr>
          <w:rFonts w:ascii="Verdana" w:eastAsia="Times New Roman" w:hAnsi="Verdana"/>
          <w:b/>
          <w:i/>
          <w:color w:val="660033"/>
          <w:sz w:val="24"/>
          <w:szCs w:val="24"/>
        </w:rPr>
      </w:pPr>
      <w:r w:rsidRPr="00EA07BA">
        <w:rPr>
          <w:rFonts w:ascii="Verdana" w:eastAsia="Times New Roman" w:hAnsi="Verdana"/>
          <w:b/>
          <w:i/>
          <w:color w:val="660033"/>
          <w:sz w:val="24"/>
          <w:szCs w:val="24"/>
        </w:rPr>
        <w:t xml:space="preserve">Se </w:t>
      </w:r>
      <w:proofErr w:type="spellStart"/>
      <w:r w:rsidRPr="00EA07BA">
        <w:rPr>
          <w:rFonts w:ascii="Verdana" w:eastAsia="Times New Roman" w:hAnsi="Verdana"/>
          <w:b/>
          <w:i/>
          <w:color w:val="660033"/>
          <w:sz w:val="24"/>
          <w:szCs w:val="24"/>
        </w:rPr>
        <w:t>souhlasem</w:t>
      </w:r>
      <w:proofErr w:type="spellEnd"/>
      <w:r w:rsidRPr="00EA07BA">
        <w:rPr>
          <w:rFonts w:ascii="Verdana" w:eastAsia="Times New Roman" w:hAnsi="Verdana"/>
          <w:b/>
          <w:i/>
          <w:color w:val="660033"/>
          <w:sz w:val="24"/>
          <w:szCs w:val="24"/>
        </w:rPr>
        <w:t xml:space="preserve"> </w:t>
      </w:r>
      <w:proofErr w:type="spellStart"/>
      <w:r w:rsidRPr="00EA07BA">
        <w:rPr>
          <w:rFonts w:ascii="Verdana" w:eastAsia="Times New Roman" w:hAnsi="Verdana"/>
          <w:b/>
          <w:i/>
          <w:color w:val="660033"/>
          <w:sz w:val="24"/>
          <w:szCs w:val="24"/>
        </w:rPr>
        <w:t>autora</w:t>
      </w:r>
      <w:proofErr w:type="spellEnd"/>
      <w:r w:rsidRPr="00EA07BA">
        <w:rPr>
          <w:rFonts w:ascii="Verdana" w:eastAsia="Times New Roman" w:hAnsi="Verdana"/>
          <w:b/>
          <w:i/>
          <w:color w:val="660033"/>
          <w:sz w:val="24"/>
          <w:szCs w:val="24"/>
        </w:rPr>
        <w:t xml:space="preserve"> </w:t>
      </w:r>
      <w:proofErr w:type="spellStart"/>
      <w:r w:rsidRPr="00EA07BA">
        <w:rPr>
          <w:rFonts w:ascii="Verdana" w:eastAsia="Times New Roman" w:hAnsi="Verdana"/>
          <w:b/>
          <w:i/>
          <w:color w:val="660033"/>
          <w:sz w:val="24"/>
          <w:szCs w:val="24"/>
        </w:rPr>
        <w:t>ze</w:t>
      </w:r>
      <w:proofErr w:type="spellEnd"/>
      <w:r w:rsidRPr="00EA07BA">
        <w:rPr>
          <w:rFonts w:ascii="Verdana" w:eastAsia="Times New Roman" w:hAnsi="Verdana"/>
          <w:b/>
          <w:i/>
          <w:color w:val="660033"/>
          <w:sz w:val="24"/>
          <w:szCs w:val="24"/>
        </w:rPr>
        <w:t xml:space="preserve"> </w:t>
      </w:r>
      <w:proofErr w:type="spellStart"/>
      <w:r w:rsidRPr="00EA07BA">
        <w:rPr>
          <w:rFonts w:ascii="Verdana" w:eastAsia="Times New Roman" w:hAnsi="Verdana"/>
          <w:b/>
          <w:i/>
          <w:color w:val="660033"/>
          <w:sz w:val="24"/>
          <w:szCs w:val="24"/>
        </w:rPr>
        <w:t>stránkách</w:t>
      </w:r>
      <w:proofErr w:type="spellEnd"/>
      <w:r w:rsidRPr="00373D3D">
        <w:rPr>
          <w:rFonts w:ascii="Verdana" w:eastAsia="Times New Roman" w:hAnsi="Verdana"/>
          <w:b/>
          <w:i/>
          <w:sz w:val="24"/>
          <w:szCs w:val="24"/>
        </w:rPr>
        <w:t xml:space="preserve"> </w:t>
      </w:r>
      <w:hyperlink r:id="rId9" w:history="1">
        <w:r w:rsidRPr="00373D3D">
          <w:rPr>
            <w:rStyle w:val="Hyperlink"/>
            <w:rFonts w:ascii="Verdana" w:hAnsi="Verdana" w:cs="Arial"/>
            <w:b/>
            <w:i/>
            <w:iCs/>
            <w:color w:val="00007F"/>
            <w:sz w:val="24"/>
            <w:szCs w:val="24"/>
          </w:rPr>
          <w:t>www.catholica.cz</w:t>
        </w:r>
      </w:hyperlink>
      <w:r w:rsidRPr="00373D3D">
        <w:rPr>
          <w:rFonts w:ascii="Verdana" w:eastAsia="Times New Roman" w:hAnsi="Verdana"/>
          <w:b/>
          <w:i/>
          <w:sz w:val="24"/>
          <w:szCs w:val="24"/>
        </w:rPr>
        <w:t xml:space="preserve"> </w:t>
      </w:r>
      <w:proofErr w:type="spellStart"/>
      <w:r w:rsidRPr="00EA07BA">
        <w:rPr>
          <w:rFonts w:ascii="Verdana" w:eastAsia="Times New Roman" w:hAnsi="Verdana"/>
          <w:b/>
          <w:i/>
          <w:color w:val="660033"/>
          <w:sz w:val="24"/>
          <w:szCs w:val="24"/>
        </w:rPr>
        <w:t>připravil</w:t>
      </w:r>
      <w:proofErr w:type="spellEnd"/>
      <w:r w:rsidRPr="00EA07BA">
        <w:rPr>
          <w:rFonts w:ascii="Verdana" w:eastAsia="Times New Roman" w:hAnsi="Verdana"/>
          <w:b/>
          <w:i/>
          <w:color w:val="660033"/>
          <w:sz w:val="24"/>
          <w:szCs w:val="24"/>
        </w:rPr>
        <w:t xml:space="preserve"> k </w:t>
      </w:r>
      <w:proofErr w:type="spellStart"/>
      <w:r w:rsidRPr="00EA07BA">
        <w:rPr>
          <w:rFonts w:ascii="Verdana" w:eastAsia="Times New Roman" w:hAnsi="Verdana"/>
          <w:b/>
          <w:i/>
          <w:color w:val="660033"/>
          <w:sz w:val="24"/>
          <w:szCs w:val="24"/>
        </w:rPr>
        <w:t>tisku</w:t>
      </w:r>
      <w:proofErr w:type="spellEnd"/>
      <w:r w:rsidRPr="00EA07BA">
        <w:rPr>
          <w:rFonts w:ascii="Verdana" w:eastAsia="Times New Roman" w:hAnsi="Verdana"/>
          <w:b/>
          <w:i/>
          <w:color w:val="660033"/>
          <w:sz w:val="24"/>
          <w:szCs w:val="24"/>
        </w:rPr>
        <w:t xml:space="preserve"> </w:t>
      </w:r>
    </w:p>
    <w:p w:rsidR="00EA07BA" w:rsidRPr="00EA07BA" w:rsidRDefault="00EA07BA" w:rsidP="00EA07BA">
      <w:pPr>
        <w:pStyle w:val="NoSpacing"/>
        <w:rPr>
          <w:rFonts w:ascii="Verdana" w:eastAsia="Times New Roman" w:hAnsi="Verdana"/>
          <w:b/>
          <w:i/>
          <w:color w:val="660033"/>
          <w:sz w:val="24"/>
          <w:szCs w:val="24"/>
        </w:rPr>
      </w:pPr>
      <w:proofErr w:type="spellStart"/>
      <w:r w:rsidRPr="00EA07BA">
        <w:rPr>
          <w:rFonts w:ascii="Verdana" w:eastAsia="Times New Roman" w:hAnsi="Verdana"/>
          <w:b/>
          <w:i/>
          <w:color w:val="660033"/>
          <w:sz w:val="24"/>
          <w:szCs w:val="24"/>
        </w:rPr>
        <w:t>Iosif</w:t>
      </w:r>
      <w:proofErr w:type="spellEnd"/>
      <w:r w:rsidRPr="00EA07BA">
        <w:rPr>
          <w:rFonts w:ascii="Verdana" w:eastAsia="Times New Roman" w:hAnsi="Verdana"/>
          <w:b/>
          <w:i/>
          <w:color w:val="660033"/>
          <w:sz w:val="24"/>
          <w:szCs w:val="24"/>
        </w:rPr>
        <w:t xml:space="preserve"> </w:t>
      </w:r>
      <w:proofErr w:type="spellStart"/>
      <w:r w:rsidRPr="00EA07BA">
        <w:rPr>
          <w:rFonts w:ascii="Verdana" w:eastAsia="Times New Roman" w:hAnsi="Verdana"/>
          <w:b/>
          <w:i/>
          <w:color w:val="660033"/>
          <w:sz w:val="24"/>
          <w:szCs w:val="24"/>
        </w:rPr>
        <w:t>Fickl</w:t>
      </w:r>
      <w:proofErr w:type="spellEnd"/>
    </w:p>
    <w:p w:rsidR="00EA07BA" w:rsidRPr="00373D3D" w:rsidRDefault="00EA07BA" w:rsidP="00EA07BA">
      <w:pPr>
        <w:pStyle w:val="NoSpacing"/>
        <w:rPr>
          <w:rFonts w:ascii="Verdana" w:hAnsi="Verdana"/>
          <w:b/>
          <w:i/>
          <w:color w:val="1D2228"/>
          <w:sz w:val="24"/>
          <w:szCs w:val="24"/>
        </w:rPr>
      </w:pPr>
      <w:proofErr w:type="spellStart"/>
      <w:r w:rsidRPr="00373D3D">
        <w:rPr>
          <w:rFonts w:ascii="Verdana" w:hAnsi="Verdana"/>
          <w:b/>
          <w:bCs/>
          <w:i/>
          <w:color w:val="FF0000"/>
          <w:sz w:val="24"/>
          <w:szCs w:val="24"/>
          <w:shd w:val="clear" w:color="auto" w:fill="FFFFFF"/>
        </w:rPr>
        <w:t>Pokud</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máte</w:t>
      </w:r>
      <w:proofErr w:type="spellEnd"/>
      <w:r w:rsidRPr="00373D3D">
        <w:rPr>
          <w:rFonts w:ascii="Verdana" w:hAnsi="Verdana"/>
          <w:b/>
          <w:bCs/>
          <w:i/>
          <w:color w:val="FF0000"/>
          <w:sz w:val="24"/>
          <w:szCs w:val="24"/>
          <w:shd w:val="clear" w:color="auto" w:fill="FFFFFF"/>
        </w:rPr>
        <w:t xml:space="preserve"> e-</w:t>
      </w:r>
      <w:proofErr w:type="spellStart"/>
      <w:r w:rsidRPr="00373D3D">
        <w:rPr>
          <w:rFonts w:ascii="Verdana" w:hAnsi="Verdana"/>
          <w:b/>
          <w:bCs/>
          <w:i/>
          <w:color w:val="FF0000"/>
          <w:sz w:val="24"/>
          <w:szCs w:val="24"/>
          <w:shd w:val="clear" w:color="auto" w:fill="FFFFFF"/>
        </w:rPr>
        <w:t>mailovou</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adresu</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můžete</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ji</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zaslat</w:t>
      </w:r>
      <w:proofErr w:type="spellEnd"/>
      <w:proofErr w:type="gramStart"/>
      <w:r w:rsidRPr="00373D3D">
        <w:rPr>
          <w:rFonts w:ascii="Verdana" w:hAnsi="Verdana"/>
          <w:b/>
          <w:bCs/>
          <w:i/>
          <w:color w:val="FF0000"/>
          <w:sz w:val="24"/>
          <w:szCs w:val="24"/>
          <w:shd w:val="clear" w:color="auto" w:fill="FFFFFF"/>
        </w:rPr>
        <w:t>  na</w:t>
      </w:r>
      <w:proofErr w:type="gramEnd"/>
      <w:r w:rsidRPr="00373D3D">
        <w:rPr>
          <w:rFonts w:ascii="Verdana" w:hAnsi="Verdana"/>
          <w:b/>
          <w:bCs/>
          <w:i/>
          <w:color w:val="FF0000"/>
          <w:sz w:val="24"/>
          <w:szCs w:val="24"/>
          <w:shd w:val="clear" w:color="auto" w:fill="FFFFFF"/>
        </w:rPr>
        <w:t xml:space="preserve"> e-</w:t>
      </w:r>
      <w:proofErr w:type="spellStart"/>
      <w:r w:rsidRPr="00373D3D">
        <w:rPr>
          <w:rFonts w:ascii="Verdana" w:hAnsi="Verdana"/>
          <w:b/>
          <w:bCs/>
          <w:i/>
          <w:color w:val="FF0000"/>
          <w:sz w:val="24"/>
          <w:szCs w:val="24"/>
          <w:shd w:val="clear" w:color="auto" w:fill="FFFFFF"/>
        </w:rPr>
        <w:t>mailovou</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adresu</w:t>
      </w:r>
      <w:proofErr w:type="spellEnd"/>
      <w:r w:rsidRPr="00373D3D">
        <w:rPr>
          <w:rFonts w:ascii="Verdana" w:hAnsi="Verdana"/>
          <w:b/>
          <w:bCs/>
          <w:i/>
          <w:color w:val="FF0000"/>
          <w:sz w:val="24"/>
          <w:szCs w:val="24"/>
          <w:shd w:val="clear" w:color="auto" w:fill="FFFFFF"/>
        </w:rPr>
        <w:t>: </w:t>
      </w:r>
      <w:hyperlink r:id="rId10" w:tgtFrame="_blank" w:history="1">
        <w:r w:rsidRPr="00373D3D">
          <w:rPr>
            <w:rStyle w:val="Hyperlink"/>
            <w:rFonts w:ascii="Verdana" w:hAnsi="Verdana" w:cs="Arial"/>
            <w:b/>
            <w:bCs/>
            <w:i/>
            <w:iCs/>
            <w:color w:val="196AD4"/>
            <w:sz w:val="24"/>
            <w:szCs w:val="24"/>
            <w:shd w:val="clear" w:color="auto" w:fill="FFFFFF"/>
            <w:lang w:val="cs-CZ"/>
          </w:rPr>
          <w:t>monimex_f@yahoo.com</w:t>
        </w:r>
      </w:hyperlink>
      <w:r w:rsidRPr="00373D3D">
        <w:rPr>
          <w:rFonts w:ascii="Verdana" w:hAnsi="Verdana"/>
          <w:b/>
          <w:bCs/>
          <w:i/>
          <w:color w:val="FF0000"/>
          <w:sz w:val="24"/>
          <w:szCs w:val="24"/>
          <w:shd w:val="clear" w:color="auto" w:fill="FFFFFF"/>
        </w:rPr>
        <w:t xml:space="preserve">  a </w:t>
      </w:r>
      <w:proofErr w:type="spellStart"/>
      <w:r w:rsidRPr="00373D3D">
        <w:rPr>
          <w:rFonts w:ascii="Verdana" w:hAnsi="Verdana"/>
          <w:b/>
          <w:bCs/>
          <w:i/>
          <w:color w:val="FF0000"/>
          <w:sz w:val="24"/>
          <w:szCs w:val="24"/>
          <w:shd w:val="clear" w:color="auto" w:fill="FFFFFF"/>
        </w:rPr>
        <w:t>mohou</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vám</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být</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zaslány</w:t>
      </w:r>
      <w:proofErr w:type="spellEnd"/>
      <w:r w:rsidRPr="00373D3D">
        <w:rPr>
          <w:rFonts w:ascii="Verdana" w:hAnsi="Verdana"/>
          <w:b/>
          <w:bCs/>
          <w:i/>
          <w:color w:val="FF0000"/>
          <w:sz w:val="24"/>
          <w:szCs w:val="24"/>
          <w:shd w:val="clear" w:color="auto" w:fill="FFFFFF"/>
        </w:rPr>
        <w:t xml:space="preserve"> e-</w:t>
      </w:r>
      <w:proofErr w:type="spellStart"/>
      <w:r w:rsidRPr="00373D3D">
        <w:rPr>
          <w:rFonts w:ascii="Verdana" w:hAnsi="Verdana"/>
          <w:b/>
          <w:bCs/>
          <w:i/>
          <w:color w:val="FF0000"/>
          <w:sz w:val="24"/>
          <w:szCs w:val="24"/>
          <w:shd w:val="clear" w:color="auto" w:fill="FFFFFF"/>
        </w:rPr>
        <w:t>mailem</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výtisky</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tohoto</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farního</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listu</w:t>
      </w:r>
      <w:proofErr w:type="spellEnd"/>
      <w:r w:rsidRPr="00373D3D">
        <w:rPr>
          <w:rFonts w:ascii="Verdana" w:hAnsi="Verdana"/>
          <w:b/>
          <w:bCs/>
          <w:i/>
          <w:color w:val="FF0000"/>
          <w:sz w:val="24"/>
          <w:szCs w:val="24"/>
          <w:shd w:val="clear" w:color="auto" w:fill="FFFFFF"/>
        </w:rPr>
        <w:t xml:space="preserve"> a </w:t>
      </w:r>
      <w:proofErr w:type="spellStart"/>
      <w:r w:rsidRPr="00373D3D">
        <w:rPr>
          <w:rFonts w:ascii="Verdana" w:hAnsi="Verdana"/>
          <w:b/>
          <w:bCs/>
          <w:i/>
          <w:color w:val="FF0000"/>
          <w:sz w:val="24"/>
          <w:szCs w:val="24"/>
          <w:shd w:val="clear" w:color="auto" w:fill="FFFFFF"/>
        </w:rPr>
        <w:t>jeho</w:t>
      </w:r>
      <w:proofErr w:type="spellEnd"/>
      <w:r w:rsidRPr="00373D3D">
        <w:rPr>
          <w:rFonts w:ascii="Verdana" w:hAnsi="Verdana"/>
          <w:b/>
          <w:bCs/>
          <w:i/>
          <w:color w:val="FF0000"/>
          <w:sz w:val="24"/>
          <w:szCs w:val="24"/>
          <w:shd w:val="clear" w:color="auto" w:fill="FFFFFF"/>
        </w:rPr>
        <w:t xml:space="preserve"> </w:t>
      </w:r>
      <w:proofErr w:type="spellStart"/>
      <w:r w:rsidRPr="00373D3D">
        <w:rPr>
          <w:rFonts w:ascii="Verdana" w:hAnsi="Verdana"/>
          <w:b/>
          <w:bCs/>
          <w:i/>
          <w:color w:val="FF0000"/>
          <w:sz w:val="24"/>
          <w:szCs w:val="24"/>
          <w:shd w:val="clear" w:color="auto" w:fill="FFFFFF"/>
        </w:rPr>
        <w:t>přílohy</w:t>
      </w:r>
      <w:proofErr w:type="spellEnd"/>
      <w:r w:rsidRPr="00373D3D">
        <w:rPr>
          <w:rFonts w:ascii="Verdana" w:hAnsi="Verdana"/>
          <w:b/>
          <w:bCs/>
          <w:i/>
          <w:color w:val="FF0000"/>
          <w:sz w:val="24"/>
          <w:szCs w:val="24"/>
          <w:shd w:val="clear" w:color="auto" w:fill="FFFFFF"/>
        </w:rPr>
        <w:t>.</w:t>
      </w:r>
    </w:p>
    <w:p w:rsidR="00EA07BA" w:rsidRPr="00373D3D" w:rsidRDefault="00EA07BA" w:rsidP="00EA07BA">
      <w:pPr>
        <w:pStyle w:val="NoSpacing"/>
        <w:rPr>
          <w:rFonts w:ascii="Verdana" w:hAnsi="Verdana"/>
          <w:b/>
          <w:i/>
          <w:color w:val="1D2228"/>
          <w:sz w:val="24"/>
          <w:szCs w:val="24"/>
        </w:rPr>
      </w:pPr>
      <w:r w:rsidRPr="00373D3D">
        <w:rPr>
          <w:rFonts w:ascii="Verdana" w:hAnsi="Verdana"/>
          <w:b/>
          <w:bCs/>
          <w:i/>
          <w:color w:val="FF0000"/>
          <w:sz w:val="24"/>
          <w:szCs w:val="24"/>
        </w:rPr>
        <w:t xml:space="preserve">A </w:t>
      </w:r>
      <w:proofErr w:type="spellStart"/>
      <w:r w:rsidRPr="00373D3D">
        <w:rPr>
          <w:rFonts w:ascii="Verdana" w:hAnsi="Verdana"/>
          <w:b/>
          <w:bCs/>
          <w:i/>
          <w:color w:val="FF0000"/>
          <w:sz w:val="24"/>
          <w:szCs w:val="24"/>
        </w:rPr>
        <w:t>pokud</w:t>
      </w:r>
      <w:proofErr w:type="spellEnd"/>
      <w:proofErr w:type="gramStart"/>
      <w:r w:rsidRPr="00373D3D">
        <w:rPr>
          <w:rFonts w:ascii="Verdana" w:hAnsi="Verdana"/>
          <w:b/>
          <w:bCs/>
          <w:i/>
          <w:color w:val="FF0000"/>
          <w:sz w:val="24"/>
          <w:szCs w:val="24"/>
        </w:rPr>
        <w:t>  </w:t>
      </w:r>
      <w:proofErr w:type="spellStart"/>
      <w:r w:rsidRPr="00373D3D">
        <w:rPr>
          <w:rFonts w:ascii="Verdana" w:hAnsi="Verdana"/>
          <w:b/>
          <w:bCs/>
          <w:i/>
          <w:color w:val="FF0000"/>
          <w:sz w:val="24"/>
          <w:szCs w:val="24"/>
        </w:rPr>
        <w:t>zvládáte</w:t>
      </w:r>
      <w:proofErr w:type="spellEnd"/>
      <w:proofErr w:type="gram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české</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čtení</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můžete</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si</w:t>
      </w:r>
      <w:proofErr w:type="spellEnd"/>
      <w:r w:rsidRPr="00373D3D">
        <w:rPr>
          <w:rFonts w:ascii="Verdana" w:hAnsi="Verdana"/>
          <w:b/>
          <w:bCs/>
          <w:i/>
          <w:color w:val="FF0000"/>
          <w:sz w:val="24"/>
          <w:szCs w:val="24"/>
        </w:rPr>
        <w:t xml:space="preserve"> v </w:t>
      </w:r>
      <w:proofErr w:type="spellStart"/>
      <w:r w:rsidRPr="00373D3D">
        <w:rPr>
          <w:rFonts w:ascii="Verdana" w:hAnsi="Verdana"/>
          <w:b/>
          <w:bCs/>
          <w:i/>
          <w:color w:val="FF0000"/>
          <w:sz w:val="24"/>
          <w:szCs w:val="24"/>
        </w:rPr>
        <w:t>češtině</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číst</w:t>
      </w:r>
      <w:proofErr w:type="spellEnd"/>
      <w:r w:rsidRPr="00373D3D">
        <w:rPr>
          <w:rFonts w:ascii="Verdana" w:hAnsi="Verdana"/>
          <w:b/>
          <w:bCs/>
          <w:i/>
          <w:color w:val="FF0000"/>
          <w:sz w:val="24"/>
          <w:szCs w:val="24"/>
        </w:rPr>
        <w:t xml:space="preserve"> o </w:t>
      </w:r>
      <w:proofErr w:type="spellStart"/>
      <w:r w:rsidRPr="00373D3D">
        <w:rPr>
          <w:rFonts w:ascii="Verdana" w:hAnsi="Verdana"/>
          <w:b/>
          <w:bCs/>
          <w:i/>
          <w:color w:val="FF0000"/>
          <w:sz w:val="24"/>
          <w:szCs w:val="24"/>
        </w:rPr>
        <w:t>všech</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světcích</w:t>
      </w:r>
      <w:proofErr w:type="spellEnd"/>
      <w:r w:rsidRPr="00373D3D">
        <w:rPr>
          <w:rFonts w:ascii="Verdana" w:hAnsi="Verdana"/>
          <w:b/>
          <w:bCs/>
          <w:i/>
          <w:color w:val="FF0000"/>
          <w:sz w:val="24"/>
          <w:szCs w:val="24"/>
        </w:rPr>
        <w:t xml:space="preserve"> na </w:t>
      </w:r>
      <w:hyperlink r:id="rId11" w:tgtFrame="_blank" w:history="1">
        <w:r w:rsidRPr="00373D3D">
          <w:rPr>
            <w:rStyle w:val="Hyperlink"/>
            <w:rFonts w:ascii="Verdana" w:hAnsi="Verdana" w:cs="Arial"/>
            <w:b/>
            <w:bCs/>
            <w:i/>
            <w:iCs/>
            <w:color w:val="196AD4"/>
            <w:sz w:val="24"/>
            <w:szCs w:val="24"/>
          </w:rPr>
          <w:t>http://catholica.cz/</w:t>
        </w:r>
      </w:hyperlink>
      <w:r w:rsidRPr="00373D3D">
        <w:rPr>
          <w:rFonts w:ascii="Verdana" w:hAnsi="Verdana"/>
          <w:b/>
          <w:bCs/>
          <w:i/>
          <w:color w:val="1D2228"/>
          <w:sz w:val="24"/>
          <w:szCs w:val="24"/>
          <w:shd w:val="clear" w:color="auto" w:fill="FFFFFF"/>
        </w:rPr>
        <w:t> </w:t>
      </w:r>
      <w:r w:rsidRPr="00373D3D">
        <w:rPr>
          <w:rFonts w:ascii="Verdana" w:hAnsi="Verdana"/>
          <w:b/>
          <w:bCs/>
          <w:i/>
          <w:color w:val="FF0000"/>
          <w:sz w:val="24"/>
          <w:szCs w:val="24"/>
        </w:rPr>
        <w:t xml:space="preserve"> a </w:t>
      </w:r>
      <w:proofErr w:type="spellStart"/>
      <w:r w:rsidRPr="00373D3D">
        <w:rPr>
          <w:rFonts w:ascii="Verdana" w:hAnsi="Verdana"/>
          <w:b/>
          <w:bCs/>
          <w:i/>
          <w:color w:val="FF0000"/>
          <w:sz w:val="24"/>
          <w:szCs w:val="24"/>
        </w:rPr>
        <w:t>nejen</w:t>
      </w:r>
      <w:proofErr w:type="spellEnd"/>
      <w:r w:rsidRPr="00373D3D">
        <w:rPr>
          <w:rFonts w:ascii="Verdana" w:hAnsi="Verdana"/>
          <w:b/>
          <w:bCs/>
          <w:i/>
          <w:color w:val="FF0000"/>
          <w:sz w:val="24"/>
          <w:szCs w:val="24"/>
        </w:rPr>
        <w:t xml:space="preserve"> to, </w:t>
      </w:r>
      <w:proofErr w:type="spellStart"/>
      <w:r w:rsidRPr="00373D3D">
        <w:rPr>
          <w:rFonts w:ascii="Verdana" w:hAnsi="Verdana"/>
          <w:b/>
          <w:bCs/>
          <w:i/>
          <w:color w:val="FF0000"/>
          <w:sz w:val="24"/>
          <w:szCs w:val="24"/>
        </w:rPr>
        <w:t>kliknutím</w:t>
      </w:r>
      <w:proofErr w:type="spellEnd"/>
      <w:r w:rsidRPr="00373D3D">
        <w:rPr>
          <w:rFonts w:ascii="Verdana" w:hAnsi="Verdana"/>
          <w:b/>
          <w:bCs/>
          <w:i/>
          <w:color w:val="FF0000"/>
          <w:sz w:val="24"/>
          <w:szCs w:val="24"/>
        </w:rPr>
        <w:t xml:space="preserve"> na v </w:t>
      </w:r>
      <w:proofErr w:type="spellStart"/>
      <w:r w:rsidRPr="00373D3D">
        <w:rPr>
          <w:rFonts w:ascii="Verdana" w:hAnsi="Verdana"/>
          <w:b/>
          <w:bCs/>
          <w:i/>
          <w:color w:val="FF0000"/>
          <w:sz w:val="24"/>
          <w:szCs w:val="24"/>
        </w:rPr>
        <w:t>horní</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části</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podtržené</w:t>
      </w:r>
      <w:proofErr w:type="spellEnd"/>
      <w:r w:rsidRPr="00373D3D">
        <w:rPr>
          <w:rFonts w:ascii="Verdana" w:hAnsi="Verdana"/>
          <w:b/>
          <w:bCs/>
          <w:i/>
          <w:color w:val="FF0000"/>
          <w:sz w:val="24"/>
          <w:szCs w:val="24"/>
        </w:rPr>
        <w:t>  </w:t>
      </w:r>
      <w:proofErr w:type="spellStart"/>
      <w:r w:rsidRPr="00373D3D">
        <w:rPr>
          <w:rFonts w:ascii="Verdana" w:hAnsi="Verdana"/>
          <w:b/>
          <w:i/>
          <w:color w:val="1D2228"/>
          <w:sz w:val="24"/>
          <w:szCs w:val="24"/>
        </w:rPr>
        <w:fldChar w:fldCharType="begin"/>
      </w:r>
      <w:r w:rsidRPr="00373D3D">
        <w:rPr>
          <w:rFonts w:ascii="Verdana" w:hAnsi="Verdana"/>
          <w:b/>
          <w:i/>
          <w:color w:val="1D2228"/>
          <w:sz w:val="24"/>
          <w:szCs w:val="24"/>
        </w:rPr>
        <w:instrText xml:space="preserve"> HYPERLINK "http://catholica.cz/?a=50" \t "_blank" </w:instrText>
      </w:r>
      <w:r w:rsidRPr="00373D3D">
        <w:rPr>
          <w:rFonts w:ascii="Verdana" w:hAnsi="Verdana"/>
          <w:b/>
          <w:i/>
          <w:color w:val="1D2228"/>
          <w:sz w:val="24"/>
          <w:szCs w:val="24"/>
        </w:rPr>
        <w:fldChar w:fldCharType="separate"/>
      </w:r>
      <w:r w:rsidRPr="00373D3D">
        <w:rPr>
          <w:rStyle w:val="Hyperlink"/>
          <w:rFonts w:ascii="Verdana" w:hAnsi="Verdana" w:cs="Arial"/>
          <w:b/>
          <w:bCs/>
          <w:i/>
          <w:iCs/>
          <w:color w:val="FF0000"/>
          <w:sz w:val="24"/>
          <w:szCs w:val="24"/>
        </w:rPr>
        <w:t>cititorilor</w:t>
      </w:r>
      <w:proofErr w:type="spellEnd"/>
      <w:r w:rsidRPr="00373D3D">
        <w:rPr>
          <w:rStyle w:val="Hyperlink"/>
          <w:rFonts w:ascii="Verdana" w:hAnsi="Verdana" w:cs="Arial"/>
          <w:b/>
          <w:bCs/>
          <w:i/>
          <w:iCs/>
          <w:color w:val="FF0000"/>
          <w:sz w:val="24"/>
          <w:szCs w:val="24"/>
        </w:rPr>
        <w:t xml:space="preserve"> din </w:t>
      </w:r>
      <w:proofErr w:type="spellStart"/>
      <w:r w:rsidRPr="00373D3D">
        <w:rPr>
          <w:rStyle w:val="Hyperlink"/>
          <w:rFonts w:ascii="Verdana" w:hAnsi="Verdana" w:cs="Arial"/>
          <w:b/>
          <w:bCs/>
          <w:i/>
          <w:iCs/>
          <w:color w:val="FF0000"/>
          <w:sz w:val="24"/>
          <w:szCs w:val="24"/>
        </w:rPr>
        <w:t>Români</w:t>
      </w:r>
      <w:proofErr w:type="spellEnd"/>
      <w:r w:rsidRPr="00373D3D">
        <w:rPr>
          <w:rFonts w:ascii="Verdana" w:hAnsi="Verdana"/>
          <w:b/>
          <w:i/>
          <w:color w:val="1D2228"/>
          <w:sz w:val="24"/>
          <w:szCs w:val="24"/>
        </w:rPr>
        <w:fldChar w:fldCharType="end"/>
      </w:r>
      <w:r w:rsidRPr="00373D3D">
        <w:rPr>
          <w:rFonts w:ascii="Verdana" w:hAnsi="Verdana"/>
          <w:b/>
          <w:bCs/>
          <w:i/>
          <w:color w:val="FF0000"/>
          <w:sz w:val="24"/>
          <w:szCs w:val="24"/>
        </w:rPr>
        <w:t> </w:t>
      </w:r>
      <w:proofErr w:type="spellStart"/>
      <w:r w:rsidRPr="00373D3D">
        <w:rPr>
          <w:rFonts w:ascii="Verdana" w:hAnsi="Verdana"/>
          <w:b/>
          <w:bCs/>
          <w:i/>
          <w:color w:val="FF0000"/>
          <w:sz w:val="24"/>
          <w:szCs w:val="24"/>
        </w:rPr>
        <w:t>můžete</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také</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další</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zpracované</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texty</w:t>
      </w:r>
      <w:proofErr w:type="spellEnd"/>
      <w:r w:rsidRPr="00373D3D">
        <w:rPr>
          <w:rFonts w:ascii="Verdana" w:hAnsi="Verdana"/>
          <w:b/>
          <w:bCs/>
          <w:i/>
          <w:color w:val="FF0000"/>
          <w:sz w:val="24"/>
          <w:szCs w:val="24"/>
        </w:rPr>
        <w:t xml:space="preserve"> od Jana </w:t>
      </w:r>
      <w:proofErr w:type="spellStart"/>
      <w:r w:rsidRPr="00373D3D">
        <w:rPr>
          <w:rFonts w:ascii="Verdana" w:hAnsi="Verdana"/>
          <w:b/>
          <w:bCs/>
          <w:i/>
          <w:color w:val="FF0000"/>
          <w:sz w:val="24"/>
          <w:szCs w:val="24"/>
        </w:rPr>
        <w:t>Chlumského</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číst</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i</w:t>
      </w:r>
      <w:proofErr w:type="spellEnd"/>
      <w:r w:rsidRPr="00373D3D">
        <w:rPr>
          <w:rFonts w:ascii="Verdana" w:hAnsi="Verdana"/>
          <w:b/>
          <w:bCs/>
          <w:i/>
          <w:color w:val="FF0000"/>
          <w:sz w:val="24"/>
          <w:szCs w:val="24"/>
        </w:rPr>
        <w:t xml:space="preserve"> v </w:t>
      </w:r>
      <w:proofErr w:type="spellStart"/>
      <w:r w:rsidRPr="00373D3D">
        <w:rPr>
          <w:rFonts w:ascii="Verdana" w:hAnsi="Verdana"/>
          <w:b/>
          <w:bCs/>
          <w:i/>
          <w:color w:val="FF0000"/>
          <w:sz w:val="24"/>
          <w:szCs w:val="24"/>
        </w:rPr>
        <w:t>rumunském</w:t>
      </w:r>
      <w:proofErr w:type="spellEnd"/>
      <w:r w:rsidRPr="00373D3D">
        <w:rPr>
          <w:rFonts w:ascii="Verdana" w:hAnsi="Verdana"/>
          <w:b/>
          <w:bCs/>
          <w:i/>
          <w:color w:val="FF0000"/>
          <w:sz w:val="24"/>
          <w:szCs w:val="24"/>
        </w:rPr>
        <w:t xml:space="preserve"> </w:t>
      </w:r>
      <w:proofErr w:type="spellStart"/>
      <w:r w:rsidRPr="00373D3D">
        <w:rPr>
          <w:rFonts w:ascii="Verdana" w:hAnsi="Verdana"/>
          <w:b/>
          <w:bCs/>
          <w:i/>
          <w:color w:val="FF0000"/>
          <w:sz w:val="24"/>
          <w:szCs w:val="24"/>
        </w:rPr>
        <w:t>jazyku</w:t>
      </w:r>
      <w:proofErr w:type="spellEnd"/>
      <w:r w:rsidRPr="00373D3D">
        <w:rPr>
          <w:rFonts w:ascii="Verdana" w:hAnsi="Verdana"/>
          <w:b/>
          <w:bCs/>
          <w:i/>
          <w:color w:val="FF0000"/>
          <w:sz w:val="24"/>
          <w:szCs w:val="24"/>
        </w:rPr>
        <w:t xml:space="preserve">. </w:t>
      </w:r>
      <w:proofErr w:type="spellStart"/>
      <w:proofErr w:type="gramStart"/>
      <w:r w:rsidRPr="00373D3D">
        <w:rPr>
          <w:rFonts w:ascii="Verdana" w:hAnsi="Verdana"/>
          <w:b/>
          <w:bCs/>
          <w:i/>
          <w:color w:val="FF0000"/>
          <w:sz w:val="24"/>
          <w:szCs w:val="24"/>
        </w:rPr>
        <w:t>Vše</w:t>
      </w:r>
      <w:proofErr w:type="spellEnd"/>
      <w:r w:rsidRPr="00373D3D">
        <w:rPr>
          <w:rFonts w:ascii="Verdana" w:hAnsi="Verdana"/>
          <w:b/>
          <w:bCs/>
          <w:i/>
          <w:color w:val="FF0000"/>
          <w:sz w:val="24"/>
          <w:szCs w:val="24"/>
        </w:rPr>
        <w:t xml:space="preserve"> je </w:t>
      </w:r>
      <w:proofErr w:type="spellStart"/>
      <w:r w:rsidRPr="00373D3D">
        <w:rPr>
          <w:rFonts w:ascii="Verdana" w:hAnsi="Verdana"/>
          <w:b/>
          <w:bCs/>
          <w:i/>
          <w:color w:val="FF0000"/>
          <w:sz w:val="24"/>
          <w:szCs w:val="24"/>
        </w:rPr>
        <w:t>zdarma</w:t>
      </w:r>
      <w:proofErr w:type="spellEnd"/>
      <w:r w:rsidRPr="00373D3D">
        <w:rPr>
          <w:rFonts w:ascii="Verdana" w:hAnsi="Verdana"/>
          <w:b/>
          <w:bCs/>
          <w:i/>
          <w:color w:val="FF0000"/>
          <w:sz w:val="24"/>
          <w:szCs w:val="24"/>
        </w:rPr>
        <w:t>.</w:t>
      </w:r>
      <w:proofErr w:type="gramEnd"/>
    </w:p>
    <w:p w:rsidR="007F63C5" w:rsidRPr="007F63C5" w:rsidRDefault="007F63C5" w:rsidP="00075EEF">
      <w:pPr>
        <w:spacing w:after="100" w:afterAutospacing="1" w:line="240" w:lineRule="auto"/>
        <w:jc w:val="both"/>
        <w:rPr>
          <w:rFonts w:ascii="Verdana" w:eastAsia="Times New Roman" w:hAnsi="Verdana" w:cs="Times New Roman"/>
          <w:color w:val="222222"/>
          <w:kern w:val="0"/>
          <w:sz w:val="24"/>
          <w:szCs w:val="24"/>
          <w:lang w:eastAsia="cs-CZ"/>
          <w14:ligatures w14:val="none"/>
        </w:rPr>
      </w:pPr>
      <w:bookmarkStart w:id="0" w:name="_GoBack"/>
      <w:bookmarkEnd w:id="0"/>
    </w:p>
    <w:sectPr w:rsidR="007F63C5" w:rsidRPr="007F63C5" w:rsidSect="007F63C5">
      <w:footerReference w:type="default" r:id="rId1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C67" w:rsidRDefault="00142C67" w:rsidP="00EA07BA">
      <w:pPr>
        <w:spacing w:after="0" w:line="240" w:lineRule="auto"/>
      </w:pPr>
      <w:r>
        <w:separator/>
      </w:r>
    </w:p>
  </w:endnote>
  <w:endnote w:type="continuationSeparator" w:id="0">
    <w:p w:rsidR="00142C67" w:rsidRDefault="00142C67" w:rsidP="00EA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597666"/>
      <w:docPartObj>
        <w:docPartGallery w:val="Page Numbers (Bottom of Page)"/>
        <w:docPartUnique/>
      </w:docPartObj>
    </w:sdtPr>
    <w:sdtEndPr>
      <w:rPr>
        <w:noProof/>
      </w:rPr>
    </w:sdtEndPr>
    <w:sdtContent>
      <w:p w:rsidR="00EA07BA" w:rsidRDefault="00EA07BA">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EA07BA" w:rsidRDefault="00EA0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C67" w:rsidRDefault="00142C67" w:rsidP="00EA07BA">
      <w:pPr>
        <w:spacing w:after="0" w:line="240" w:lineRule="auto"/>
      </w:pPr>
      <w:r>
        <w:separator/>
      </w:r>
    </w:p>
  </w:footnote>
  <w:footnote w:type="continuationSeparator" w:id="0">
    <w:p w:rsidR="00142C67" w:rsidRDefault="00142C67" w:rsidP="00EA07BA">
      <w:pPr>
        <w:spacing w:after="0" w:line="240" w:lineRule="auto"/>
      </w:pPr>
      <w:r>
        <w:continuationSeparator/>
      </w:r>
    </w:p>
  </w:footnote>
  <w:footnote w:id="1">
    <w:p w:rsidR="00EA07BA" w:rsidRPr="00EA07BA" w:rsidRDefault="00EA07BA" w:rsidP="00EA07BA">
      <w:pPr>
        <w:pStyle w:val="NoSpacing"/>
        <w:rPr>
          <w:rFonts w:ascii="Verdana" w:hAnsi="Verdana"/>
          <w:b/>
          <w:color w:val="000000" w:themeColor="text1"/>
          <w:sz w:val="24"/>
          <w:szCs w:val="24"/>
          <w:lang w:val="cs-CZ"/>
        </w:rPr>
      </w:pPr>
      <w:r>
        <w:rPr>
          <w:rStyle w:val="FootnoteReference"/>
        </w:rPr>
        <w:footnoteRef/>
      </w:r>
      <w:r>
        <w:t xml:space="preserve"> </w:t>
      </w:r>
      <w:proofErr w:type="spellStart"/>
      <w:r>
        <w:rPr>
          <w:rFonts w:ascii="Arial" w:hAnsi="Arial" w:cs="Arial"/>
          <w:b/>
          <w:bCs/>
          <w:color w:val="202122"/>
          <w:sz w:val="21"/>
          <w:szCs w:val="21"/>
        </w:rPr>
        <w:t>Breviář</w:t>
      </w:r>
      <w:proofErr w:type="spellEnd"/>
      <w:r>
        <w:rPr>
          <w:rFonts w:ascii="Arial" w:hAnsi="Arial" w:cs="Arial"/>
          <w:color w:val="202122"/>
          <w:sz w:val="21"/>
          <w:szCs w:val="21"/>
          <w:shd w:val="clear" w:color="auto" w:fill="FFFFFF"/>
        </w:rPr>
        <w:t xml:space="preserve"> (</w:t>
      </w:r>
      <w:proofErr w:type="spellStart"/>
      <w:r w:rsidRPr="00EA07BA">
        <w:rPr>
          <w:color w:val="000000" w:themeColor="text1"/>
        </w:rPr>
        <w:fldChar w:fldCharType="begin"/>
      </w:r>
      <w:r w:rsidRPr="00EA07BA">
        <w:rPr>
          <w:color w:val="000000" w:themeColor="text1"/>
        </w:rPr>
        <w:instrText xml:space="preserve"> HYPERLINK "https://cs.wikipedia.org/wiki/Latina" \o "Latina" </w:instrText>
      </w:r>
      <w:r w:rsidRPr="00EA07BA">
        <w:rPr>
          <w:color w:val="000000" w:themeColor="text1"/>
        </w:rPr>
        <w:fldChar w:fldCharType="separate"/>
      </w:r>
      <w:r w:rsidRPr="00EA07BA">
        <w:rPr>
          <w:rStyle w:val="Hyperlink"/>
          <w:rFonts w:ascii="Arial" w:hAnsi="Arial" w:cs="Arial"/>
          <w:color w:val="000000" w:themeColor="text1"/>
          <w:sz w:val="21"/>
          <w:szCs w:val="21"/>
        </w:rPr>
        <w:t>latinsky</w:t>
      </w:r>
      <w:proofErr w:type="spellEnd"/>
      <w:r w:rsidRPr="00EA07BA">
        <w:rPr>
          <w:color w:val="000000" w:themeColor="text1"/>
        </w:rPr>
        <w:fldChar w:fldCharType="end"/>
      </w:r>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i/>
          <w:iCs/>
          <w:color w:val="000000" w:themeColor="text1"/>
          <w:sz w:val="21"/>
          <w:szCs w:val="21"/>
        </w:rPr>
        <w:t>breviarium</w:t>
      </w:r>
      <w:proofErr w:type="spellEnd"/>
      <w:r w:rsidRPr="00EA07BA">
        <w:rPr>
          <w:rFonts w:ascii="Arial" w:hAnsi="Arial" w:cs="Arial"/>
          <w:color w:val="000000" w:themeColor="text1"/>
          <w:sz w:val="21"/>
          <w:szCs w:val="21"/>
          <w:shd w:val="clear" w:color="auto" w:fill="FFFFFF"/>
        </w:rPr>
        <w:t xml:space="preserve">) je </w:t>
      </w:r>
      <w:hyperlink r:id="rId1" w:tooltip="Liturgická kniha" w:history="1">
        <w:proofErr w:type="spellStart"/>
        <w:r w:rsidRPr="00EA07BA">
          <w:rPr>
            <w:rStyle w:val="Hyperlink"/>
            <w:rFonts w:ascii="Arial" w:hAnsi="Arial" w:cs="Arial"/>
            <w:color w:val="000000" w:themeColor="text1"/>
            <w:sz w:val="21"/>
            <w:szCs w:val="21"/>
          </w:rPr>
          <w:t>liturgická</w:t>
        </w:r>
        <w:proofErr w:type="spellEnd"/>
        <w:r w:rsidRPr="00EA07BA">
          <w:rPr>
            <w:rStyle w:val="Hyperlink"/>
            <w:rFonts w:ascii="Arial" w:hAnsi="Arial" w:cs="Arial"/>
            <w:color w:val="000000" w:themeColor="text1"/>
            <w:sz w:val="21"/>
            <w:szCs w:val="21"/>
          </w:rPr>
          <w:t xml:space="preserve"> </w:t>
        </w:r>
        <w:proofErr w:type="spellStart"/>
        <w:r w:rsidRPr="00EA07BA">
          <w:rPr>
            <w:rStyle w:val="Hyperlink"/>
            <w:rFonts w:ascii="Arial" w:hAnsi="Arial" w:cs="Arial"/>
            <w:color w:val="000000" w:themeColor="text1"/>
            <w:sz w:val="21"/>
            <w:szCs w:val="21"/>
          </w:rPr>
          <w:t>kniha</w:t>
        </w:r>
        <w:proofErr w:type="spellEnd"/>
      </w:hyperlink>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užívaná</w:t>
      </w:r>
      <w:proofErr w:type="spellEnd"/>
      <w:r w:rsidRPr="00EA07BA">
        <w:rPr>
          <w:rFonts w:ascii="Arial" w:hAnsi="Arial" w:cs="Arial"/>
          <w:color w:val="000000" w:themeColor="text1"/>
          <w:sz w:val="21"/>
          <w:szCs w:val="21"/>
          <w:shd w:val="clear" w:color="auto" w:fill="FFFFFF"/>
        </w:rPr>
        <w:t xml:space="preserve"> v </w:t>
      </w:r>
      <w:hyperlink r:id="rId2" w:tooltip="Západní církev" w:history="1">
        <w:proofErr w:type="spellStart"/>
        <w:r w:rsidRPr="00EA07BA">
          <w:rPr>
            <w:rStyle w:val="Hyperlink"/>
            <w:rFonts w:ascii="Arial" w:hAnsi="Arial" w:cs="Arial"/>
            <w:color w:val="000000" w:themeColor="text1"/>
            <w:sz w:val="21"/>
            <w:szCs w:val="21"/>
          </w:rPr>
          <w:t>západní</w:t>
        </w:r>
        <w:proofErr w:type="spellEnd"/>
        <w:r w:rsidRPr="00EA07BA">
          <w:rPr>
            <w:rStyle w:val="Hyperlink"/>
            <w:rFonts w:ascii="Arial" w:hAnsi="Arial" w:cs="Arial"/>
            <w:color w:val="000000" w:themeColor="text1"/>
            <w:sz w:val="21"/>
            <w:szCs w:val="21"/>
          </w:rPr>
          <w:t xml:space="preserve"> </w:t>
        </w:r>
        <w:proofErr w:type="spellStart"/>
        <w:r w:rsidRPr="00EA07BA">
          <w:rPr>
            <w:rStyle w:val="Hyperlink"/>
            <w:rFonts w:ascii="Arial" w:hAnsi="Arial" w:cs="Arial"/>
            <w:color w:val="000000" w:themeColor="text1"/>
            <w:sz w:val="21"/>
            <w:szCs w:val="21"/>
          </w:rPr>
          <w:t>církvi</w:t>
        </w:r>
        <w:proofErr w:type="spellEnd"/>
      </w:hyperlink>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která</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obsahuje</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veškeré</w:t>
      </w:r>
      <w:proofErr w:type="spellEnd"/>
      <w:r w:rsidRPr="00EA07BA">
        <w:rPr>
          <w:rFonts w:ascii="Arial" w:hAnsi="Arial" w:cs="Arial"/>
          <w:color w:val="000000" w:themeColor="text1"/>
          <w:sz w:val="21"/>
          <w:szCs w:val="21"/>
          <w:shd w:val="clear" w:color="auto" w:fill="FFFFFF"/>
        </w:rPr>
        <w:t xml:space="preserve"> </w:t>
      </w:r>
      <w:hyperlink r:id="rId3" w:tooltip="Liturgický text" w:history="1">
        <w:proofErr w:type="spellStart"/>
        <w:r w:rsidRPr="00EA07BA">
          <w:rPr>
            <w:rStyle w:val="Hyperlink"/>
            <w:rFonts w:ascii="Arial" w:hAnsi="Arial" w:cs="Arial"/>
            <w:color w:val="000000" w:themeColor="text1"/>
            <w:sz w:val="21"/>
            <w:szCs w:val="21"/>
          </w:rPr>
          <w:t>texty</w:t>
        </w:r>
        <w:proofErr w:type="spellEnd"/>
      </w:hyperlink>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potřebné</w:t>
      </w:r>
      <w:proofErr w:type="spellEnd"/>
      <w:r w:rsidRPr="00EA07BA">
        <w:rPr>
          <w:rFonts w:ascii="Arial" w:hAnsi="Arial" w:cs="Arial"/>
          <w:color w:val="000000" w:themeColor="text1"/>
          <w:sz w:val="21"/>
          <w:szCs w:val="21"/>
          <w:shd w:val="clear" w:color="auto" w:fill="FFFFFF"/>
        </w:rPr>
        <w:t xml:space="preserve"> k </w:t>
      </w:r>
      <w:proofErr w:type="spellStart"/>
      <w:r w:rsidRPr="00EA07BA">
        <w:rPr>
          <w:rFonts w:ascii="Arial" w:hAnsi="Arial" w:cs="Arial"/>
          <w:color w:val="000000" w:themeColor="text1"/>
          <w:sz w:val="21"/>
          <w:szCs w:val="21"/>
          <w:shd w:val="clear" w:color="auto" w:fill="FFFFFF"/>
        </w:rPr>
        <w:t>soukromé</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individuální</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modlitbě</w:t>
      </w:r>
      <w:proofErr w:type="spellEnd"/>
      <w:r w:rsidRPr="00EA07BA">
        <w:rPr>
          <w:rFonts w:ascii="Arial" w:hAnsi="Arial" w:cs="Arial"/>
          <w:color w:val="000000" w:themeColor="text1"/>
          <w:sz w:val="21"/>
          <w:szCs w:val="21"/>
          <w:shd w:val="clear" w:color="auto" w:fill="FFFFFF"/>
        </w:rPr>
        <w:t xml:space="preserve"> </w:t>
      </w:r>
      <w:hyperlink r:id="rId4" w:tooltip="Denní modlitba církve" w:history="1">
        <w:proofErr w:type="spellStart"/>
        <w:r w:rsidRPr="00EA07BA">
          <w:rPr>
            <w:rStyle w:val="Hyperlink"/>
            <w:rFonts w:ascii="Arial" w:hAnsi="Arial" w:cs="Arial"/>
            <w:color w:val="000000" w:themeColor="text1"/>
            <w:sz w:val="21"/>
            <w:szCs w:val="21"/>
          </w:rPr>
          <w:t>denní</w:t>
        </w:r>
        <w:proofErr w:type="spellEnd"/>
        <w:r w:rsidRPr="00EA07BA">
          <w:rPr>
            <w:rStyle w:val="Hyperlink"/>
            <w:rFonts w:ascii="Arial" w:hAnsi="Arial" w:cs="Arial"/>
            <w:color w:val="000000" w:themeColor="text1"/>
            <w:sz w:val="21"/>
            <w:szCs w:val="21"/>
          </w:rPr>
          <w:t xml:space="preserve"> </w:t>
        </w:r>
        <w:proofErr w:type="spellStart"/>
        <w:r w:rsidRPr="00EA07BA">
          <w:rPr>
            <w:rStyle w:val="Hyperlink"/>
            <w:rFonts w:ascii="Arial" w:hAnsi="Arial" w:cs="Arial"/>
            <w:color w:val="000000" w:themeColor="text1"/>
            <w:sz w:val="21"/>
            <w:szCs w:val="21"/>
          </w:rPr>
          <w:t>modlitby</w:t>
        </w:r>
        <w:proofErr w:type="spellEnd"/>
        <w:r w:rsidRPr="00EA07BA">
          <w:rPr>
            <w:rStyle w:val="Hyperlink"/>
            <w:rFonts w:ascii="Arial" w:hAnsi="Arial" w:cs="Arial"/>
            <w:color w:val="000000" w:themeColor="text1"/>
            <w:sz w:val="21"/>
            <w:szCs w:val="21"/>
          </w:rPr>
          <w:t xml:space="preserve"> </w:t>
        </w:r>
        <w:proofErr w:type="spellStart"/>
        <w:r w:rsidRPr="00EA07BA">
          <w:rPr>
            <w:rStyle w:val="Hyperlink"/>
            <w:rFonts w:ascii="Arial" w:hAnsi="Arial" w:cs="Arial"/>
            <w:color w:val="000000" w:themeColor="text1"/>
            <w:sz w:val="21"/>
            <w:szCs w:val="21"/>
          </w:rPr>
          <w:t>církve</w:t>
        </w:r>
        <w:proofErr w:type="spellEnd"/>
      </w:hyperlink>
      <w:r w:rsidRPr="00EA07BA">
        <w:rPr>
          <w:rFonts w:ascii="Arial" w:hAnsi="Arial" w:cs="Arial"/>
          <w:color w:val="000000" w:themeColor="text1"/>
          <w:sz w:val="21"/>
          <w:szCs w:val="21"/>
          <w:shd w:val="clear" w:color="auto" w:fill="FFFFFF"/>
        </w:rPr>
        <w:t xml:space="preserve">. </w:t>
      </w:r>
      <w:proofErr w:type="spellStart"/>
      <w:proofErr w:type="gramStart"/>
      <w:r w:rsidRPr="00EA07BA">
        <w:rPr>
          <w:rFonts w:ascii="Arial" w:hAnsi="Arial" w:cs="Arial"/>
          <w:color w:val="000000" w:themeColor="text1"/>
          <w:sz w:val="21"/>
          <w:szCs w:val="21"/>
          <w:shd w:val="clear" w:color="auto" w:fill="FFFFFF"/>
        </w:rPr>
        <w:t>Bývá</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vydáván</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ve</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více</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svazcích</w:t>
      </w:r>
      <w:proofErr w:type="spellEnd"/>
      <w:r w:rsidRPr="00EA07BA">
        <w:rPr>
          <w:rFonts w:ascii="Arial" w:hAnsi="Arial" w:cs="Arial"/>
          <w:color w:val="000000" w:themeColor="text1"/>
          <w:sz w:val="21"/>
          <w:szCs w:val="21"/>
          <w:shd w:val="clear" w:color="auto" w:fill="FFFFFF"/>
        </w:rPr>
        <w:t>.</w:t>
      </w:r>
      <w:proofErr w:type="gramEnd"/>
      <w:r w:rsidRPr="00EA07BA">
        <w:rPr>
          <w:rFonts w:ascii="Arial" w:hAnsi="Arial" w:cs="Arial"/>
          <w:color w:val="000000" w:themeColor="text1"/>
          <w:sz w:val="21"/>
          <w:szCs w:val="21"/>
          <w:shd w:val="clear" w:color="auto" w:fill="FFFFFF"/>
        </w:rPr>
        <w:t xml:space="preserve"> </w:t>
      </w:r>
      <w:proofErr w:type="spellStart"/>
      <w:proofErr w:type="gramStart"/>
      <w:r w:rsidRPr="00EA07BA">
        <w:rPr>
          <w:rFonts w:ascii="Arial" w:hAnsi="Arial" w:cs="Arial"/>
          <w:color w:val="000000" w:themeColor="text1"/>
          <w:sz w:val="21"/>
          <w:szCs w:val="21"/>
          <w:shd w:val="clear" w:color="auto" w:fill="FFFFFF"/>
        </w:rPr>
        <w:t>Kniha</w:t>
      </w:r>
      <w:proofErr w:type="spellEnd"/>
      <w:r w:rsidRPr="00EA07BA">
        <w:rPr>
          <w:rFonts w:ascii="Arial" w:hAnsi="Arial" w:cs="Arial"/>
          <w:color w:val="000000" w:themeColor="text1"/>
          <w:sz w:val="21"/>
          <w:szCs w:val="21"/>
          <w:shd w:val="clear" w:color="auto" w:fill="FFFFFF"/>
        </w:rPr>
        <w:t xml:space="preserve"> se </w:t>
      </w:r>
      <w:proofErr w:type="spellStart"/>
      <w:r w:rsidRPr="00EA07BA">
        <w:rPr>
          <w:rFonts w:ascii="Arial" w:hAnsi="Arial" w:cs="Arial"/>
          <w:color w:val="000000" w:themeColor="text1"/>
          <w:sz w:val="21"/>
          <w:szCs w:val="21"/>
          <w:shd w:val="clear" w:color="auto" w:fill="FFFFFF"/>
        </w:rPr>
        <w:t>skládá</w:t>
      </w:r>
      <w:proofErr w:type="spellEnd"/>
      <w:r w:rsidRPr="00EA07BA">
        <w:rPr>
          <w:rFonts w:ascii="Arial" w:hAnsi="Arial" w:cs="Arial"/>
          <w:color w:val="000000" w:themeColor="text1"/>
          <w:sz w:val="21"/>
          <w:szCs w:val="21"/>
          <w:shd w:val="clear" w:color="auto" w:fill="FFFFFF"/>
        </w:rPr>
        <w:t xml:space="preserve"> z </w:t>
      </w:r>
      <w:proofErr w:type="spellStart"/>
      <w:r w:rsidRPr="00EA07BA">
        <w:rPr>
          <w:rFonts w:ascii="Arial" w:hAnsi="Arial" w:cs="Arial"/>
          <w:color w:val="000000" w:themeColor="text1"/>
          <w:sz w:val="21"/>
          <w:szCs w:val="21"/>
          <w:shd w:val="clear" w:color="auto" w:fill="FFFFFF"/>
        </w:rPr>
        <w:t>žalmů</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úryvků</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biblických</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knih</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vybraných</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textů</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svatých</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hymnů</w:t>
      </w:r>
      <w:proofErr w:type="spellEnd"/>
      <w:r w:rsidRPr="00EA07BA">
        <w:rPr>
          <w:rFonts w:ascii="Arial" w:hAnsi="Arial" w:cs="Arial"/>
          <w:color w:val="000000" w:themeColor="text1"/>
          <w:sz w:val="21"/>
          <w:szCs w:val="21"/>
          <w:shd w:val="clear" w:color="auto" w:fill="FFFFFF"/>
        </w:rPr>
        <w:t xml:space="preserve"> a </w:t>
      </w:r>
      <w:proofErr w:type="spellStart"/>
      <w:r w:rsidRPr="00EA07BA">
        <w:rPr>
          <w:rFonts w:ascii="Arial" w:hAnsi="Arial" w:cs="Arial"/>
          <w:color w:val="000000" w:themeColor="text1"/>
          <w:sz w:val="21"/>
          <w:szCs w:val="21"/>
          <w:shd w:val="clear" w:color="auto" w:fill="FFFFFF"/>
        </w:rPr>
        <w:t>křesťanských</w:t>
      </w:r>
      <w:proofErr w:type="spellEnd"/>
      <w:r w:rsidRPr="00EA07BA">
        <w:rPr>
          <w:rFonts w:ascii="Arial" w:hAnsi="Arial" w:cs="Arial"/>
          <w:color w:val="000000" w:themeColor="text1"/>
          <w:sz w:val="21"/>
          <w:szCs w:val="21"/>
          <w:shd w:val="clear" w:color="auto" w:fill="FFFFFF"/>
        </w:rPr>
        <w:t xml:space="preserve"> </w:t>
      </w:r>
      <w:proofErr w:type="spellStart"/>
      <w:r w:rsidRPr="00EA07BA">
        <w:rPr>
          <w:rFonts w:ascii="Arial" w:hAnsi="Arial" w:cs="Arial"/>
          <w:color w:val="000000" w:themeColor="text1"/>
          <w:sz w:val="21"/>
          <w:szCs w:val="21"/>
          <w:shd w:val="clear" w:color="auto" w:fill="FFFFFF"/>
        </w:rPr>
        <w:t>modliteb</w:t>
      </w:r>
      <w:proofErr w:type="spellEnd"/>
      <w:r w:rsidRPr="00EA07BA">
        <w:rPr>
          <w:rFonts w:ascii="Arial" w:hAnsi="Arial" w:cs="Arial"/>
          <w:color w:val="000000" w:themeColor="text1"/>
          <w:sz w:val="21"/>
          <w:szCs w:val="21"/>
          <w:shd w:val="clear" w:color="auto" w:fill="FFFFFF"/>
        </w:rPr>
        <w:t>.</w:t>
      </w:r>
      <w:proofErr w:type="gramEnd"/>
    </w:p>
    <w:p w:rsidR="00EA07BA" w:rsidRDefault="00EA07B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EEF"/>
    <w:rsid w:val="00075EEF"/>
    <w:rsid w:val="000D71FB"/>
    <w:rsid w:val="00142C67"/>
    <w:rsid w:val="002A1235"/>
    <w:rsid w:val="004E7BDB"/>
    <w:rsid w:val="00584711"/>
    <w:rsid w:val="007F63C5"/>
    <w:rsid w:val="00996847"/>
    <w:rsid w:val="00AA2B94"/>
    <w:rsid w:val="00BC61B3"/>
    <w:rsid w:val="00C97F73"/>
    <w:rsid w:val="00EA07BA"/>
    <w:rsid w:val="00F62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5EE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5EEF"/>
    <w:rPr>
      <w:rFonts w:ascii="Times New Roman" w:eastAsia="Times New Roman" w:hAnsi="Times New Roman" w:cs="Times New Roman"/>
      <w:b/>
      <w:bCs/>
      <w:kern w:val="0"/>
      <w:sz w:val="36"/>
      <w:szCs w:val="36"/>
      <w:lang w:eastAsia="cs-CZ"/>
      <w14:ligatures w14:val="none"/>
    </w:rPr>
  </w:style>
  <w:style w:type="character" w:customStyle="1" w:styleId="nadpis">
    <w:name w:val="nadpis"/>
    <w:basedOn w:val="DefaultParagraphFont"/>
    <w:rsid w:val="00075EEF"/>
  </w:style>
  <w:style w:type="paragraph" w:styleId="NormalWeb">
    <w:name w:val="Normal (Web)"/>
    <w:basedOn w:val="Normal"/>
    <w:uiPriority w:val="99"/>
    <w:semiHidden/>
    <w:unhideWhenUsed/>
    <w:rsid w:val="00075EE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odnadpis">
    <w:name w:val="podnadpis"/>
    <w:basedOn w:val="Normal"/>
    <w:rsid w:val="00075EE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odstavec">
    <w:name w:val="odstavec"/>
    <w:basedOn w:val="Normal"/>
    <w:rsid w:val="00075EE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link">
    <w:name w:val="Hyperlink"/>
    <w:basedOn w:val="DefaultParagraphFont"/>
    <w:uiPriority w:val="99"/>
    <w:unhideWhenUsed/>
    <w:rsid w:val="007F63C5"/>
    <w:rPr>
      <w:color w:val="0000FF"/>
      <w:u w:val="single"/>
    </w:rPr>
  </w:style>
  <w:style w:type="paragraph" w:styleId="NoSpacing">
    <w:name w:val="No Spacing"/>
    <w:uiPriority w:val="1"/>
    <w:qFormat/>
    <w:rsid w:val="00EA07BA"/>
    <w:pPr>
      <w:spacing w:after="0" w:line="240" w:lineRule="auto"/>
    </w:pPr>
    <w:rPr>
      <w:kern w:val="0"/>
      <w:lang w:val="en-US"/>
      <w14:ligatures w14:val="none"/>
    </w:rPr>
  </w:style>
  <w:style w:type="paragraph" w:styleId="FootnoteText">
    <w:name w:val="footnote text"/>
    <w:basedOn w:val="Normal"/>
    <w:link w:val="FootnoteTextChar"/>
    <w:uiPriority w:val="99"/>
    <w:semiHidden/>
    <w:unhideWhenUsed/>
    <w:rsid w:val="00EA0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7BA"/>
    <w:rPr>
      <w:sz w:val="20"/>
      <w:szCs w:val="20"/>
    </w:rPr>
  </w:style>
  <w:style w:type="character" w:styleId="FootnoteReference">
    <w:name w:val="footnote reference"/>
    <w:basedOn w:val="DefaultParagraphFont"/>
    <w:uiPriority w:val="99"/>
    <w:semiHidden/>
    <w:unhideWhenUsed/>
    <w:rsid w:val="00EA07BA"/>
    <w:rPr>
      <w:vertAlign w:val="superscript"/>
    </w:rPr>
  </w:style>
  <w:style w:type="paragraph" w:styleId="Header">
    <w:name w:val="header"/>
    <w:basedOn w:val="Normal"/>
    <w:link w:val="HeaderChar"/>
    <w:uiPriority w:val="99"/>
    <w:unhideWhenUsed/>
    <w:rsid w:val="00EA0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7BA"/>
  </w:style>
  <w:style w:type="paragraph" w:styleId="Footer">
    <w:name w:val="footer"/>
    <w:basedOn w:val="Normal"/>
    <w:link w:val="FooterChar"/>
    <w:uiPriority w:val="99"/>
    <w:unhideWhenUsed/>
    <w:rsid w:val="00EA0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5EE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5EEF"/>
    <w:rPr>
      <w:rFonts w:ascii="Times New Roman" w:eastAsia="Times New Roman" w:hAnsi="Times New Roman" w:cs="Times New Roman"/>
      <w:b/>
      <w:bCs/>
      <w:kern w:val="0"/>
      <w:sz w:val="36"/>
      <w:szCs w:val="36"/>
      <w:lang w:eastAsia="cs-CZ"/>
      <w14:ligatures w14:val="none"/>
    </w:rPr>
  </w:style>
  <w:style w:type="character" w:customStyle="1" w:styleId="nadpis">
    <w:name w:val="nadpis"/>
    <w:basedOn w:val="DefaultParagraphFont"/>
    <w:rsid w:val="00075EEF"/>
  </w:style>
  <w:style w:type="paragraph" w:styleId="NormalWeb">
    <w:name w:val="Normal (Web)"/>
    <w:basedOn w:val="Normal"/>
    <w:uiPriority w:val="99"/>
    <w:semiHidden/>
    <w:unhideWhenUsed/>
    <w:rsid w:val="00075EE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odnadpis">
    <w:name w:val="podnadpis"/>
    <w:basedOn w:val="Normal"/>
    <w:rsid w:val="00075EE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odstavec">
    <w:name w:val="odstavec"/>
    <w:basedOn w:val="Normal"/>
    <w:rsid w:val="00075EE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link">
    <w:name w:val="Hyperlink"/>
    <w:basedOn w:val="DefaultParagraphFont"/>
    <w:uiPriority w:val="99"/>
    <w:unhideWhenUsed/>
    <w:rsid w:val="007F63C5"/>
    <w:rPr>
      <w:color w:val="0000FF"/>
      <w:u w:val="single"/>
    </w:rPr>
  </w:style>
  <w:style w:type="paragraph" w:styleId="NoSpacing">
    <w:name w:val="No Spacing"/>
    <w:uiPriority w:val="1"/>
    <w:qFormat/>
    <w:rsid w:val="00EA07BA"/>
    <w:pPr>
      <w:spacing w:after="0" w:line="240" w:lineRule="auto"/>
    </w:pPr>
    <w:rPr>
      <w:kern w:val="0"/>
      <w:lang w:val="en-US"/>
      <w14:ligatures w14:val="none"/>
    </w:rPr>
  </w:style>
  <w:style w:type="paragraph" w:styleId="FootnoteText">
    <w:name w:val="footnote text"/>
    <w:basedOn w:val="Normal"/>
    <w:link w:val="FootnoteTextChar"/>
    <w:uiPriority w:val="99"/>
    <w:semiHidden/>
    <w:unhideWhenUsed/>
    <w:rsid w:val="00EA0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7BA"/>
    <w:rPr>
      <w:sz w:val="20"/>
      <w:szCs w:val="20"/>
    </w:rPr>
  </w:style>
  <w:style w:type="character" w:styleId="FootnoteReference">
    <w:name w:val="footnote reference"/>
    <w:basedOn w:val="DefaultParagraphFont"/>
    <w:uiPriority w:val="99"/>
    <w:semiHidden/>
    <w:unhideWhenUsed/>
    <w:rsid w:val="00EA07BA"/>
    <w:rPr>
      <w:vertAlign w:val="superscript"/>
    </w:rPr>
  </w:style>
  <w:style w:type="paragraph" w:styleId="Header">
    <w:name w:val="header"/>
    <w:basedOn w:val="Normal"/>
    <w:link w:val="HeaderChar"/>
    <w:uiPriority w:val="99"/>
    <w:unhideWhenUsed/>
    <w:rsid w:val="00EA0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7BA"/>
  </w:style>
  <w:style w:type="paragraph" w:styleId="Footer">
    <w:name w:val="footer"/>
    <w:basedOn w:val="Normal"/>
    <w:link w:val="FooterChar"/>
    <w:uiPriority w:val="99"/>
    <w:unhideWhenUsed/>
    <w:rsid w:val="00EA0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982813">
      <w:bodyDiv w:val="1"/>
      <w:marLeft w:val="0"/>
      <w:marRight w:val="0"/>
      <w:marTop w:val="0"/>
      <w:marBottom w:val="0"/>
      <w:divBdr>
        <w:top w:val="none" w:sz="0" w:space="0" w:color="auto"/>
        <w:left w:val="none" w:sz="0" w:space="0" w:color="auto"/>
        <w:bottom w:val="none" w:sz="0" w:space="0" w:color="auto"/>
        <w:right w:val="none" w:sz="0" w:space="0" w:color="auto"/>
      </w:divBdr>
    </w:div>
    <w:div w:id="13356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holica.cz/" TargetMode="External"/><Relationship Id="rId5" Type="http://schemas.openxmlformats.org/officeDocument/2006/relationships/webSettings" Target="webSettings.xml"/><Relationship Id="rId10"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hyperlink" Target="http://www.catholica.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s.wikipedia.org/wiki/Liturgick%C3%BD_text" TargetMode="External"/><Relationship Id="rId2" Type="http://schemas.openxmlformats.org/officeDocument/2006/relationships/hyperlink" Target="https://cs.wikipedia.org/wiki/Z%C3%A1padn%C3%AD_c%C3%ADrkev" TargetMode="External"/><Relationship Id="rId1" Type="http://schemas.openxmlformats.org/officeDocument/2006/relationships/hyperlink" Target="https://cs.wikipedia.org/wiki/Liturgick%C3%A1_kniha" TargetMode="External"/><Relationship Id="rId4" Type="http://schemas.openxmlformats.org/officeDocument/2006/relationships/hyperlink" Target="https://cs.wikipedia.org/wiki/Denn%C3%AD_modlitba_c%C3%ADrkv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5794D-5444-4025-9428-A7B22D11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832</Words>
  <Characters>4743</Characters>
  <Application>Microsoft Office Word</Application>
  <DocSecurity>0</DocSecurity>
  <Lines>39</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10</cp:revision>
  <dcterms:created xsi:type="dcterms:W3CDTF">2023-05-22T20:19:00Z</dcterms:created>
  <dcterms:modified xsi:type="dcterms:W3CDTF">2023-05-23T07:10:00Z</dcterms:modified>
</cp:coreProperties>
</file>