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C7" w:rsidRDefault="001217C7" w:rsidP="001217C7">
      <w:pPr>
        <w:spacing w:before="100" w:beforeAutospacing="1" w:after="100" w:afterAutospacing="1" w:line="240" w:lineRule="auto"/>
        <w:rPr>
          <w:rFonts w:ascii="Verdana" w:eastAsia="Times New Roman" w:hAnsi="Verdana" w:cs="Times New Roman"/>
          <w:b/>
          <w:color w:val="365F91" w:themeColor="accent1" w:themeShade="BF"/>
          <w:sz w:val="32"/>
          <w:szCs w:val="32"/>
          <w:lang w:val="cs-CZ"/>
        </w:rPr>
      </w:pPr>
      <w:r>
        <w:rPr>
          <w:noProof/>
        </w:rPr>
        <w:drawing>
          <wp:anchor distT="0" distB="0" distL="114300" distR="114300" simplePos="0" relativeHeight="251658240" behindDoc="0" locked="0" layoutInCell="1" allowOverlap="1" wp14:anchorId="7303D154" wp14:editId="74827AB9">
            <wp:simplePos x="0" y="0"/>
            <wp:positionH relativeFrom="column">
              <wp:posOffset>4001770</wp:posOffset>
            </wp:positionH>
            <wp:positionV relativeFrom="paragraph">
              <wp:posOffset>35560</wp:posOffset>
            </wp:positionV>
            <wp:extent cx="2131695" cy="2843530"/>
            <wp:effectExtent l="0" t="0" r="1905" b="0"/>
            <wp:wrapSquare wrapText="bothSides"/>
            <wp:docPr id="1" name="Picture 1" descr="Františka z Pa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ntiška z Pao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1695" cy="2843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color w:val="365F91" w:themeColor="accent1" w:themeShade="BF"/>
          <w:sz w:val="32"/>
          <w:szCs w:val="32"/>
          <w:lang w:val="cs-CZ"/>
        </w:rPr>
        <w:t xml:space="preserve">Svatý zázraků a lásky </w:t>
      </w:r>
    </w:p>
    <w:p w:rsidR="00E232C7" w:rsidRPr="00E232C7" w:rsidRDefault="00E232C7" w:rsidP="00E232C7">
      <w:pPr>
        <w:spacing w:before="100" w:beforeAutospacing="1" w:after="100" w:afterAutospacing="1" w:line="240" w:lineRule="auto"/>
        <w:jc w:val="center"/>
        <w:rPr>
          <w:rFonts w:ascii="Verdana" w:eastAsia="Times New Roman" w:hAnsi="Verdana" w:cs="Times New Roman"/>
          <w:b/>
          <w:i/>
          <w:color w:val="FF0000"/>
          <w:sz w:val="24"/>
          <w:szCs w:val="24"/>
          <w:lang w:val="cs-CZ"/>
        </w:rPr>
      </w:pPr>
      <w:r>
        <w:rPr>
          <w:rFonts w:ascii="Verdana" w:eastAsia="Times New Roman" w:hAnsi="Verdana" w:cs="Times New Roman"/>
          <w:b/>
          <w:i/>
          <w:color w:val="FF0000"/>
          <w:sz w:val="24"/>
          <w:szCs w:val="24"/>
          <w:lang w:val="cs-CZ"/>
        </w:rPr>
        <w:t>pokrčování</w:t>
      </w:r>
      <w:bookmarkStart w:id="0" w:name="_GoBack"/>
      <w:bookmarkEnd w:id="0"/>
    </w:p>
    <w:p w:rsidR="001217C7" w:rsidRPr="001217C7" w:rsidRDefault="001217C7" w:rsidP="001217C7">
      <w:pPr>
        <w:spacing w:before="100" w:beforeAutospacing="1" w:after="100" w:afterAutospacing="1" w:line="240" w:lineRule="auto"/>
        <w:rPr>
          <w:rFonts w:ascii="Verdana" w:eastAsia="Times New Roman" w:hAnsi="Verdana" w:cs="Times New Roman"/>
          <w:b/>
          <w:color w:val="660033"/>
          <w:sz w:val="32"/>
          <w:szCs w:val="32"/>
        </w:rPr>
      </w:pPr>
      <w:r w:rsidRPr="001217C7">
        <w:rPr>
          <w:rFonts w:ascii="Verdana" w:eastAsia="Times New Roman" w:hAnsi="Verdana" w:cs="Times New Roman"/>
          <w:b/>
          <w:color w:val="660033"/>
          <w:sz w:val="32"/>
          <w:szCs w:val="32"/>
        </w:rPr>
        <w:t>IV. ZAKLADATEL</w:t>
      </w:r>
    </w:p>
    <w:p w:rsidR="001217C7" w:rsidRP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r w:rsidRPr="001217C7">
        <w:rPr>
          <w:rFonts w:ascii="Verdana" w:eastAsia="Times New Roman" w:hAnsi="Verdana" w:cs="Times New Roman"/>
          <w:b/>
          <w:bCs/>
          <w:color w:val="000000"/>
          <w:sz w:val="24"/>
          <w:szCs w:val="24"/>
        </w:rPr>
        <w:t>Papežské vyšetřování</w:t>
      </w:r>
      <w:r w:rsidRPr="001217C7">
        <w:rPr>
          <w:rFonts w:ascii="Verdana" w:eastAsia="Times New Roman" w:hAnsi="Verdana" w:cs="Times New Roman"/>
          <w:color w:val="000000"/>
          <w:sz w:val="24"/>
          <w:szCs w:val="24"/>
        </w:rPr>
        <w:br/>
        <w:t>Životní styl a plno zázraků přitahovalo k Františkovi spousty obdivovatelů nejen z okolních vesnic, ale z celého neapolského království. Lidi dojímala jeho skromnost, půsty, tvrdá práce, dlouhé modlitby a samozřejmost, s kterou konal zázraky. Není divu, že pro lid byl už svatý. Počet jeho následovníků den ode dne rostl. Z počátku život této nové náboženské rodiny neměl žádná pravidla. On sám byl živoucí zákon a jeho následovníci šli v jeho stopách.</w:t>
      </w:r>
      <w:r w:rsidRPr="001217C7">
        <w:rPr>
          <w:rFonts w:ascii="Verdana" w:eastAsia="Times New Roman" w:hAnsi="Verdana" w:cs="Times New Roman"/>
          <w:color w:val="000000"/>
          <w:sz w:val="24"/>
          <w:szCs w:val="24"/>
        </w:rPr>
        <w:br/>
        <w:t>Papež Pavel II. se tolik zajímal o toto seskupení, že vyslal do Kalábrie svého vyslance monsignora Baltazara.</w:t>
      </w:r>
      <w:r w:rsidRPr="001217C7">
        <w:rPr>
          <w:rFonts w:ascii="Verdana" w:eastAsia="Times New Roman" w:hAnsi="Verdana" w:cs="Times New Roman"/>
          <w:color w:val="000000"/>
          <w:sz w:val="24"/>
          <w:szCs w:val="24"/>
        </w:rPr>
        <w:br/>
        <w:t>Ten se prvně setkal s arcibiskupem v Kosence, kde získal nějaké informace, a potom spolu s jeho pomocníkem se vydal do Pauly. Tento muž, který jej doprovázel, nám také zanechal toto svědectví:</w:t>
      </w:r>
      <w:r w:rsidRPr="001217C7">
        <w:rPr>
          <w:rFonts w:ascii="Verdana" w:eastAsia="Times New Roman" w:hAnsi="Verdana" w:cs="Times New Roman"/>
          <w:color w:val="000000"/>
          <w:sz w:val="24"/>
          <w:szCs w:val="24"/>
        </w:rPr>
        <w:br/>
        <w:t>Přišli zrovna, když František sloužil mši. Papežův vyslanec se k němu přiblížil, aby mu políbil ruku. František mu řekl: „Prosím Vás, monsignore, spíše bych Vám měl políbit ruce já.“ S těmito slovy je pozval do své cely. Byl zrovna ledový zimní den. František nechal přinést ohniště, aby se trochu ohřáli. A monsignor šel rovnou k věci: „Františku, je mi znám váš styl života, který chcete přenést i na své následovníky, ale musím vám sdělit, že je moc náročné, aby někdo celý život držel půst. Je tedy nutné tyto zákony změnit. Vám to ovšem nemůžeme zakázat, jestli vám to neubližuje.“ František ho vyslechl v tichosti, pak vzal do rukou žhavé uhlíky a řekl: „Vidíte, monsignore, tomu, kdo miluje Boha, je vše možné.“ Po těchto slovech papežův vyslanec poklekl a políbil Františkův šat. Poté se v rychlosti vrátil k arcibiskupovi, kde mu byla sdělena další svědectví o zázracích svatého Františka. Vše sepsal a s dojatou duší se vrátil do Říma, kde všechny spisy předal papežovi. Ale za krátký čas papež Pavel II. zemřel.</w:t>
      </w:r>
      <w:r w:rsidRPr="001217C7">
        <w:rPr>
          <w:rFonts w:ascii="Verdana" w:eastAsia="Times New Roman" w:hAnsi="Verdana" w:cs="Times New Roman"/>
          <w:color w:val="000000"/>
          <w:sz w:val="24"/>
          <w:szCs w:val="24"/>
        </w:rPr>
        <w:br/>
        <w:t>Monsignor se vzdal svých úřadů a zeptal se Františka, jestli by ho mohl přijmout do svého řádu. A tak byl otec Baltazar prvním knězem v řádu svatého Františka. A také mu dost pomáhal po právní stránce, takže nový papež Sixtus IV. brzy uznal nový řád. I neapolský král Ferrante vzal pod ochranu kostel a klášter v Paule.</w:t>
      </w:r>
    </w:p>
    <w:p w:rsidR="001217C7" w:rsidRP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r w:rsidRPr="001217C7">
        <w:rPr>
          <w:rFonts w:ascii="Verdana" w:eastAsia="Times New Roman" w:hAnsi="Verdana" w:cs="Times New Roman"/>
          <w:b/>
          <w:bCs/>
          <w:color w:val="000000"/>
          <w:sz w:val="24"/>
          <w:szCs w:val="24"/>
        </w:rPr>
        <w:t>Zákon</w:t>
      </w:r>
      <w:r w:rsidRPr="001217C7">
        <w:rPr>
          <w:rFonts w:ascii="Verdana" w:eastAsia="Times New Roman" w:hAnsi="Verdana" w:cs="Times New Roman"/>
          <w:color w:val="000000"/>
          <w:sz w:val="24"/>
          <w:szCs w:val="24"/>
        </w:rPr>
        <w:br/>
        <w:t xml:space="preserve">Po oficiálním uznání svého nového řádu, za velké pomoci monsignora </w:t>
      </w:r>
      <w:r w:rsidRPr="001217C7">
        <w:rPr>
          <w:rFonts w:ascii="Verdana" w:eastAsia="Times New Roman" w:hAnsi="Verdana" w:cs="Times New Roman"/>
          <w:color w:val="000000"/>
          <w:sz w:val="24"/>
          <w:szCs w:val="24"/>
        </w:rPr>
        <w:lastRenderedPageBreak/>
        <w:t>Baltazara a otce Bernarda, František prohluboval a upravoval pravidla pro své druhy. Všechny své inspirace nacházel v modlitbách. Františkův řád tak našel své konečné jméno a pravidla. „Řád nepatrných.“ Jejich heslem se stala Ježíšova slova „čiňte pokání“. Hlavní náplní jejich života byla zejména pokora, poslušnost, půst, chudoba a sebetrestání. Někomu by se tato pravidla mohla zdát krutá, ale když se na to podíváme očima, které milují Boha, jde o pravidla velice mírná.</w:t>
      </w:r>
    </w:p>
    <w:p w:rsidR="001217C7" w:rsidRP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r w:rsidRPr="001217C7">
        <w:rPr>
          <w:rFonts w:ascii="Verdana" w:eastAsia="Times New Roman" w:hAnsi="Verdana" w:cs="Times New Roman"/>
          <w:b/>
          <w:bCs/>
          <w:color w:val="000000"/>
          <w:sz w:val="24"/>
          <w:szCs w:val="24"/>
        </w:rPr>
        <w:t>Druhý a třetí řád</w:t>
      </w:r>
      <w:r w:rsidRPr="001217C7">
        <w:rPr>
          <w:rFonts w:ascii="Verdana" w:eastAsia="Times New Roman" w:hAnsi="Verdana" w:cs="Times New Roman"/>
          <w:color w:val="000000"/>
          <w:sz w:val="24"/>
          <w:szCs w:val="24"/>
        </w:rPr>
        <w:br/>
        <w:t>Zároveň s prvním řádem založil řád i pro ženy, které toužily po dobrém náboženském životě. První ženský klášter s 21 členkami byl založen v Andujay ve Španělsku. Ale každý křesťan je silou svého křtu povolán ke svatosti. A náš světec tak myslel i na ty, kdo žijí rodinný život, a založil třetí řád, kde i obyčejní lidé měli svá pravidla: ochraňovat druhé od zkaženosti, žít podle evangelia atd. A tak František dosáhl svého cíle šířit co nejvíce evangelium, aby jej mohli následovat všichni lidé ve společnosti, nejen ti za zdmi kláštera.</w:t>
      </w:r>
    </w:p>
    <w:p w:rsid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bookmarkStart w:id="1" w:name="5"/>
      <w:bookmarkEnd w:id="1"/>
    </w:p>
    <w:p w:rsidR="001217C7" w:rsidRPr="001217C7" w:rsidRDefault="001217C7" w:rsidP="001217C7">
      <w:pPr>
        <w:spacing w:before="100" w:beforeAutospacing="1" w:after="100" w:afterAutospacing="1" w:line="240" w:lineRule="auto"/>
        <w:rPr>
          <w:rFonts w:ascii="Verdana" w:eastAsia="Times New Roman" w:hAnsi="Verdana" w:cs="Times New Roman"/>
          <w:b/>
          <w:color w:val="660033"/>
          <w:sz w:val="32"/>
          <w:szCs w:val="32"/>
        </w:rPr>
      </w:pPr>
      <w:r w:rsidRPr="001217C7">
        <w:rPr>
          <w:rFonts w:ascii="Verdana" w:eastAsia="Times New Roman" w:hAnsi="Verdana" w:cs="Times New Roman"/>
          <w:b/>
          <w:color w:val="660033"/>
          <w:sz w:val="32"/>
          <w:szCs w:val="32"/>
        </w:rPr>
        <w:t>V. MÍROVÝ VYSLANEC</w:t>
      </w:r>
    </w:p>
    <w:p w:rsidR="001217C7" w:rsidRP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r w:rsidRPr="001217C7">
        <w:rPr>
          <w:rFonts w:ascii="Verdana" w:eastAsia="Times New Roman" w:hAnsi="Verdana" w:cs="Times New Roman"/>
          <w:b/>
          <w:bCs/>
          <w:color w:val="000000"/>
          <w:sz w:val="24"/>
          <w:szCs w:val="24"/>
        </w:rPr>
        <w:t>Sbohem Kalábrie</w:t>
      </w:r>
      <w:r w:rsidRPr="001217C7">
        <w:rPr>
          <w:rFonts w:ascii="Verdana" w:eastAsia="Times New Roman" w:hAnsi="Verdana" w:cs="Times New Roman"/>
          <w:color w:val="000000"/>
          <w:sz w:val="24"/>
          <w:szCs w:val="24"/>
        </w:rPr>
        <w:br/>
        <w:t>Smutné předtuchy, že bude muset opustit rodnou zemi, už dlouho svíraly Františkovo srdce. „Můj drahý kamaráde, nebude to tak dlouho trvat, a my budeme muset odejít do dalekého kraje, kde mluví jiným jazykem než my. Je to Boží vůle, musí se tak stát.“ Tohle řekl svému příteli Antoniovi několik let před svým odjezdem do Francie.</w:t>
      </w:r>
      <w:r w:rsidRPr="001217C7">
        <w:rPr>
          <w:rFonts w:ascii="Verdana" w:eastAsia="Times New Roman" w:hAnsi="Verdana" w:cs="Times New Roman"/>
          <w:color w:val="000000"/>
          <w:sz w:val="24"/>
          <w:szCs w:val="24"/>
        </w:rPr>
        <w:br/>
        <w:t>Na francouzském trůnu vládl už 22 let despotický král Ludvík XI. Jednoho dne však dostal záchvat epilepsie, který mu vzal řeč a paměť. Vyzkoušel snad všechny lékaře v celé Francii i spoustu léčitelů a šarlatánů. Cítil, že smrt se už blíží, když se dozvěděl, že kdesi na jihu Itálie žije svatý muž, který koná zázraky den co den. Ihned začal vyvíjet strategie a vyslal svého vyslance, aby Františka přivedl do Francie. Ten ovšem odmítl. Obrátil se tedy na neapolského krále, který ve snaze zavděčit se mocnějšímu, poslal Františkovi dopis s prosbou o odjezd do Francie, ale František opět odmítl. Ferrante tedy poradil Ludvíkovi, aby se obrátil na papeže. Po výzvě Sixta IV. se František se sklopenou hlavou musel vydat na cestu. Král Ferrante mu dal k dispozici koně s vozem a okázalý doprovod až do Neapole, ale skromný František to odmítl a vydal se na cestu pěšky. Světec věděl, že tato jeho cesta je cestou bez návratu. V srdci měl veliký smutek, protože musel opustit své věrné. Pověřil je, aby se nevzdávali a dále dodržovali všechna jím daná pravidla. Naposledy je všechny políbil a jednomu po druhém požehnal.</w:t>
      </w:r>
      <w:r w:rsidRPr="001217C7">
        <w:rPr>
          <w:rFonts w:ascii="Verdana" w:eastAsia="Times New Roman" w:hAnsi="Verdana" w:cs="Times New Roman"/>
          <w:color w:val="000000"/>
          <w:sz w:val="24"/>
          <w:szCs w:val="24"/>
        </w:rPr>
        <w:br/>
      </w:r>
      <w:r w:rsidRPr="001217C7">
        <w:rPr>
          <w:rFonts w:ascii="Verdana" w:eastAsia="Times New Roman" w:hAnsi="Verdana" w:cs="Times New Roman"/>
          <w:color w:val="000000"/>
          <w:sz w:val="24"/>
          <w:szCs w:val="24"/>
        </w:rPr>
        <w:lastRenderedPageBreak/>
        <w:t>Přišla se s ním rozloučit i jeho sestra Brigita a řekla mu: „Prosím, nech mi něco, ať mám na tebe památku.“ Ale on nic, co by jí mohl dát, neměl, a když nepřestávala prosit, vylomil si jeden zub a dal jí ho se slovy: „Opatruj ho v mé památce.“ Přišel se s ním rozloučit i jeho drahý přítel Paulo, aby tak dostal poslední požehnání. „Buď s tebou pořád milosrdný Ježíš Kristus, požehnaný, a největší a nejkrásnější ze všech darů.“ Nechal mu na památku pecen chleba a Paulo si jej schoval do truhly. Po pěti letech, když nadešla chvíle nedostatku, si na něj vzpomněl, vytáhl ho z truhly úplně měkký a chléb stačil na to, aby nasytil sedm lidí po třídenním postu.</w:t>
      </w:r>
      <w:r w:rsidRPr="001217C7">
        <w:rPr>
          <w:rFonts w:ascii="Verdana" w:eastAsia="Times New Roman" w:hAnsi="Verdana" w:cs="Times New Roman"/>
          <w:color w:val="000000"/>
          <w:sz w:val="24"/>
          <w:szCs w:val="24"/>
        </w:rPr>
        <w:br/>
        <w:t>Celý široký kraj se s ním přišel rozloučit, všichni se jej chtěli alespoň naposledy dotknout. Opřen o svou hůl, která měla pomoci tomuto 67letému muži nést jeho věk, s modlitební knížkou, třemi společníky a svým oslíkem v únoru léta Páně 1483 se František vydal na cestu směrem k Neapoli. Na zbytek bude myslet sám milosrdný Bůh a dobrota pocestných.</w:t>
      </w:r>
    </w:p>
    <w:p w:rsidR="001217C7" w:rsidRP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r w:rsidRPr="001217C7">
        <w:rPr>
          <w:rFonts w:ascii="Verdana" w:eastAsia="Times New Roman" w:hAnsi="Verdana" w:cs="Times New Roman"/>
          <w:b/>
          <w:bCs/>
          <w:color w:val="000000"/>
          <w:sz w:val="24"/>
          <w:szCs w:val="24"/>
        </w:rPr>
        <w:t>Směrem k Neapoli</w:t>
      </w:r>
      <w:r w:rsidRPr="001217C7">
        <w:rPr>
          <w:rFonts w:ascii="Verdana" w:eastAsia="Times New Roman" w:hAnsi="Verdana" w:cs="Times New Roman"/>
          <w:color w:val="000000"/>
          <w:sz w:val="24"/>
          <w:szCs w:val="24"/>
        </w:rPr>
        <w:br/>
        <w:t>František se ještě zastavil u svých klášterů, které založil po celé Kalábrii, a z hory Svatého Anděla naposledy pohlédl na svou rodnou zemi, požehnal jí a vydal se směrem k severu.</w:t>
      </w:r>
      <w:r w:rsidRPr="001217C7">
        <w:rPr>
          <w:rFonts w:ascii="Verdana" w:eastAsia="Times New Roman" w:hAnsi="Verdana" w:cs="Times New Roman"/>
          <w:color w:val="000000"/>
          <w:sz w:val="24"/>
          <w:szCs w:val="24"/>
        </w:rPr>
        <w:br/>
        <w:t>Také během putování vykonal několik zázraků. Na cestě si chtěl od jednoho muže vyprosili víno, ale on jim odpověděl: „Bratři, rád bych vám ho dal, ale sudy jsou prázdné.“ „Podívej se pořádně,“ řekl František a vinař se podíval do sudů, kde bylo výborné víno vynikající chuti. Zpráva o cestě Františka do Neapole se rozšířila po celém království a ve vesnicích, do nichž přišel, ho všude vítali nadšení věřící. Přes všechny velkolepé pocty, kterých se mu všude dostávalo, zůstával František věrný své skromnosti a neustále více důvěřoval Bohu.</w:t>
      </w:r>
      <w:r w:rsidRPr="001217C7">
        <w:rPr>
          <w:rFonts w:ascii="Verdana" w:eastAsia="Times New Roman" w:hAnsi="Verdana" w:cs="Times New Roman"/>
          <w:color w:val="000000"/>
          <w:sz w:val="24"/>
          <w:szCs w:val="24"/>
        </w:rPr>
        <w:br/>
        <w:t>V Salernu byl hostem v jedné rodině a ta mu svěřila své trápení. I když se z jejich manželství narodilo mnoho dětí, všechny umřely. František jim řekl: „Nemějte strach, důvěřujte Bohu a první dítě, které se narodí, pojmenujte František Maria. A další, které se narodí, můžete pojmenovat, jak chcete, ale hlavně jako druhé přidejte jméno Maria.“</w:t>
      </w:r>
      <w:r w:rsidRPr="001217C7">
        <w:rPr>
          <w:rFonts w:ascii="Verdana" w:eastAsia="Times New Roman" w:hAnsi="Verdana" w:cs="Times New Roman"/>
          <w:color w:val="000000"/>
          <w:sz w:val="24"/>
          <w:szCs w:val="24"/>
        </w:rPr>
        <w:br/>
        <w:t>Brzy se jeho proroctví splnilo.</w:t>
      </w:r>
      <w:r w:rsidRPr="001217C7">
        <w:rPr>
          <w:rFonts w:ascii="Verdana" w:eastAsia="Times New Roman" w:hAnsi="Verdana" w:cs="Times New Roman"/>
          <w:color w:val="000000"/>
          <w:sz w:val="24"/>
          <w:szCs w:val="24"/>
        </w:rPr>
        <w:br/>
        <w:t>Po vyčerpávající cestě naše skupinka dorazila do Neapole. Triumfální uvítání nemělo obdoby. Mezi mořem obyčejných lidí se tlačily vozy všech hrabat, princů, knížat z okolí a samotného krále Ferranta, který Františka na přivítanou objal. Poté ho doprovodili za ochrany vojáků do hradu, kde na něj čekala královna se svými družkami.</w:t>
      </w:r>
    </w:p>
    <w:p w:rsidR="001217C7" w:rsidRPr="001217C7" w:rsidRDefault="001217C7" w:rsidP="001217C7">
      <w:pPr>
        <w:spacing w:before="100" w:beforeAutospacing="1" w:after="100" w:afterAutospacing="1" w:line="240" w:lineRule="auto"/>
        <w:rPr>
          <w:rFonts w:ascii="Verdana" w:eastAsia="Times New Roman" w:hAnsi="Verdana" w:cs="Times New Roman"/>
          <w:color w:val="000000"/>
          <w:sz w:val="24"/>
          <w:szCs w:val="24"/>
        </w:rPr>
      </w:pPr>
      <w:r w:rsidRPr="001217C7">
        <w:rPr>
          <w:rFonts w:ascii="Verdana" w:eastAsia="Times New Roman" w:hAnsi="Verdana" w:cs="Times New Roman"/>
          <w:b/>
          <w:bCs/>
          <w:color w:val="000000"/>
          <w:sz w:val="24"/>
          <w:szCs w:val="24"/>
        </w:rPr>
        <w:t>Ve Ferrantově království</w:t>
      </w:r>
      <w:r w:rsidRPr="001217C7">
        <w:rPr>
          <w:rFonts w:ascii="Verdana" w:eastAsia="Times New Roman" w:hAnsi="Verdana" w:cs="Times New Roman"/>
          <w:color w:val="000000"/>
          <w:sz w:val="24"/>
          <w:szCs w:val="24"/>
        </w:rPr>
        <w:br/>
        <w:t xml:space="preserve">Jeden z pokojů na hradě (později přebudován na kapli a zasvěcen svatému Františku) byl, proti jejich vůli, rezervován našim chudým poutníkům. Na stropě nechal král udělat díru, aby mohl sledovat Františkovo chování. V noci ho chodil tajně pozorovat a viděl jeden velmi zajímavý úkaz. Františkovi </w:t>
      </w:r>
      <w:r w:rsidRPr="001217C7">
        <w:rPr>
          <w:rFonts w:ascii="Verdana" w:eastAsia="Times New Roman" w:hAnsi="Verdana" w:cs="Times New Roman"/>
          <w:color w:val="000000"/>
          <w:sz w:val="24"/>
          <w:szCs w:val="24"/>
        </w:rPr>
        <w:lastRenderedPageBreak/>
        <w:t>společníci spali, ale on byl v naprostém spojení s Bohem. Vyzařovala z něj neuvěřitelná záře.</w:t>
      </w:r>
      <w:r w:rsidRPr="001217C7">
        <w:rPr>
          <w:rFonts w:ascii="Verdana" w:eastAsia="Times New Roman" w:hAnsi="Verdana" w:cs="Times New Roman"/>
          <w:color w:val="000000"/>
          <w:sz w:val="24"/>
          <w:szCs w:val="24"/>
        </w:rPr>
        <w:br/>
        <w:t>Otec Ambrož byl svědkem dalšího zázraku. Jednoho dne během oběda král poslal Františkovi smažené ryby. František nad nimi udělal kříž a ryby ožily.</w:t>
      </w:r>
      <w:r w:rsidRPr="001217C7">
        <w:rPr>
          <w:rFonts w:ascii="Verdana" w:eastAsia="Times New Roman" w:hAnsi="Verdana" w:cs="Times New Roman"/>
          <w:color w:val="000000"/>
          <w:sz w:val="24"/>
          <w:szCs w:val="24"/>
        </w:rPr>
        <w:br/>
        <w:t>Samotnému panovníkovi se v jeho vlastním domě přihodilo cosi zvláštního, právě když slyšel upřímný hlas, který on nikdy předtím neslyšel, a přece věděl, že náleží Františkovi. Byl jako ten hlas v poušti, který patřil Janu Křtiteli. Předmětem byl tác zlaťáků, který král nabídl Františkovi na výstavbu ve městě. František poděkoval a řekl: „Pane, členové vaší vlády místo aby jednali v zájmu lidu, který vám Bůh svěřil, vám neříkají celou pravdu o tom, jak se lid bouří. Myslíte, že králové nemohou do pekla? Vy budete zodpovědný za své ministry a pomocníky. Tyto peníze, které mi chcete dát, nejsou vaše, ale je to pot vašeho lidu. A musím vám říct, že jestli nezjednáte vládu práva a mír v zemi, váš trůn se zhroutí.“ A na důkaz pravdy svých slov vzal jednu z těchto mincí, v ruce ji rozdrtil a vytekla z ní krev. „Toto je krev vašich poddaných, která volá po pomstě.“</w:t>
      </w:r>
      <w:r w:rsidRPr="001217C7">
        <w:rPr>
          <w:rFonts w:ascii="Verdana" w:eastAsia="Times New Roman" w:hAnsi="Verdana" w:cs="Times New Roman"/>
          <w:color w:val="000000"/>
          <w:sz w:val="24"/>
          <w:szCs w:val="24"/>
        </w:rPr>
        <w:br/>
        <w:t>Během jeho pobytu v Neapoli se staly i další podivuhodnosti.</w:t>
      </w:r>
      <w:r w:rsidRPr="001217C7">
        <w:rPr>
          <w:rFonts w:ascii="Verdana" w:eastAsia="Times New Roman" w:hAnsi="Verdana" w:cs="Times New Roman"/>
          <w:color w:val="000000"/>
          <w:sz w:val="24"/>
          <w:szCs w:val="24"/>
        </w:rPr>
        <w:br/>
        <w:t>Dcera jednoho soudce měla nemocnou kůži a její matka ji doprovodila ke světci. František matce řekl: „Jestli chcete, aby se vaše dcera uzdravila, musíte navrátit čest svému manželovi a kmotře, kterou jste jim nespravedlivě vzala.“ Poté jí dal rostliny, aby je uvařila s vodou, a tím potírala tělo dcery. Tak svou dceru uzdravila.</w:t>
      </w:r>
      <w:r w:rsidRPr="001217C7">
        <w:rPr>
          <w:rFonts w:ascii="Verdana" w:eastAsia="Times New Roman" w:hAnsi="Verdana" w:cs="Times New Roman"/>
          <w:color w:val="000000"/>
          <w:sz w:val="24"/>
          <w:szCs w:val="24"/>
        </w:rPr>
        <w:br/>
        <w:t>Jeden mladík ze Spezzana, který byl toho času v Neapoli, chtěl Františka doprovodit do Francie. František se ho zeptal, jestli něco slyší. „Nic neslyším,“ odpověděl mladík. „Poslouchej dobře,“ nevzdával se František.</w:t>
      </w:r>
      <w:r w:rsidRPr="001217C7">
        <w:rPr>
          <w:rFonts w:ascii="Verdana" w:eastAsia="Times New Roman" w:hAnsi="Verdana" w:cs="Times New Roman"/>
          <w:color w:val="000000"/>
          <w:sz w:val="24"/>
          <w:szCs w:val="24"/>
        </w:rPr>
        <w:br/>
        <w:t>„Ano, ano, teď slyším zvony, které zvoní jako ty v mé farnosti ve Spezzanu.“</w:t>
      </w:r>
      <w:r w:rsidRPr="001217C7">
        <w:rPr>
          <w:rFonts w:ascii="Verdana" w:eastAsia="Times New Roman" w:hAnsi="Verdana" w:cs="Times New Roman"/>
          <w:color w:val="000000"/>
          <w:sz w:val="24"/>
          <w:szCs w:val="24"/>
        </w:rPr>
        <w:br/>
        <w:t>„Správně, a věz, že ony předpovídají smrt tvého drahého otce. Smiř se s Boží vůlí a vrať se rychle domů.“ Poté se František vydal na další cestu směrem do Říma.</w:t>
      </w:r>
    </w:p>
    <w:p w:rsidR="001217C7" w:rsidRPr="001217C7" w:rsidRDefault="001217C7" w:rsidP="001217C7">
      <w:pPr>
        <w:spacing w:before="100" w:beforeAutospacing="1" w:after="100" w:afterAutospacing="1" w:line="240" w:lineRule="auto"/>
        <w:jc w:val="right"/>
        <w:rPr>
          <w:rFonts w:ascii="Verdana" w:eastAsia="Times New Roman" w:hAnsi="Verdana" w:cs="Times New Roman"/>
          <w:b/>
          <w:i/>
          <w:color w:val="365F91" w:themeColor="accent1" w:themeShade="BF"/>
          <w:sz w:val="24"/>
          <w:szCs w:val="24"/>
          <w:lang w:val="cs-CZ"/>
        </w:rPr>
      </w:pPr>
      <w:r w:rsidRPr="001217C7">
        <w:rPr>
          <w:rFonts w:ascii="Verdana" w:eastAsia="Times New Roman" w:hAnsi="Verdana" w:cs="Times New Roman"/>
          <w:b/>
          <w:i/>
          <w:color w:val="365F91" w:themeColor="accent1" w:themeShade="BF"/>
          <w:sz w:val="24"/>
          <w:szCs w:val="24"/>
          <w:lang w:val="cs-CZ"/>
        </w:rPr>
        <w:t>Pokračování příště</w:t>
      </w:r>
    </w:p>
    <w:p w:rsidR="001217C7" w:rsidRPr="001217C7" w:rsidRDefault="001217C7" w:rsidP="001217C7">
      <w:pPr>
        <w:spacing w:before="100" w:beforeAutospacing="1" w:after="100" w:afterAutospacing="1" w:line="240" w:lineRule="auto"/>
        <w:jc w:val="right"/>
        <w:rPr>
          <w:rFonts w:ascii="Verdana" w:eastAsia="Times New Roman" w:hAnsi="Verdana" w:cs="Times New Roman"/>
          <w:b/>
          <w:i/>
          <w:color w:val="365F91" w:themeColor="accent1" w:themeShade="BF"/>
          <w:sz w:val="24"/>
          <w:szCs w:val="24"/>
          <w:lang w:val="cs-CZ"/>
        </w:rPr>
      </w:pPr>
    </w:p>
    <w:sectPr w:rsidR="001217C7" w:rsidRPr="001217C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BFE" w:rsidRDefault="00245BFE" w:rsidP="001217C7">
      <w:pPr>
        <w:spacing w:after="0" w:line="240" w:lineRule="auto"/>
      </w:pPr>
      <w:r>
        <w:separator/>
      </w:r>
    </w:p>
  </w:endnote>
  <w:endnote w:type="continuationSeparator" w:id="0">
    <w:p w:rsidR="00245BFE" w:rsidRDefault="00245BFE" w:rsidP="0012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363196"/>
      <w:docPartObj>
        <w:docPartGallery w:val="Page Numbers (Bottom of Page)"/>
        <w:docPartUnique/>
      </w:docPartObj>
    </w:sdtPr>
    <w:sdtEndPr>
      <w:rPr>
        <w:noProof/>
      </w:rPr>
    </w:sdtEndPr>
    <w:sdtContent>
      <w:p w:rsidR="001217C7" w:rsidRDefault="001217C7">
        <w:pPr>
          <w:pStyle w:val="Footer"/>
          <w:jc w:val="center"/>
        </w:pPr>
        <w:r>
          <w:fldChar w:fldCharType="begin"/>
        </w:r>
        <w:r>
          <w:instrText xml:space="preserve"> PAGE   \* MERGEFORMAT </w:instrText>
        </w:r>
        <w:r>
          <w:fldChar w:fldCharType="separate"/>
        </w:r>
        <w:r w:rsidR="00E232C7">
          <w:rPr>
            <w:noProof/>
          </w:rPr>
          <w:t>1</w:t>
        </w:r>
        <w:r>
          <w:rPr>
            <w:noProof/>
          </w:rPr>
          <w:fldChar w:fldCharType="end"/>
        </w:r>
      </w:p>
    </w:sdtContent>
  </w:sdt>
  <w:p w:rsidR="001217C7" w:rsidRDefault="00121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BFE" w:rsidRDefault="00245BFE" w:rsidP="001217C7">
      <w:pPr>
        <w:spacing w:after="0" w:line="240" w:lineRule="auto"/>
      </w:pPr>
      <w:r>
        <w:separator/>
      </w:r>
    </w:p>
  </w:footnote>
  <w:footnote w:type="continuationSeparator" w:id="0">
    <w:p w:rsidR="00245BFE" w:rsidRDefault="00245BFE" w:rsidP="00121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7C7"/>
    <w:rsid w:val="00075A55"/>
    <w:rsid w:val="001217C7"/>
    <w:rsid w:val="00245BFE"/>
    <w:rsid w:val="00DE63FC"/>
    <w:rsid w:val="00E2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C7"/>
  </w:style>
  <w:style w:type="paragraph" w:styleId="Footer">
    <w:name w:val="footer"/>
    <w:basedOn w:val="Normal"/>
    <w:link w:val="FooterChar"/>
    <w:uiPriority w:val="99"/>
    <w:unhideWhenUsed/>
    <w:rsid w:val="0012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C7"/>
  </w:style>
  <w:style w:type="paragraph" w:styleId="BalloonText">
    <w:name w:val="Balloon Text"/>
    <w:basedOn w:val="Normal"/>
    <w:link w:val="BalloonTextChar"/>
    <w:uiPriority w:val="99"/>
    <w:semiHidden/>
    <w:unhideWhenUsed/>
    <w:rsid w:val="00121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7C7"/>
  </w:style>
  <w:style w:type="paragraph" w:styleId="Footer">
    <w:name w:val="footer"/>
    <w:basedOn w:val="Normal"/>
    <w:link w:val="FooterChar"/>
    <w:uiPriority w:val="99"/>
    <w:unhideWhenUsed/>
    <w:rsid w:val="00121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7C7"/>
  </w:style>
  <w:style w:type="paragraph" w:styleId="BalloonText">
    <w:name w:val="Balloon Text"/>
    <w:basedOn w:val="Normal"/>
    <w:link w:val="BalloonTextChar"/>
    <w:uiPriority w:val="99"/>
    <w:semiHidden/>
    <w:unhideWhenUsed/>
    <w:rsid w:val="00121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3</cp:revision>
  <dcterms:created xsi:type="dcterms:W3CDTF">2023-05-03T10:42:00Z</dcterms:created>
  <dcterms:modified xsi:type="dcterms:W3CDTF">2023-05-08T09:12:00Z</dcterms:modified>
</cp:coreProperties>
</file>