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E4971" w14:textId="1CB7D4BC" w:rsidR="00B01E8D" w:rsidRPr="0075389F" w:rsidRDefault="00DC77F1" w:rsidP="00B01E8D">
      <w:pPr>
        <w:spacing w:after="240" w:line="273" w:lineRule="atLeast"/>
        <w:rPr>
          <w:rStyle w:val="nadpisdatum"/>
          <w:rFonts w:ascii="Verdana" w:hAnsi="Verdana" w:cs="Arial"/>
          <w:color w:val="660033"/>
          <w:sz w:val="8"/>
          <w:szCs w:val="8"/>
        </w:rPr>
      </w:pPr>
      <w:r>
        <w:rPr>
          <w:noProof/>
          <w:lang w:val="en-US"/>
        </w:rPr>
        <w:drawing>
          <wp:anchor distT="0" distB="0" distL="114300" distR="114300" simplePos="0" relativeHeight="251658240" behindDoc="1" locked="0" layoutInCell="1" allowOverlap="1" wp14:anchorId="2A0F03E5" wp14:editId="5A34C38B">
            <wp:simplePos x="0" y="0"/>
            <wp:positionH relativeFrom="column">
              <wp:posOffset>3424555</wp:posOffset>
            </wp:positionH>
            <wp:positionV relativeFrom="paragraph">
              <wp:posOffset>0</wp:posOffset>
            </wp:positionV>
            <wp:extent cx="2347595" cy="3238500"/>
            <wp:effectExtent l="0" t="0" r="0" b="0"/>
            <wp:wrapTight wrapText="bothSides">
              <wp:wrapPolygon edited="0">
                <wp:start x="0" y="0"/>
                <wp:lineTo x="0" y="21473"/>
                <wp:lineTo x="21384" y="21473"/>
                <wp:lineTo x="2138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7595" cy="323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557">
        <w:rPr>
          <w:rStyle w:val="nadpis"/>
          <w:rFonts w:ascii="Verdana" w:hAnsi="Verdana" w:cs="Arial"/>
          <w:b/>
          <w:bCs/>
          <w:color w:val="6A0028"/>
          <w:sz w:val="41"/>
          <w:szCs w:val="41"/>
          <w:lang w:val="ro-RO"/>
        </w:rPr>
        <w:t xml:space="preserve">Sf. Matei </w:t>
      </w:r>
      <w:r w:rsidR="00B01E8D" w:rsidRPr="0075389F">
        <w:rPr>
          <w:rStyle w:val="nadpis"/>
          <w:rFonts w:ascii="Verdana" w:hAnsi="Verdana" w:cs="Arial"/>
          <w:color w:val="6A0028"/>
          <w:sz w:val="41"/>
          <w:szCs w:val="41"/>
        </w:rPr>
        <w:t xml:space="preserve"> </w:t>
      </w:r>
      <w:r w:rsidR="00B01E8D" w:rsidRPr="0075389F">
        <w:rPr>
          <w:rFonts w:ascii="Verdana" w:hAnsi="Verdana" w:cs="Arial"/>
          <w:sz w:val="21"/>
          <w:szCs w:val="21"/>
        </w:rPr>
        <w:br/>
      </w:r>
      <w:r w:rsidR="00B01E8D" w:rsidRPr="0075389F">
        <w:rPr>
          <w:rStyle w:val="nadpisdatum"/>
          <w:rFonts w:ascii="Verdana" w:hAnsi="Verdana" w:cs="Arial"/>
          <w:color w:val="660033"/>
          <w:sz w:val="21"/>
          <w:szCs w:val="21"/>
        </w:rPr>
        <w:t xml:space="preserve">Matthias, </w:t>
      </w:r>
      <w:proofErr w:type="spellStart"/>
      <w:r w:rsidR="00B01E8D" w:rsidRPr="0075389F">
        <w:rPr>
          <w:rStyle w:val="nadpisdatum"/>
          <w:rFonts w:ascii="Verdana" w:hAnsi="Verdana" w:cs="Arial"/>
          <w:color w:val="660033"/>
          <w:sz w:val="21"/>
          <w:szCs w:val="21"/>
        </w:rPr>
        <w:t>Apostolus</w:t>
      </w:r>
      <w:proofErr w:type="spellEnd"/>
    </w:p>
    <w:p w14:paraId="60B56252" w14:textId="6674E82C" w:rsidR="00C26D8C" w:rsidRPr="0075389F" w:rsidRDefault="00C26D8C" w:rsidP="00B01E8D">
      <w:pPr>
        <w:spacing w:after="240" w:line="273" w:lineRule="atLeast"/>
        <w:rPr>
          <w:rFonts w:ascii="Verdana" w:hAnsi="Verdana" w:cs="Arial"/>
          <w:sz w:val="8"/>
          <w:szCs w:val="8"/>
        </w:rPr>
      </w:pPr>
      <w:r w:rsidRPr="0075389F">
        <w:rPr>
          <w:rFonts w:ascii="Verdana" w:eastAsia="Times New Roman" w:hAnsi="Verdana" w:cs="Times New Roman"/>
          <w:b/>
          <w:color w:val="FF0000"/>
        </w:rPr>
        <w:t>Zpracoval: Jan Chlumský</w:t>
      </w:r>
    </w:p>
    <w:p w14:paraId="33BF18E2" w14:textId="2C029176" w:rsidR="00C26D8C" w:rsidRPr="009677B1" w:rsidRDefault="00996557" w:rsidP="00C26D8C">
      <w:pPr>
        <w:spacing w:after="0" w:line="273" w:lineRule="atLeast"/>
        <w:ind w:left="45"/>
        <w:jc w:val="both"/>
        <w:rPr>
          <w:rFonts w:ascii="Verdana" w:hAnsi="Verdana" w:cs="Arial"/>
          <w:sz w:val="24"/>
          <w:szCs w:val="24"/>
        </w:rPr>
      </w:pPr>
      <w:r w:rsidRPr="009677B1">
        <w:rPr>
          <w:rFonts w:ascii="Verdana" w:hAnsi="Verdana" w:cs="Arial"/>
          <w:b/>
          <w:bCs/>
          <w:sz w:val="24"/>
          <w:szCs w:val="24"/>
          <w:lang w:val="ro-RO"/>
        </w:rPr>
        <w:t xml:space="preserve">Sărbătoarea: </w:t>
      </w:r>
      <w:r w:rsidRPr="009677B1">
        <w:rPr>
          <w:rFonts w:ascii="Verdana" w:hAnsi="Verdana" w:cs="Arial"/>
          <w:bCs/>
          <w:sz w:val="24"/>
          <w:szCs w:val="24"/>
          <w:lang w:val="ro-RO"/>
        </w:rPr>
        <w:t xml:space="preserve">14 mai </w:t>
      </w:r>
    </w:p>
    <w:p w14:paraId="080CA29D" w14:textId="10EF8B13" w:rsidR="00C26D8C" w:rsidRPr="009677B1" w:rsidRDefault="00C26D8C" w:rsidP="00C26D8C">
      <w:pPr>
        <w:spacing w:after="0" w:line="273" w:lineRule="atLeast"/>
        <w:ind w:left="45"/>
        <w:jc w:val="both"/>
        <w:rPr>
          <w:rFonts w:ascii="Verdana" w:hAnsi="Verdana" w:cs="Arial"/>
          <w:sz w:val="24"/>
          <w:szCs w:val="24"/>
        </w:rPr>
      </w:pPr>
    </w:p>
    <w:p w14:paraId="3D0504E4" w14:textId="76AE1750" w:rsidR="00996557" w:rsidRPr="009677B1" w:rsidRDefault="00996557" w:rsidP="00996557">
      <w:pPr>
        <w:tabs>
          <w:tab w:val="left" w:pos="1182"/>
        </w:tabs>
        <w:spacing w:line="273" w:lineRule="atLeast"/>
        <w:ind w:left="45"/>
        <w:jc w:val="both"/>
        <w:rPr>
          <w:rFonts w:ascii="Verdana" w:hAnsi="Verdana" w:cs="Arial"/>
          <w:bCs/>
          <w:sz w:val="24"/>
          <w:szCs w:val="24"/>
          <w:lang w:val="ro-RO"/>
        </w:rPr>
      </w:pPr>
      <w:r w:rsidRPr="009677B1">
        <w:rPr>
          <w:rFonts w:ascii="Verdana" w:hAnsi="Verdana" w:cs="Arial"/>
          <w:b/>
          <w:bCs/>
          <w:sz w:val="24"/>
          <w:szCs w:val="24"/>
        </w:rPr>
        <w:t>P</w:t>
      </w:r>
      <w:proofErr w:type="spellStart"/>
      <w:r w:rsidRPr="009677B1">
        <w:rPr>
          <w:rFonts w:ascii="Verdana" w:hAnsi="Verdana" w:cs="Arial"/>
          <w:b/>
          <w:bCs/>
          <w:sz w:val="24"/>
          <w:szCs w:val="24"/>
          <w:lang w:val="ro-RO"/>
        </w:rPr>
        <w:t>oziția</w:t>
      </w:r>
      <w:proofErr w:type="spellEnd"/>
      <w:r w:rsidRPr="009677B1">
        <w:rPr>
          <w:rFonts w:ascii="Verdana" w:hAnsi="Verdana" w:cs="Arial"/>
          <w:b/>
          <w:bCs/>
          <w:sz w:val="24"/>
          <w:szCs w:val="24"/>
          <w:lang w:val="ro-RO"/>
        </w:rPr>
        <w:t xml:space="preserve">:  </w:t>
      </w:r>
      <w:r w:rsidRPr="009677B1">
        <w:rPr>
          <w:rFonts w:ascii="Verdana" w:hAnsi="Verdana" w:cs="Arial"/>
          <w:bCs/>
          <w:sz w:val="24"/>
          <w:szCs w:val="24"/>
          <w:lang w:val="ro-RO"/>
        </w:rPr>
        <w:t>apostol</w:t>
      </w:r>
    </w:p>
    <w:p w14:paraId="3A840B31" w14:textId="03E60299" w:rsidR="00996557" w:rsidRPr="009677B1" w:rsidRDefault="00996557" w:rsidP="00996557">
      <w:pPr>
        <w:tabs>
          <w:tab w:val="left" w:pos="1182"/>
        </w:tabs>
        <w:spacing w:line="273" w:lineRule="atLeast"/>
        <w:ind w:left="45"/>
        <w:jc w:val="both"/>
        <w:rPr>
          <w:rFonts w:ascii="Verdana" w:hAnsi="Verdana" w:cs="Arial"/>
          <w:bCs/>
          <w:sz w:val="24"/>
          <w:szCs w:val="24"/>
          <w:lang w:val="ro-RO"/>
        </w:rPr>
      </w:pPr>
      <w:proofErr w:type="spellStart"/>
      <w:r w:rsidRPr="009677B1">
        <w:rPr>
          <w:rFonts w:ascii="Verdana" w:hAnsi="Verdana" w:cs="Arial"/>
          <w:b/>
          <w:bCs/>
          <w:sz w:val="24"/>
          <w:szCs w:val="24"/>
        </w:rPr>
        <w:t>Deces</w:t>
      </w:r>
      <w:proofErr w:type="spellEnd"/>
      <w:r w:rsidRPr="009677B1">
        <w:rPr>
          <w:rFonts w:ascii="Verdana" w:hAnsi="Verdana" w:cs="Arial"/>
          <w:b/>
          <w:bCs/>
          <w:sz w:val="24"/>
          <w:szCs w:val="24"/>
        </w:rPr>
        <w:t xml:space="preserve">: </w:t>
      </w:r>
      <w:proofErr w:type="spellStart"/>
      <w:r w:rsidRPr="009677B1">
        <w:rPr>
          <w:rFonts w:ascii="Verdana" w:hAnsi="Verdana" w:cs="Arial"/>
          <w:bCs/>
          <w:sz w:val="24"/>
          <w:szCs w:val="24"/>
        </w:rPr>
        <w:t>seolul</w:t>
      </w:r>
      <w:proofErr w:type="spellEnd"/>
      <w:r w:rsidRPr="009677B1">
        <w:rPr>
          <w:rFonts w:ascii="Verdana" w:hAnsi="Verdana" w:cs="Arial"/>
          <w:bCs/>
          <w:sz w:val="24"/>
          <w:szCs w:val="24"/>
        </w:rPr>
        <w:t xml:space="preserve"> I</w:t>
      </w:r>
    </w:p>
    <w:p w14:paraId="29FE6A45" w14:textId="3091D782" w:rsidR="00996557" w:rsidRPr="009677B1" w:rsidRDefault="00B01E8D" w:rsidP="00C26D8C">
      <w:pPr>
        <w:tabs>
          <w:tab w:val="left" w:pos="1182"/>
        </w:tabs>
        <w:spacing w:line="273" w:lineRule="atLeast"/>
        <w:ind w:left="45"/>
        <w:jc w:val="both"/>
        <w:rPr>
          <w:rFonts w:ascii="Verdana" w:hAnsi="Verdana" w:cs="Arial"/>
          <w:sz w:val="24"/>
          <w:szCs w:val="24"/>
          <w:lang w:val="ro-RO"/>
        </w:rPr>
      </w:pPr>
      <w:r w:rsidRPr="009677B1">
        <w:rPr>
          <w:rFonts w:ascii="Verdana" w:hAnsi="Verdana" w:cs="Arial"/>
          <w:b/>
          <w:bCs/>
          <w:sz w:val="24"/>
          <w:szCs w:val="24"/>
        </w:rPr>
        <w:t>Patron:</w:t>
      </w:r>
      <w:r w:rsidRPr="009677B1">
        <w:rPr>
          <w:rFonts w:ascii="Verdana" w:hAnsi="Verdana" w:cs="Arial"/>
          <w:sz w:val="24"/>
          <w:szCs w:val="24"/>
        </w:rPr>
        <w:tab/>
      </w:r>
      <w:r w:rsidR="00996557" w:rsidRPr="009677B1">
        <w:rPr>
          <w:rFonts w:ascii="Verdana" w:hAnsi="Verdana" w:cs="Arial"/>
          <w:sz w:val="24"/>
          <w:szCs w:val="24"/>
          <w:lang w:val="ro-RO"/>
        </w:rPr>
        <w:t xml:space="preserve">al constructorilor, măcelarilor, cofetarilor, fierarilor, croitorilor, tineretului mai ales în dependență la începutul anului școlar; </w:t>
      </w:r>
      <w:r w:rsidR="00996557" w:rsidRPr="009677B1">
        <w:rPr>
          <w:rFonts w:ascii="Verdana" w:hAnsi="Verdana" w:cs="Arial"/>
          <w:b/>
          <w:sz w:val="24"/>
          <w:szCs w:val="24"/>
          <w:lang w:val="ro-RO"/>
        </w:rPr>
        <w:t xml:space="preserve">invocat: </w:t>
      </w:r>
      <w:r w:rsidR="00996557" w:rsidRPr="009677B1">
        <w:rPr>
          <w:rFonts w:ascii="Verdana" w:hAnsi="Verdana" w:cs="Arial"/>
          <w:sz w:val="24"/>
          <w:szCs w:val="24"/>
          <w:lang w:val="ro-RO"/>
        </w:rPr>
        <w:t>împotriva fertilității conjugale, tusea neagră și variolă.</w:t>
      </w:r>
    </w:p>
    <w:p w14:paraId="6605753C" w14:textId="1E7FA1AE" w:rsidR="00996557" w:rsidRPr="009677B1" w:rsidRDefault="00996557" w:rsidP="00996557">
      <w:pPr>
        <w:tabs>
          <w:tab w:val="left" w:pos="1182"/>
        </w:tabs>
        <w:spacing w:line="273" w:lineRule="atLeast"/>
        <w:jc w:val="both"/>
        <w:rPr>
          <w:rFonts w:ascii="Verdana" w:hAnsi="Verdana" w:cs="Arial"/>
          <w:sz w:val="24"/>
          <w:szCs w:val="24"/>
          <w:lang w:val="ro-RO"/>
        </w:rPr>
      </w:pPr>
      <w:r w:rsidRPr="009677B1">
        <w:rPr>
          <w:rFonts w:ascii="Verdana" w:hAnsi="Verdana" w:cs="Arial"/>
          <w:b/>
          <w:sz w:val="24"/>
          <w:szCs w:val="24"/>
          <w:lang w:val="ro-RO"/>
        </w:rPr>
        <w:t xml:space="preserve">Atribute: </w:t>
      </w:r>
      <w:r w:rsidRPr="009677B1">
        <w:rPr>
          <w:rFonts w:ascii="Verdana" w:hAnsi="Verdana" w:cs="Arial"/>
          <w:sz w:val="24"/>
          <w:szCs w:val="24"/>
          <w:lang w:val="ro-RO"/>
        </w:rPr>
        <w:t>topor, carte, suliță, pietre.</w:t>
      </w:r>
    </w:p>
    <w:p w14:paraId="114B2320" w14:textId="52A09415" w:rsidR="00B01E8D" w:rsidRPr="009677B1" w:rsidRDefault="009677B1" w:rsidP="00B01E8D">
      <w:pPr>
        <w:pStyle w:val="podnadpis"/>
        <w:spacing w:before="375" w:beforeAutospacing="0" w:after="0" w:afterAutospacing="0" w:line="371" w:lineRule="atLeast"/>
        <w:rPr>
          <w:rFonts w:ascii="Verdana" w:hAnsi="Verdana" w:cs="Arial"/>
          <w:b/>
          <w:bCs/>
          <w:caps/>
          <w:color w:val="6A0028"/>
          <w:sz w:val="32"/>
          <w:szCs w:val="32"/>
        </w:rPr>
      </w:pPr>
      <w:r w:rsidRPr="009677B1">
        <w:rPr>
          <w:rFonts w:ascii="Verdana" w:hAnsi="Verdana" w:cs="Arial"/>
          <w:b/>
          <w:bCs/>
          <w:caps/>
          <w:color w:val="6A0028"/>
          <w:sz w:val="32"/>
          <w:szCs w:val="32"/>
          <w:lang w:val="ro-RO"/>
        </w:rPr>
        <w:t xml:space="preserve">BIOGRAFIA  </w:t>
      </w:r>
    </w:p>
    <w:p w14:paraId="119D9608" w14:textId="77777777" w:rsidR="009677B1" w:rsidRDefault="009677B1" w:rsidP="00B01E8D">
      <w:pPr>
        <w:spacing w:line="273" w:lineRule="atLeast"/>
        <w:jc w:val="both"/>
        <w:rPr>
          <w:rFonts w:ascii="Verdana" w:hAnsi="Verdana" w:cs="Arial"/>
        </w:rPr>
      </w:pPr>
    </w:p>
    <w:p w14:paraId="3491707C" w14:textId="67007102" w:rsidR="009677B1" w:rsidRPr="009677B1" w:rsidRDefault="00E90E9C" w:rsidP="00B01E8D">
      <w:pPr>
        <w:spacing w:line="273" w:lineRule="atLeast"/>
        <w:jc w:val="both"/>
        <w:rPr>
          <w:rFonts w:ascii="Verdana" w:hAnsi="Verdana" w:cs="Arial"/>
          <w:sz w:val="24"/>
          <w:szCs w:val="24"/>
          <w:lang w:val="ro-RO"/>
        </w:rPr>
      </w:pPr>
      <w:r>
        <w:rPr>
          <w:rFonts w:ascii="Verdana" w:hAnsi="Verdana" w:cs="Arial"/>
          <w:sz w:val="24"/>
          <w:szCs w:val="24"/>
          <w:lang w:val="ro-RO"/>
        </w:rPr>
        <w:t xml:space="preserve">Indigen din Palestina, </w:t>
      </w:r>
      <w:r w:rsidR="009677B1" w:rsidRPr="009677B1">
        <w:rPr>
          <w:rFonts w:ascii="Verdana" w:hAnsi="Verdana" w:cs="Arial"/>
          <w:sz w:val="24"/>
          <w:szCs w:val="24"/>
          <w:lang w:val="ro-RO"/>
        </w:rPr>
        <w:t xml:space="preserve"> este prezentat ca un prozelit modest, care după Ridicarea Domnului la cer a fost ales prin tragere la sorți în comu</w:t>
      </w:r>
      <w:r w:rsidR="007A726A">
        <w:rPr>
          <w:rFonts w:ascii="Verdana" w:hAnsi="Verdana" w:cs="Arial"/>
          <w:sz w:val="24"/>
          <w:szCs w:val="24"/>
          <w:lang w:val="ro-RO"/>
        </w:rPr>
        <w:t>nitatea apostolilor</w:t>
      </w:r>
      <w:r>
        <w:rPr>
          <w:rFonts w:ascii="Verdana" w:hAnsi="Verdana" w:cs="Arial"/>
          <w:sz w:val="24"/>
          <w:szCs w:val="24"/>
          <w:lang w:val="ro-RO"/>
        </w:rPr>
        <w:t>,</w:t>
      </w:r>
      <w:r w:rsidR="007A726A">
        <w:rPr>
          <w:rFonts w:ascii="Verdana" w:hAnsi="Verdana" w:cs="Arial"/>
          <w:sz w:val="24"/>
          <w:szCs w:val="24"/>
          <w:lang w:val="ro-RO"/>
        </w:rPr>
        <w:t xml:space="preserve"> în locul trădătorului</w:t>
      </w:r>
      <w:r w:rsidR="009677B1" w:rsidRPr="009677B1">
        <w:rPr>
          <w:rFonts w:ascii="Verdana" w:hAnsi="Verdana" w:cs="Arial"/>
          <w:sz w:val="24"/>
          <w:szCs w:val="24"/>
          <w:lang w:val="ro-RO"/>
        </w:rPr>
        <w:t xml:space="preserve"> Iuda. </w:t>
      </w:r>
      <w:r>
        <w:rPr>
          <w:rFonts w:ascii="Verdana" w:hAnsi="Verdana" w:cs="Arial"/>
          <w:sz w:val="24"/>
          <w:szCs w:val="24"/>
          <w:lang w:val="ro-RO"/>
        </w:rPr>
        <w:t>Evanghelia a vestit-o în Africa, c</w:t>
      </w:r>
      <w:r w:rsidR="009677B1" w:rsidRPr="009677B1">
        <w:rPr>
          <w:rFonts w:ascii="Verdana" w:hAnsi="Verdana" w:cs="Arial"/>
          <w:sz w:val="24"/>
          <w:szCs w:val="24"/>
          <w:lang w:val="ro-RO"/>
        </w:rPr>
        <w:t xml:space="preserve">ca. în anul 63  a murit ca mucenic. </w:t>
      </w:r>
    </w:p>
    <w:p w14:paraId="70E7BDBE" w14:textId="77777777" w:rsidR="009677B1" w:rsidRDefault="009677B1" w:rsidP="00B01E8D">
      <w:pPr>
        <w:spacing w:line="273" w:lineRule="atLeast"/>
        <w:jc w:val="both"/>
        <w:rPr>
          <w:rFonts w:ascii="Verdana" w:hAnsi="Verdana" w:cs="Arial"/>
          <w:lang w:val="ro-RO"/>
        </w:rPr>
      </w:pPr>
    </w:p>
    <w:p w14:paraId="5B6F08D1" w14:textId="2C7E4FF7" w:rsidR="009677B1" w:rsidRDefault="009677B1" w:rsidP="00B01E8D">
      <w:pPr>
        <w:spacing w:line="273" w:lineRule="atLeast"/>
        <w:jc w:val="both"/>
        <w:rPr>
          <w:rFonts w:ascii="Verdana" w:hAnsi="Verdana" w:cs="Arial"/>
          <w:b/>
          <w:color w:val="660033"/>
          <w:sz w:val="32"/>
          <w:szCs w:val="32"/>
          <w:lang w:val="ro-RO"/>
        </w:rPr>
      </w:pPr>
      <w:r w:rsidRPr="009677B1">
        <w:rPr>
          <w:rFonts w:ascii="Verdana" w:hAnsi="Verdana" w:cs="Arial"/>
          <w:b/>
          <w:color w:val="660033"/>
          <w:sz w:val="32"/>
          <w:szCs w:val="32"/>
          <w:lang w:val="ro-RO"/>
        </w:rPr>
        <w:t xml:space="preserve">REFLECȚII PENTRU MEDITAȚIE </w:t>
      </w:r>
    </w:p>
    <w:p w14:paraId="2F9A7B4A" w14:textId="00A1BE81" w:rsidR="009677B1" w:rsidRDefault="009677B1" w:rsidP="00B01E8D">
      <w:pPr>
        <w:spacing w:line="273" w:lineRule="atLeast"/>
        <w:jc w:val="both"/>
        <w:rPr>
          <w:rFonts w:ascii="Verdana" w:hAnsi="Verdana" w:cs="Arial"/>
          <w:color w:val="660033"/>
          <w:sz w:val="24"/>
          <w:szCs w:val="24"/>
          <w:lang w:val="ro-RO"/>
        </w:rPr>
      </w:pPr>
      <w:r>
        <w:rPr>
          <w:rFonts w:ascii="Verdana" w:hAnsi="Verdana" w:cs="Arial"/>
          <w:color w:val="660033"/>
          <w:sz w:val="24"/>
          <w:szCs w:val="24"/>
          <w:lang w:val="ro-RO"/>
        </w:rPr>
        <w:t>MARTORUL ALES AL VESTII CELI BUNE</w:t>
      </w:r>
    </w:p>
    <w:p w14:paraId="3F74D87B" w14:textId="16FC3A63" w:rsidR="009677B1" w:rsidRDefault="009677B1" w:rsidP="00B01E8D">
      <w:pPr>
        <w:spacing w:line="273" w:lineRule="atLeast"/>
        <w:jc w:val="both"/>
        <w:rPr>
          <w:rFonts w:ascii="Verdana" w:hAnsi="Verdana" w:cs="Arial"/>
          <w:color w:val="000000" w:themeColor="text1"/>
          <w:sz w:val="24"/>
          <w:szCs w:val="24"/>
          <w:lang w:val="ro-RO"/>
        </w:rPr>
      </w:pPr>
      <w:r>
        <w:rPr>
          <w:rFonts w:ascii="Verdana" w:hAnsi="Verdana" w:cs="Arial"/>
          <w:color w:val="000000" w:themeColor="text1"/>
          <w:sz w:val="24"/>
          <w:szCs w:val="24"/>
          <w:lang w:val="ro-RO"/>
        </w:rPr>
        <w:t xml:space="preserve">Se spune că provenea dintr-o familie </w:t>
      </w:r>
      <w:r w:rsidR="00CA0808">
        <w:rPr>
          <w:rFonts w:ascii="Verdana" w:hAnsi="Verdana" w:cs="Arial"/>
          <w:color w:val="000000" w:themeColor="text1"/>
          <w:sz w:val="24"/>
          <w:szCs w:val="24"/>
          <w:lang w:val="ro-RO"/>
        </w:rPr>
        <w:t>bogată și evlavioasă în Betleem și tânjea după venirea lui Mesia. A ajuns printre cei 72 ucenici a</w:t>
      </w:r>
      <w:r w:rsidR="00E90E9C">
        <w:rPr>
          <w:rFonts w:ascii="Verdana" w:hAnsi="Verdana" w:cs="Arial"/>
          <w:color w:val="000000" w:themeColor="text1"/>
          <w:sz w:val="24"/>
          <w:szCs w:val="24"/>
          <w:lang w:val="ro-RO"/>
        </w:rPr>
        <w:t>i</w:t>
      </w:r>
      <w:r w:rsidR="00CA0808">
        <w:rPr>
          <w:rFonts w:ascii="Verdana" w:hAnsi="Verdana" w:cs="Arial"/>
          <w:color w:val="000000" w:themeColor="text1"/>
          <w:sz w:val="24"/>
          <w:szCs w:val="24"/>
          <w:lang w:val="ro-RO"/>
        </w:rPr>
        <w:t xml:space="preserve"> lui Mesia și mergea cu el de la botezul din Iordan. </w:t>
      </w:r>
    </w:p>
    <w:p w14:paraId="69E2FCE9" w14:textId="36F49751" w:rsidR="00BC675B" w:rsidRDefault="00BC675B" w:rsidP="00B01E8D">
      <w:pPr>
        <w:spacing w:line="273" w:lineRule="atLeast"/>
        <w:jc w:val="both"/>
        <w:rPr>
          <w:rFonts w:ascii="Verdana" w:hAnsi="Verdana" w:cs="Arial"/>
          <w:i/>
          <w:color w:val="000000" w:themeColor="text1"/>
          <w:sz w:val="24"/>
          <w:szCs w:val="24"/>
          <w:lang w:val="ro-RO"/>
        </w:rPr>
      </w:pPr>
      <w:r>
        <w:rPr>
          <w:rFonts w:ascii="Verdana" w:hAnsi="Verdana" w:cs="Arial"/>
          <w:color w:val="000000" w:themeColor="text1"/>
          <w:sz w:val="24"/>
          <w:szCs w:val="24"/>
          <w:lang w:val="ro-RO"/>
        </w:rPr>
        <w:t>După ridicarea la ce</w:t>
      </w:r>
      <w:r w:rsidR="00E90E9C">
        <w:rPr>
          <w:rFonts w:ascii="Verdana" w:hAnsi="Verdana" w:cs="Arial"/>
          <w:color w:val="000000" w:themeColor="text1"/>
          <w:sz w:val="24"/>
          <w:szCs w:val="24"/>
          <w:lang w:val="ro-RO"/>
        </w:rPr>
        <w:t>r</w:t>
      </w:r>
      <w:r>
        <w:rPr>
          <w:rFonts w:ascii="Verdana" w:hAnsi="Verdana" w:cs="Arial"/>
          <w:color w:val="000000" w:themeColor="text1"/>
          <w:sz w:val="24"/>
          <w:szCs w:val="24"/>
          <w:lang w:val="ro-RO"/>
        </w:rPr>
        <w:t xml:space="preserve"> a Domnului Isus</w:t>
      </w:r>
      <w:r w:rsidR="00E90E9C">
        <w:rPr>
          <w:rFonts w:ascii="Verdana" w:hAnsi="Verdana" w:cs="Arial"/>
          <w:color w:val="000000" w:themeColor="text1"/>
          <w:sz w:val="24"/>
          <w:szCs w:val="24"/>
          <w:lang w:val="ro-RO"/>
        </w:rPr>
        <w:t>,</w:t>
      </w:r>
      <w:r>
        <w:rPr>
          <w:rFonts w:ascii="Verdana" w:hAnsi="Verdana" w:cs="Arial"/>
          <w:color w:val="000000" w:themeColor="text1"/>
          <w:sz w:val="24"/>
          <w:szCs w:val="24"/>
          <w:lang w:val="ro-RO"/>
        </w:rPr>
        <w:t xml:space="preserve"> ucenicii s-au întâlnit cu Mama lui și cu alte femei pentru rugăciunea comună. Au împreună în jur de 120 de oameni și Petru a luat cuvântul și a reamintit, că trebuia să se împlinească cuvântul Scripturii, unde Duhul Sfânt deja</w:t>
      </w:r>
      <w:r w:rsidR="00E90E9C">
        <w:rPr>
          <w:rFonts w:ascii="Verdana" w:hAnsi="Verdana" w:cs="Arial"/>
          <w:color w:val="000000" w:themeColor="text1"/>
          <w:sz w:val="24"/>
          <w:szCs w:val="24"/>
          <w:lang w:val="ro-RO"/>
        </w:rPr>
        <w:t>,</w:t>
      </w:r>
      <w:r>
        <w:rPr>
          <w:rFonts w:ascii="Verdana" w:hAnsi="Verdana" w:cs="Arial"/>
          <w:color w:val="000000" w:themeColor="text1"/>
          <w:sz w:val="24"/>
          <w:szCs w:val="24"/>
          <w:lang w:val="ro-RO"/>
        </w:rPr>
        <w:t xml:space="preserve"> prin gura lui David a v</w:t>
      </w:r>
      <w:r w:rsidR="00E90E9C">
        <w:rPr>
          <w:rFonts w:ascii="Verdana" w:hAnsi="Verdana" w:cs="Arial"/>
          <w:color w:val="000000" w:themeColor="text1"/>
          <w:sz w:val="24"/>
          <w:szCs w:val="24"/>
          <w:lang w:val="ro-RO"/>
        </w:rPr>
        <w:t>orbit despre Iuda, și a repetat</w:t>
      </w:r>
      <w:r>
        <w:rPr>
          <w:rFonts w:ascii="Verdana" w:hAnsi="Verdana" w:cs="Arial"/>
          <w:color w:val="000000" w:themeColor="text1"/>
          <w:sz w:val="24"/>
          <w:szCs w:val="24"/>
          <w:lang w:val="ro-RO"/>
        </w:rPr>
        <w:t xml:space="preserve"> ce i s-a întâmplat. Apoi a menționat din Scriptură motivul, pentru care le vorbește: „Împuternicirea lui să o preia altul” (</w:t>
      </w:r>
      <w:proofErr w:type="spellStart"/>
      <w:r>
        <w:rPr>
          <w:rFonts w:ascii="Verdana" w:hAnsi="Verdana" w:cs="Arial"/>
          <w:color w:val="000000" w:themeColor="text1"/>
          <w:sz w:val="24"/>
          <w:szCs w:val="24"/>
          <w:lang w:val="ro-RO"/>
        </w:rPr>
        <w:t>Ps</w:t>
      </w:r>
      <w:proofErr w:type="spellEnd"/>
      <w:r>
        <w:rPr>
          <w:rFonts w:ascii="Verdana" w:hAnsi="Verdana" w:cs="Arial"/>
          <w:color w:val="000000" w:themeColor="text1"/>
          <w:sz w:val="24"/>
          <w:szCs w:val="24"/>
          <w:lang w:val="ro-RO"/>
        </w:rPr>
        <w:t xml:space="preserve"> 109,8). Pentru că</w:t>
      </w:r>
      <w:r w:rsidR="00636EF4">
        <w:rPr>
          <w:rFonts w:ascii="Verdana" w:hAnsi="Verdana" w:cs="Arial"/>
          <w:color w:val="000000" w:themeColor="text1"/>
          <w:sz w:val="24"/>
          <w:szCs w:val="24"/>
          <w:lang w:val="ro-RO"/>
        </w:rPr>
        <w:t xml:space="preserve"> în grupul sfânt de doisprezece apo</w:t>
      </w:r>
      <w:r w:rsidR="00E90E9C">
        <w:rPr>
          <w:rFonts w:ascii="Verdana" w:hAnsi="Verdana" w:cs="Arial"/>
          <w:color w:val="000000" w:themeColor="text1"/>
          <w:sz w:val="24"/>
          <w:szCs w:val="24"/>
          <w:lang w:val="ro-RO"/>
        </w:rPr>
        <w:t>stoli, care simbolic erau legați</w:t>
      </w:r>
      <w:r w:rsidR="00636EF4">
        <w:rPr>
          <w:rFonts w:ascii="Verdana" w:hAnsi="Verdana" w:cs="Arial"/>
          <w:color w:val="000000" w:themeColor="text1"/>
          <w:sz w:val="24"/>
          <w:szCs w:val="24"/>
          <w:lang w:val="ro-RO"/>
        </w:rPr>
        <w:t xml:space="preserve"> și de cele 12 triburi ale lui Israel, a fost un gol după plecarea trădătoare a lui Iuda</w:t>
      </w:r>
      <w:r w:rsidR="00E90E9C">
        <w:rPr>
          <w:rFonts w:ascii="Verdana" w:hAnsi="Verdana" w:cs="Arial"/>
          <w:color w:val="000000" w:themeColor="text1"/>
          <w:sz w:val="24"/>
          <w:szCs w:val="24"/>
          <w:lang w:val="ro-RO"/>
        </w:rPr>
        <w:t>,</w:t>
      </w:r>
      <w:r w:rsidR="00636EF4">
        <w:rPr>
          <w:rFonts w:ascii="Verdana" w:hAnsi="Verdana" w:cs="Arial"/>
          <w:color w:val="000000" w:themeColor="text1"/>
          <w:sz w:val="24"/>
          <w:szCs w:val="24"/>
          <w:lang w:val="ro-RO"/>
        </w:rPr>
        <w:t xml:space="preserve"> Petru a propus alegerea unui înlocuitor dintre aceia, care mergeau cu Isus</w:t>
      </w:r>
      <w:r w:rsidR="00E90E9C">
        <w:rPr>
          <w:rFonts w:ascii="Verdana" w:hAnsi="Verdana" w:cs="Arial"/>
          <w:color w:val="000000" w:themeColor="text1"/>
          <w:sz w:val="24"/>
          <w:szCs w:val="24"/>
          <w:lang w:val="ro-RO"/>
        </w:rPr>
        <w:t>,</w:t>
      </w:r>
      <w:r w:rsidR="00636EF4">
        <w:rPr>
          <w:rFonts w:ascii="Verdana" w:hAnsi="Verdana" w:cs="Arial"/>
          <w:color w:val="000000" w:themeColor="text1"/>
          <w:sz w:val="24"/>
          <w:szCs w:val="24"/>
          <w:lang w:val="ro-RO"/>
        </w:rPr>
        <w:t xml:space="preserve"> de la botezul lui până la ridicarea la cer. Au ales doi, pe Iosif numit </w:t>
      </w:r>
      <w:proofErr w:type="spellStart"/>
      <w:r w:rsidR="00636EF4">
        <w:rPr>
          <w:rFonts w:ascii="Verdana" w:hAnsi="Verdana" w:cs="Arial"/>
          <w:color w:val="000000" w:themeColor="text1"/>
          <w:sz w:val="24"/>
          <w:szCs w:val="24"/>
          <w:lang w:val="ro-RO"/>
        </w:rPr>
        <w:t>Barsaba</w:t>
      </w:r>
      <w:proofErr w:type="spellEnd"/>
      <w:r w:rsidR="00636EF4">
        <w:rPr>
          <w:rFonts w:ascii="Verdana" w:hAnsi="Verdana" w:cs="Arial"/>
          <w:color w:val="000000" w:themeColor="text1"/>
          <w:sz w:val="24"/>
          <w:szCs w:val="24"/>
          <w:lang w:val="ro-RO"/>
        </w:rPr>
        <w:t xml:space="preserve"> și Matei. </w:t>
      </w:r>
      <w:r w:rsidR="00636EF4">
        <w:rPr>
          <w:rFonts w:ascii="Verdana" w:hAnsi="Verdana" w:cs="Arial"/>
          <w:i/>
          <w:color w:val="000000" w:themeColor="text1"/>
          <w:sz w:val="24"/>
          <w:szCs w:val="24"/>
          <w:lang w:val="ro-RO"/>
        </w:rPr>
        <w:t>Apoi s-au rugat: „Tu</w:t>
      </w:r>
      <w:r w:rsidR="00E90E9C">
        <w:rPr>
          <w:rFonts w:ascii="Verdana" w:hAnsi="Verdana" w:cs="Arial"/>
          <w:i/>
          <w:color w:val="000000" w:themeColor="text1"/>
          <w:sz w:val="24"/>
          <w:szCs w:val="24"/>
          <w:lang w:val="ro-RO"/>
        </w:rPr>
        <w:t>,</w:t>
      </w:r>
      <w:r w:rsidR="00636EF4">
        <w:rPr>
          <w:rFonts w:ascii="Verdana" w:hAnsi="Verdana" w:cs="Arial"/>
          <w:i/>
          <w:color w:val="000000" w:themeColor="text1"/>
          <w:sz w:val="24"/>
          <w:szCs w:val="24"/>
          <w:lang w:val="ro-RO"/>
        </w:rPr>
        <w:t xml:space="preserve"> Doa</w:t>
      </w:r>
      <w:r w:rsidR="008C166A">
        <w:rPr>
          <w:rFonts w:ascii="Verdana" w:hAnsi="Verdana" w:cs="Arial"/>
          <w:i/>
          <w:color w:val="000000" w:themeColor="text1"/>
          <w:sz w:val="24"/>
          <w:szCs w:val="24"/>
          <w:lang w:val="ro-RO"/>
        </w:rPr>
        <w:t xml:space="preserve">mne, cunoști inimile oamenilor; arată, pe cine dintre aceștia doi ți l-ai ales, să preia locul în această slujire apostolică, pe Iuda a părăsit-o și a plecat </w:t>
      </w:r>
      <w:r w:rsidR="008C166A">
        <w:rPr>
          <w:rFonts w:ascii="Verdana" w:hAnsi="Verdana" w:cs="Arial"/>
          <w:i/>
          <w:color w:val="000000" w:themeColor="text1"/>
          <w:sz w:val="24"/>
          <w:szCs w:val="24"/>
          <w:lang w:val="ro-RO"/>
        </w:rPr>
        <w:lastRenderedPageBreak/>
        <w:t>acolo unde îi este locul.” Apoi le-au dat lozuri și votul a căzut pe Matei; astfel a fost conectat la cei unsprezece apostoli (</w:t>
      </w:r>
      <w:proofErr w:type="spellStart"/>
      <w:r w:rsidR="008C166A">
        <w:rPr>
          <w:rFonts w:ascii="Verdana" w:hAnsi="Verdana" w:cs="Arial"/>
          <w:i/>
          <w:color w:val="000000" w:themeColor="text1"/>
          <w:sz w:val="24"/>
          <w:szCs w:val="24"/>
          <w:lang w:val="ro-RO"/>
        </w:rPr>
        <w:t>Fpt</w:t>
      </w:r>
      <w:proofErr w:type="spellEnd"/>
      <w:r w:rsidR="008C166A">
        <w:rPr>
          <w:rFonts w:ascii="Verdana" w:hAnsi="Verdana" w:cs="Arial"/>
          <w:i/>
          <w:color w:val="000000" w:themeColor="text1"/>
          <w:sz w:val="24"/>
          <w:szCs w:val="24"/>
          <w:lang w:val="ro-RO"/>
        </w:rPr>
        <w:t xml:space="preserve"> 1,24-26).</w:t>
      </w:r>
    </w:p>
    <w:p w14:paraId="264E88E1" w14:textId="6DE3109D" w:rsidR="008C166A" w:rsidRDefault="008C166A" w:rsidP="00B01E8D">
      <w:pPr>
        <w:spacing w:line="273" w:lineRule="atLeast"/>
        <w:jc w:val="both"/>
        <w:rPr>
          <w:rFonts w:ascii="Verdana" w:hAnsi="Verdana" w:cs="Arial"/>
          <w:color w:val="000000" w:themeColor="text1"/>
          <w:sz w:val="24"/>
          <w:szCs w:val="24"/>
          <w:lang w:val="ro-RO"/>
        </w:rPr>
      </w:pPr>
      <w:r>
        <w:rPr>
          <w:rFonts w:ascii="Verdana" w:hAnsi="Verdana" w:cs="Arial"/>
          <w:color w:val="000000" w:themeColor="text1"/>
          <w:sz w:val="24"/>
          <w:szCs w:val="24"/>
          <w:lang w:val="ro-RO"/>
        </w:rPr>
        <w:t>După trimiterea Duhului Sfânt</w:t>
      </w:r>
      <w:r w:rsidR="00E90E9C">
        <w:rPr>
          <w:rFonts w:ascii="Verdana" w:hAnsi="Verdana" w:cs="Arial"/>
          <w:color w:val="000000" w:themeColor="text1"/>
          <w:sz w:val="24"/>
          <w:szCs w:val="24"/>
          <w:lang w:val="ro-RO"/>
        </w:rPr>
        <w:t>,</w:t>
      </w:r>
      <w:r>
        <w:rPr>
          <w:rFonts w:ascii="Verdana" w:hAnsi="Verdana" w:cs="Arial"/>
          <w:color w:val="000000" w:themeColor="text1"/>
          <w:sz w:val="24"/>
          <w:szCs w:val="24"/>
          <w:lang w:val="ro-RO"/>
        </w:rPr>
        <w:t xml:space="preserve"> a plecat să vestească evanghelia și să dea mărturie despre învierea lui Cristos. Activitatea sa și-a început-o în Palestina și după plecarea sa din această regiune nu avem despre el alte informații importante și trebuie să ne mulțumim cu tradiția transmisă verbal. Prin Asia Mică a condus drumul lui apostolic se spune până printre canibali. A activat în Africa de Sud în </w:t>
      </w:r>
      <w:proofErr w:type="spellStart"/>
      <w:r>
        <w:rPr>
          <w:rFonts w:ascii="Verdana" w:hAnsi="Verdana" w:cs="Arial"/>
          <w:color w:val="000000" w:themeColor="text1"/>
          <w:sz w:val="24"/>
          <w:szCs w:val="24"/>
          <w:lang w:val="ro-RO"/>
        </w:rPr>
        <w:t>Nubimia</w:t>
      </w:r>
      <w:proofErr w:type="spellEnd"/>
      <w:r>
        <w:rPr>
          <w:rFonts w:ascii="Verdana" w:hAnsi="Verdana" w:cs="Arial"/>
          <w:color w:val="000000" w:themeColor="text1"/>
          <w:sz w:val="24"/>
          <w:szCs w:val="24"/>
          <w:lang w:val="ro-RO"/>
        </w:rPr>
        <w:t xml:space="preserve"> și în Etiopia (</w:t>
      </w:r>
      <w:proofErr w:type="spellStart"/>
      <w:r>
        <w:rPr>
          <w:rFonts w:ascii="Verdana" w:hAnsi="Verdana" w:cs="Arial"/>
          <w:color w:val="000000" w:themeColor="text1"/>
          <w:sz w:val="24"/>
          <w:szCs w:val="24"/>
          <w:lang w:val="ro-RO"/>
        </w:rPr>
        <w:t>Habeș</w:t>
      </w:r>
      <w:proofErr w:type="spellEnd"/>
      <w:r>
        <w:rPr>
          <w:rFonts w:ascii="Verdana" w:hAnsi="Verdana" w:cs="Arial"/>
          <w:color w:val="000000" w:themeColor="text1"/>
          <w:sz w:val="24"/>
          <w:szCs w:val="24"/>
          <w:lang w:val="ro-RO"/>
        </w:rPr>
        <w:t>). Conform sf. Ieronim</w:t>
      </w:r>
      <w:r w:rsidR="00E90E9C">
        <w:rPr>
          <w:rFonts w:ascii="Verdana" w:hAnsi="Verdana" w:cs="Arial"/>
          <w:color w:val="000000" w:themeColor="text1"/>
          <w:sz w:val="24"/>
          <w:szCs w:val="24"/>
          <w:lang w:val="ro-RO"/>
        </w:rPr>
        <w:t>,</w:t>
      </w:r>
      <w:r>
        <w:rPr>
          <w:rFonts w:ascii="Verdana" w:hAnsi="Verdana" w:cs="Arial"/>
          <w:color w:val="000000" w:themeColor="text1"/>
          <w:sz w:val="24"/>
          <w:szCs w:val="24"/>
          <w:lang w:val="ro-RO"/>
        </w:rPr>
        <w:t xml:space="preserve"> acolo</w:t>
      </w:r>
      <w:r w:rsidR="00E90E9C">
        <w:rPr>
          <w:rFonts w:ascii="Verdana" w:hAnsi="Verdana" w:cs="Arial"/>
          <w:color w:val="000000" w:themeColor="text1"/>
          <w:sz w:val="24"/>
          <w:szCs w:val="24"/>
          <w:lang w:val="ro-RO"/>
        </w:rPr>
        <w:t xml:space="preserve"> și</w:t>
      </w:r>
      <w:r>
        <w:rPr>
          <w:rFonts w:ascii="Verdana" w:hAnsi="Verdana" w:cs="Arial"/>
          <w:color w:val="000000" w:themeColor="text1"/>
          <w:sz w:val="24"/>
          <w:szCs w:val="24"/>
          <w:lang w:val="ro-RO"/>
        </w:rPr>
        <w:t xml:space="preserve"> a sfârșit și viața lui. Locul</w:t>
      </w:r>
      <w:r w:rsidR="00E90E9C">
        <w:rPr>
          <w:rFonts w:ascii="Verdana" w:hAnsi="Verdana" w:cs="Arial"/>
          <w:color w:val="000000" w:themeColor="text1"/>
          <w:sz w:val="24"/>
          <w:szCs w:val="24"/>
          <w:lang w:val="ro-RO"/>
        </w:rPr>
        <w:t>,</w:t>
      </w:r>
      <w:r>
        <w:rPr>
          <w:rFonts w:ascii="Verdana" w:hAnsi="Verdana" w:cs="Arial"/>
          <w:color w:val="000000" w:themeColor="text1"/>
          <w:sz w:val="24"/>
          <w:szCs w:val="24"/>
          <w:lang w:val="ro-RO"/>
        </w:rPr>
        <w:t xml:space="preserve"> astăzi nu este garantat. </w:t>
      </w:r>
    </w:p>
    <w:p w14:paraId="1FDC0463" w14:textId="69605559" w:rsidR="008C166A" w:rsidRDefault="006154C0" w:rsidP="00B01E8D">
      <w:pPr>
        <w:spacing w:line="273" w:lineRule="atLeast"/>
        <w:jc w:val="both"/>
        <w:rPr>
          <w:rFonts w:ascii="Verdana" w:hAnsi="Verdana" w:cs="Arial"/>
          <w:color w:val="000000" w:themeColor="text1"/>
          <w:sz w:val="24"/>
          <w:szCs w:val="24"/>
          <w:lang w:val="ro-RO"/>
        </w:rPr>
      </w:pPr>
      <w:r>
        <w:rPr>
          <w:rFonts w:ascii="Verdana" w:hAnsi="Verdana" w:cs="Arial"/>
          <w:color w:val="000000" w:themeColor="text1"/>
          <w:sz w:val="24"/>
          <w:szCs w:val="24"/>
          <w:lang w:val="ro-RO"/>
        </w:rPr>
        <w:t>Să ne întoarcem încă la viața lui. Se spune că parola sa este această poruncă: „Supune trupul mortificării, pentru ca Duhul să devină asemănător cu Duhul Celui Răstignit.”</w:t>
      </w:r>
    </w:p>
    <w:p w14:paraId="211979BF" w14:textId="3CB07A04" w:rsidR="006154C0" w:rsidRDefault="006154C0" w:rsidP="00B01E8D">
      <w:pPr>
        <w:spacing w:line="273" w:lineRule="atLeast"/>
        <w:jc w:val="both"/>
        <w:rPr>
          <w:rFonts w:ascii="Verdana" w:hAnsi="Verdana" w:cs="Arial"/>
          <w:color w:val="000000" w:themeColor="text1"/>
          <w:sz w:val="24"/>
          <w:szCs w:val="24"/>
          <w:lang w:val="ro-RO"/>
        </w:rPr>
      </w:pPr>
      <w:r>
        <w:rPr>
          <w:rFonts w:ascii="Verdana" w:hAnsi="Verdana" w:cs="Arial"/>
          <w:color w:val="000000" w:themeColor="text1"/>
          <w:sz w:val="24"/>
          <w:szCs w:val="24"/>
          <w:lang w:val="ro-RO"/>
        </w:rPr>
        <w:t xml:space="preserve">Clement din Alexandria, teolog și scriitor bisericesc din secolele 2-3 menționează în lucrarea sa </w:t>
      </w:r>
      <w:r w:rsidR="00E90E9C">
        <w:rPr>
          <w:rFonts w:ascii="Verdana" w:hAnsi="Verdana" w:cs="Arial"/>
          <w:color w:val="000000" w:themeColor="text1"/>
          <w:sz w:val="24"/>
          <w:szCs w:val="24"/>
          <w:lang w:val="ro-RO"/>
        </w:rPr>
        <w:t>„</w:t>
      </w:r>
      <w:proofErr w:type="spellStart"/>
      <w:r>
        <w:rPr>
          <w:rFonts w:ascii="Verdana" w:hAnsi="Verdana" w:cs="Arial"/>
          <w:color w:val="000000" w:themeColor="text1"/>
          <w:sz w:val="24"/>
          <w:szCs w:val="24"/>
          <w:lang w:val="ro-RO"/>
        </w:rPr>
        <w:t>Stromata</w:t>
      </w:r>
      <w:proofErr w:type="spellEnd"/>
      <w:r w:rsidR="00E90E9C">
        <w:rPr>
          <w:rFonts w:ascii="Verdana" w:hAnsi="Verdana" w:cs="Arial"/>
          <w:color w:val="000000" w:themeColor="text1"/>
          <w:sz w:val="24"/>
          <w:szCs w:val="24"/>
          <w:lang w:val="ro-RO"/>
        </w:rPr>
        <w:t>”,</w:t>
      </w:r>
      <w:r>
        <w:rPr>
          <w:rFonts w:ascii="Verdana" w:hAnsi="Verdana" w:cs="Arial"/>
          <w:color w:val="000000" w:themeColor="text1"/>
          <w:sz w:val="24"/>
          <w:szCs w:val="24"/>
          <w:lang w:val="ro-RO"/>
        </w:rPr>
        <w:t xml:space="preserve"> aceste trei afirmații ale lui Matei:</w:t>
      </w:r>
    </w:p>
    <w:p w14:paraId="1FE096B7" w14:textId="3E0A574D" w:rsidR="006154C0" w:rsidRDefault="006154C0" w:rsidP="00B01E8D">
      <w:pPr>
        <w:spacing w:line="273" w:lineRule="atLeast"/>
        <w:jc w:val="both"/>
        <w:rPr>
          <w:rFonts w:ascii="Verdana" w:hAnsi="Verdana" w:cs="Arial"/>
          <w:color w:val="000000" w:themeColor="text1"/>
          <w:sz w:val="24"/>
          <w:szCs w:val="24"/>
          <w:lang w:val="ro-RO"/>
        </w:rPr>
      </w:pPr>
      <w:r>
        <w:rPr>
          <w:rFonts w:ascii="Verdana" w:hAnsi="Verdana" w:cs="Arial"/>
          <w:color w:val="000000" w:themeColor="text1"/>
          <w:sz w:val="24"/>
          <w:szCs w:val="24"/>
          <w:lang w:val="ro-RO"/>
        </w:rPr>
        <w:t>„</w:t>
      </w:r>
      <w:r w:rsidR="002D697C">
        <w:rPr>
          <w:rFonts w:ascii="Verdana" w:hAnsi="Verdana" w:cs="Arial"/>
          <w:color w:val="000000" w:themeColor="text1"/>
          <w:sz w:val="24"/>
          <w:szCs w:val="24"/>
          <w:lang w:val="ro-RO"/>
        </w:rPr>
        <w:t>Admiră lucrurile efemere</w:t>
      </w:r>
      <w:r w:rsidR="00E90E9C">
        <w:rPr>
          <w:rFonts w:ascii="Verdana" w:hAnsi="Verdana" w:cs="Arial"/>
          <w:color w:val="000000" w:themeColor="text1"/>
          <w:sz w:val="24"/>
          <w:szCs w:val="24"/>
          <w:lang w:val="ro-RO"/>
        </w:rPr>
        <w:t>, așa</w:t>
      </w:r>
      <w:r w:rsidR="002D697C">
        <w:rPr>
          <w:rFonts w:ascii="Verdana" w:hAnsi="Verdana" w:cs="Arial"/>
          <w:color w:val="000000" w:themeColor="text1"/>
          <w:sz w:val="24"/>
          <w:szCs w:val="24"/>
          <w:lang w:val="ro-RO"/>
        </w:rPr>
        <w:t xml:space="preserve"> încât să descoperi în ele mărimea lui Dumnezeu. </w:t>
      </w:r>
    </w:p>
    <w:p w14:paraId="167E83AD" w14:textId="51C5D23C" w:rsidR="002D697C" w:rsidRDefault="002D697C" w:rsidP="00B01E8D">
      <w:pPr>
        <w:spacing w:line="273" w:lineRule="atLeast"/>
        <w:jc w:val="both"/>
        <w:rPr>
          <w:rFonts w:ascii="Verdana" w:hAnsi="Verdana" w:cs="Arial"/>
          <w:color w:val="000000" w:themeColor="text1"/>
          <w:sz w:val="24"/>
          <w:szCs w:val="24"/>
          <w:lang w:val="ro-RO"/>
        </w:rPr>
      </w:pPr>
      <w:r>
        <w:rPr>
          <w:rFonts w:ascii="Verdana" w:hAnsi="Verdana" w:cs="Arial"/>
          <w:color w:val="000000" w:themeColor="text1"/>
          <w:sz w:val="24"/>
          <w:szCs w:val="24"/>
          <w:lang w:val="ro-RO"/>
        </w:rPr>
        <w:t xml:space="preserve">„Sufletul îl educăm în credință și în cunoaștere prin aceia, că luptăm împotriva trupului, ne comportăm </w:t>
      </w:r>
      <w:r w:rsidR="00E90E9C">
        <w:rPr>
          <w:rFonts w:ascii="Verdana" w:hAnsi="Verdana" w:cs="Arial"/>
          <w:color w:val="000000" w:themeColor="text1"/>
          <w:sz w:val="24"/>
          <w:szCs w:val="24"/>
          <w:lang w:val="ro-RO"/>
        </w:rPr>
        <w:t xml:space="preserve">dur cu el și nu-i permitem </w:t>
      </w:r>
      <w:proofErr w:type="spellStart"/>
      <w:r w:rsidR="00E90E9C">
        <w:rPr>
          <w:rFonts w:ascii="Verdana" w:hAnsi="Verdana" w:cs="Arial"/>
          <w:color w:val="000000" w:themeColor="text1"/>
          <w:sz w:val="24"/>
          <w:szCs w:val="24"/>
          <w:lang w:val="ro-RO"/>
        </w:rPr>
        <w:t>nici</w:t>
      </w:r>
      <w:r>
        <w:rPr>
          <w:rFonts w:ascii="Verdana" w:hAnsi="Verdana" w:cs="Arial"/>
          <w:color w:val="000000" w:themeColor="text1"/>
          <w:sz w:val="24"/>
          <w:szCs w:val="24"/>
          <w:lang w:val="ro-RO"/>
        </w:rPr>
        <w:t>o</w:t>
      </w:r>
      <w:proofErr w:type="spellEnd"/>
      <w:r>
        <w:rPr>
          <w:rFonts w:ascii="Verdana" w:hAnsi="Verdana" w:cs="Arial"/>
          <w:color w:val="000000" w:themeColor="text1"/>
          <w:sz w:val="24"/>
          <w:szCs w:val="24"/>
          <w:lang w:val="ro-RO"/>
        </w:rPr>
        <w:t xml:space="preserve"> trăire păcătoasă.”</w:t>
      </w:r>
    </w:p>
    <w:p w14:paraId="182B90AA" w14:textId="35D73098" w:rsidR="002D697C" w:rsidRDefault="002D697C" w:rsidP="00B01E8D">
      <w:pPr>
        <w:spacing w:line="273" w:lineRule="atLeast"/>
        <w:jc w:val="both"/>
        <w:rPr>
          <w:rFonts w:ascii="Verdana" w:hAnsi="Verdana" w:cs="Arial"/>
          <w:color w:val="000000" w:themeColor="text1"/>
          <w:sz w:val="24"/>
          <w:szCs w:val="24"/>
          <w:lang w:val="ro-RO"/>
        </w:rPr>
      </w:pPr>
      <w:r>
        <w:rPr>
          <w:rFonts w:ascii="Verdana" w:hAnsi="Verdana" w:cs="Arial"/>
          <w:color w:val="000000" w:themeColor="text1"/>
          <w:sz w:val="24"/>
          <w:szCs w:val="24"/>
          <w:lang w:val="ro-RO"/>
        </w:rPr>
        <w:t xml:space="preserve">„Când păcătuiește vecinul alesului, atunci are păcat și alesul. Căci dacă s-ar comporta, cum învață Cuvântul, și vecinul lui s-ar rușina să ducă o viață păcătoasă. </w:t>
      </w:r>
    </w:p>
    <w:p w14:paraId="73704A16" w14:textId="61053E9C" w:rsidR="002D697C" w:rsidRDefault="002D697C" w:rsidP="00B01E8D">
      <w:pPr>
        <w:spacing w:line="273" w:lineRule="atLeast"/>
        <w:jc w:val="both"/>
        <w:rPr>
          <w:rFonts w:ascii="Verdana" w:hAnsi="Verdana" w:cs="Arial"/>
          <w:color w:val="000000" w:themeColor="text1"/>
          <w:sz w:val="24"/>
          <w:szCs w:val="24"/>
          <w:lang w:val="ro-RO"/>
        </w:rPr>
      </w:pPr>
      <w:r>
        <w:rPr>
          <w:rFonts w:ascii="Verdana" w:hAnsi="Verdana" w:cs="Arial"/>
          <w:color w:val="000000" w:themeColor="text1"/>
          <w:sz w:val="24"/>
          <w:szCs w:val="24"/>
          <w:lang w:val="ro-RO"/>
        </w:rPr>
        <w:t>Matei ne învață în aceste lucruri să vedem peste tot urmele lui Dumnezeu și să admirăm mărimea lui Dumnezeu.</w:t>
      </w:r>
      <w:r w:rsidR="009B7F30">
        <w:rPr>
          <w:rFonts w:ascii="Verdana" w:hAnsi="Verdana" w:cs="Arial"/>
          <w:color w:val="000000" w:themeColor="text1"/>
          <w:sz w:val="24"/>
          <w:szCs w:val="24"/>
          <w:lang w:val="ro-RO"/>
        </w:rPr>
        <w:t xml:space="preserve"> Atrage atenția și asupra sensului ascezei creștine ca să fim capabili să ne stăpânim, să avem putere împotriva trăirilor păcătoase. Și în al treilea rând arată spre răspunderea noastră comună pentru alții</w:t>
      </w:r>
      <w:r w:rsidR="00E90E9C">
        <w:rPr>
          <w:rFonts w:ascii="Verdana" w:hAnsi="Verdana" w:cs="Arial"/>
          <w:color w:val="000000" w:themeColor="text1"/>
          <w:sz w:val="24"/>
          <w:szCs w:val="24"/>
          <w:lang w:val="ro-RO"/>
        </w:rPr>
        <w:t>,</w:t>
      </w:r>
      <w:r w:rsidR="009B7F30">
        <w:rPr>
          <w:rFonts w:ascii="Verdana" w:hAnsi="Verdana" w:cs="Arial"/>
          <w:color w:val="000000" w:themeColor="text1"/>
          <w:sz w:val="24"/>
          <w:szCs w:val="24"/>
          <w:lang w:val="ro-RO"/>
        </w:rPr>
        <w:t xml:space="preserve"> dacă nu ne comportăm conform învățăturii evangheliei. Mereu se arată </w:t>
      </w:r>
      <w:r w:rsidR="00E90E9C">
        <w:rPr>
          <w:rFonts w:ascii="Verdana" w:hAnsi="Verdana" w:cs="Arial"/>
          <w:color w:val="000000" w:themeColor="text1"/>
          <w:sz w:val="24"/>
          <w:szCs w:val="24"/>
          <w:lang w:val="ro-RO"/>
        </w:rPr>
        <w:t>spre viața primilor creștini, ce</w:t>
      </w:r>
      <w:r w:rsidR="009B7F30">
        <w:rPr>
          <w:rFonts w:ascii="Verdana" w:hAnsi="Verdana" w:cs="Arial"/>
          <w:color w:val="000000" w:themeColor="text1"/>
          <w:sz w:val="24"/>
          <w:szCs w:val="24"/>
          <w:lang w:val="ro-RO"/>
        </w:rPr>
        <w:t xml:space="preserve"> au influențat leatul lor, și noi avem aceleași posibilități. Diferența între problemă constă în faptul, că necredincioșii nu ne invidiază viața fericită, plină de dragoste generoasă față de alții, pentru că această dragoste nu o trăim. Dimpotrivă, văd comportamentul creștinilor, care este împotriva regulilor evangheliei, fără să o cunoască, spun: „Să trăim  ca ei</w:t>
      </w:r>
      <w:r w:rsidR="00E90E9C">
        <w:rPr>
          <w:rFonts w:ascii="Verdana" w:hAnsi="Verdana" w:cs="Arial"/>
          <w:color w:val="000000" w:themeColor="text1"/>
          <w:sz w:val="24"/>
          <w:szCs w:val="24"/>
          <w:lang w:val="ro-RO"/>
        </w:rPr>
        <w:t>,</w:t>
      </w:r>
      <w:r w:rsidR="009B7F30">
        <w:rPr>
          <w:rFonts w:ascii="Verdana" w:hAnsi="Verdana" w:cs="Arial"/>
          <w:color w:val="000000" w:themeColor="text1"/>
          <w:sz w:val="24"/>
          <w:szCs w:val="24"/>
          <w:lang w:val="ro-RO"/>
        </w:rPr>
        <w:t xml:space="preserve"> nu ne dorim!” Cu sf. Matei deci</w:t>
      </w:r>
      <w:r w:rsidR="00E90E9C">
        <w:rPr>
          <w:rFonts w:ascii="Verdana" w:hAnsi="Verdana" w:cs="Arial"/>
          <w:color w:val="000000" w:themeColor="text1"/>
          <w:sz w:val="24"/>
          <w:szCs w:val="24"/>
          <w:lang w:val="ro-RO"/>
        </w:rPr>
        <w:t xml:space="preserve">, să începe </w:t>
      </w:r>
      <w:r w:rsidR="009B7F30">
        <w:rPr>
          <w:rFonts w:ascii="Verdana" w:hAnsi="Verdana" w:cs="Arial"/>
          <w:color w:val="000000" w:themeColor="text1"/>
          <w:sz w:val="24"/>
          <w:szCs w:val="24"/>
          <w:lang w:val="ro-RO"/>
        </w:rPr>
        <w:t xml:space="preserve"> reînnoirea noastră.</w:t>
      </w:r>
    </w:p>
    <w:p w14:paraId="2C7AC5F8" w14:textId="213FC71B" w:rsidR="009B7F30" w:rsidRDefault="009B7F30" w:rsidP="00B01E8D">
      <w:pPr>
        <w:spacing w:line="273" w:lineRule="atLeast"/>
        <w:jc w:val="both"/>
        <w:rPr>
          <w:rFonts w:ascii="Verdana" w:hAnsi="Verdana" w:cs="Arial"/>
          <w:color w:val="000000" w:themeColor="text1"/>
          <w:sz w:val="24"/>
          <w:szCs w:val="24"/>
          <w:lang w:val="ro-RO"/>
        </w:rPr>
      </w:pPr>
      <w:r>
        <w:rPr>
          <w:rFonts w:ascii="Verdana" w:hAnsi="Verdana" w:cs="Arial"/>
          <w:color w:val="000000" w:themeColor="text1"/>
          <w:sz w:val="24"/>
          <w:szCs w:val="24"/>
          <w:lang w:val="ro-RO"/>
        </w:rPr>
        <w:t>Isus le-a spus apostolilor: „</w:t>
      </w:r>
      <w:r>
        <w:rPr>
          <w:rFonts w:ascii="Verdana" w:hAnsi="Verdana" w:cs="Arial"/>
          <w:i/>
          <w:color w:val="000000" w:themeColor="text1"/>
          <w:sz w:val="24"/>
          <w:szCs w:val="24"/>
          <w:lang w:val="ro-RO"/>
        </w:rPr>
        <w:t>Voi îmi veți fi martori!” (</w:t>
      </w:r>
      <w:proofErr w:type="spellStart"/>
      <w:r>
        <w:rPr>
          <w:rFonts w:ascii="Verdana" w:hAnsi="Verdana" w:cs="Arial"/>
          <w:i/>
          <w:color w:val="000000" w:themeColor="text1"/>
          <w:sz w:val="24"/>
          <w:szCs w:val="24"/>
          <w:lang w:val="ro-RO"/>
        </w:rPr>
        <w:t>Fpt</w:t>
      </w:r>
      <w:proofErr w:type="spellEnd"/>
      <w:r>
        <w:rPr>
          <w:rFonts w:ascii="Verdana" w:hAnsi="Verdana" w:cs="Arial"/>
          <w:i/>
          <w:color w:val="000000" w:themeColor="text1"/>
          <w:sz w:val="24"/>
          <w:szCs w:val="24"/>
          <w:lang w:val="ro-RO"/>
        </w:rPr>
        <w:t xml:space="preserve"> 1,8; </w:t>
      </w:r>
      <w:proofErr w:type="spellStart"/>
      <w:r>
        <w:rPr>
          <w:rFonts w:ascii="Verdana" w:hAnsi="Verdana" w:cs="Arial"/>
          <w:i/>
          <w:color w:val="000000" w:themeColor="text1"/>
          <w:sz w:val="24"/>
          <w:szCs w:val="24"/>
          <w:lang w:val="ro-RO"/>
        </w:rPr>
        <w:t>Lc</w:t>
      </w:r>
      <w:proofErr w:type="spellEnd"/>
      <w:r>
        <w:rPr>
          <w:rFonts w:ascii="Verdana" w:hAnsi="Verdana" w:cs="Arial"/>
          <w:i/>
          <w:color w:val="000000" w:themeColor="text1"/>
          <w:sz w:val="24"/>
          <w:szCs w:val="24"/>
          <w:lang w:val="ro-RO"/>
        </w:rPr>
        <w:t xml:space="preserve"> 24,48). Și </w:t>
      </w:r>
      <w:r w:rsidRPr="009B7F30">
        <w:rPr>
          <w:rFonts w:ascii="Verdana" w:hAnsi="Verdana" w:cs="Arial"/>
          <w:color w:val="000000" w:themeColor="text1"/>
          <w:sz w:val="24"/>
          <w:szCs w:val="24"/>
          <w:lang w:val="ro-RO"/>
        </w:rPr>
        <w:t xml:space="preserve">Matei îndeplinește cu fidelitate această obligație, </w:t>
      </w:r>
      <w:r w:rsidR="00E90E9C">
        <w:rPr>
          <w:rFonts w:ascii="Verdana" w:hAnsi="Verdana" w:cs="Arial"/>
          <w:color w:val="000000" w:themeColor="text1"/>
          <w:sz w:val="24"/>
          <w:szCs w:val="24"/>
          <w:lang w:val="ro-RO"/>
        </w:rPr>
        <w:t xml:space="preserve">pe </w:t>
      </w:r>
      <w:r w:rsidRPr="009B7F30">
        <w:rPr>
          <w:rFonts w:ascii="Verdana" w:hAnsi="Verdana" w:cs="Arial"/>
          <w:color w:val="000000" w:themeColor="text1"/>
          <w:sz w:val="24"/>
          <w:szCs w:val="24"/>
          <w:lang w:val="ro-RO"/>
        </w:rPr>
        <w:t>care a acceptat-o odată cu alegerea sa.</w:t>
      </w:r>
    </w:p>
    <w:p w14:paraId="11349524" w14:textId="1AF4D11C" w:rsidR="009B7F30" w:rsidRDefault="009B7F30" w:rsidP="00B01E8D">
      <w:pPr>
        <w:spacing w:line="273" w:lineRule="atLeast"/>
        <w:jc w:val="both"/>
        <w:rPr>
          <w:rFonts w:ascii="Verdana" w:hAnsi="Verdana" w:cs="Arial"/>
          <w:color w:val="000000" w:themeColor="text1"/>
          <w:sz w:val="24"/>
          <w:szCs w:val="24"/>
          <w:lang w:val="ro-RO"/>
        </w:rPr>
      </w:pPr>
      <w:r>
        <w:rPr>
          <w:rFonts w:ascii="Verdana" w:hAnsi="Verdana" w:cs="Arial"/>
          <w:color w:val="000000" w:themeColor="text1"/>
          <w:sz w:val="24"/>
          <w:szCs w:val="24"/>
          <w:lang w:val="ro-RO"/>
        </w:rPr>
        <w:t>Apostolii sunt martorii direcți ai lui Cristos cel Înviat, dar porunca de a da mărturie despre Cristos nu este valabilă doar pentru apostoli, ci și pentru noi. Căci și noi suntem prin sfântul bo</w:t>
      </w:r>
      <w:r w:rsidR="00E90E9C">
        <w:rPr>
          <w:rFonts w:ascii="Verdana" w:hAnsi="Verdana" w:cs="Arial"/>
          <w:color w:val="000000" w:themeColor="text1"/>
          <w:sz w:val="24"/>
          <w:szCs w:val="24"/>
          <w:lang w:val="ro-RO"/>
        </w:rPr>
        <w:t>tez aleși și chemați ca martori</w:t>
      </w:r>
      <w:r>
        <w:rPr>
          <w:rFonts w:ascii="Verdana" w:hAnsi="Verdana" w:cs="Arial"/>
          <w:color w:val="000000" w:themeColor="text1"/>
          <w:sz w:val="24"/>
          <w:szCs w:val="24"/>
          <w:lang w:val="ro-RO"/>
        </w:rPr>
        <w:t xml:space="preserve"> ai lui și vom avea participarea la viața lui. </w:t>
      </w:r>
    </w:p>
    <w:p w14:paraId="432CBD82" w14:textId="4CFF371E" w:rsidR="00146A6E" w:rsidRDefault="00146A6E" w:rsidP="00B01E8D">
      <w:pPr>
        <w:spacing w:line="273" w:lineRule="atLeast"/>
        <w:jc w:val="both"/>
        <w:rPr>
          <w:rFonts w:ascii="Verdana" w:hAnsi="Verdana" w:cs="Arial"/>
          <w:color w:val="000000" w:themeColor="text1"/>
          <w:sz w:val="24"/>
          <w:szCs w:val="24"/>
          <w:lang w:val="ro-RO"/>
        </w:rPr>
      </w:pPr>
      <w:r>
        <w:rPr>
          <w:rFonts w:ascii="Verdana" w:hAnsi="Verdana" w:cs="Arial"/>
          <w:color w:val="000000" w:themeColor="text1"/>
          <w:sz w:val="24"/>
          <w:szCs w:val="24"/>
          <w:lang w:val="ro-RO"/>
        </w:rPr>
        <w:lastRenderedPageBreak/>
        <w:t>Conform tradiției</w:t>
      </w:r>
      <w:r w:rsidR="00E90E9C">
        <w:rPr>
          <w:rFonts w:ascii="Verdana" w:hAnsi="Verdana" w:cs="Arial"/>
          <w:color w:val="000000" w:themeColor="text1"/>
          <w:sz w:val="24"/>
          <w:szCs w:val="24"/>
          <w:lang w:val="ro-RO"/>
        </w:rPr>
        <w:t>,</w:t>
      </w:r>
      <w:r>
        <w:rPr>
          <w:rFonts w:ascii="Verdana" w:hAnsi="Verdana" w:cs="Arial"/>
          <w:color w:val="000000" w:themeColor="text1"/>
          <w:sz w:val="24"/>
          <w:szCs w:val="24"/>
          <w:lang w:val="ro-RO"/>
        </w:rPr>
        <w:t xml:space="preserve"> Matei a murit cu moarte de martir, pentru  care a fost folosit toporul. Sunt locuri unde se vorbește despre o bătaie cu pietre</w:t>
      </w:r>
      <w:r w:rsidR="00E90E9C">
        <w:rPr>
          <w:rFonts w:ascii="Verdana" w:hAnsi="Verdana" w:cs="Arial"/>
          <w:color w:val="000000" w:themeColor="text1"/>
          <w:sz w:val="24"/>
          <w:szCs w:val="24"/>
          <w:lang w:val="ro-RO"/>
        </w:rPr>
        <w:t>,</w:t>
      </w:r>
      <w:r>
        <w:rPr>
          <w:rFonts w:ascii="Verdana" w:hAnsi="Verdana" w:cs="Arial"/>
          <w:color w:val="000000" w:themeColor="text1"/>
          <w:sz w:val="24"/>
          <w:szCs w:val="24"/>
          <w:lang w:val="ro-RO"/>
        </w:rPr>
        <w:t xml:space="preserve"> premergătoare morții cu toporul. </w:t>
      </w:r>
    </w:p>
    <w:p w14:paraId="00181B1B" w14:textId="75F2620C" w:rsidR="00146A6E" w:rsidRDefault="00146A6E" w:rsidP="00B01E8D">
      <w:pPr>
        <w:spacing w:line="273" w:lineRule="atLeast"/>
        <w:jc w:val="both"/>
        <w:rPr>
          <w:rFonts w:ascii="Verdana" w:hAnsi="Verdana" w:cs="Arial"/>
          <w:color w:val="000000" w:themeColor="text1"/>
          <w:sz w:val="24"/>
          <w:szCs w:val="24"/>
          <w:lang w:val="ro-RO"/>
        </w:rPr>
      </w:pPr>
      <w:r>
        <w:rPr>
          <w:rFonts w:ascii="Verdana" w:hAnsi="Verdana" w:cs="Arial"/>
          <w:color w:val="000000" w:themeColor="text1"/>
          <w:sz w:val="24"/>
          <w:szCs w:val="24"/>
          <w:lang w:val="ro-RO"/>
        </w:rPr>
        <w:t xml:space="preserve">Episcopul </w:t>
      </w:r>
      <w:proofErr w:type="spellStart"/>
      <w:r>
        <w:rPr>
          <w:rFonts w:ascii="Verdana" w:hAnsi="Verdana" w:cs="Arial"/>
          <w:color w:val="000000" w:themeColor="text1"/>
          <w:sz w:val="24"/>
          <w:szCs w:val="24"/>
          <w:lang w:val="ro-RO"/>
        </w:rPr>
        <w:t>Agricius</w:t>
      </w:r>
      <w:proofErr w:type="spellEnd"/>
      <w:r w:rsidR="00E90E9C">
        <w:rPr>
          <w:rFonts w:ascii="Verdana" w:hAnsi="Verdana" w:cs="Arial"/>
          <w:color w:val="000000" w:themeColor="text1"/>
          <w:sz w:val="24"/>
          <w:szCs w:val="24"/>
          <w:lang w:val="ro-RO"/>
        </w:rPr>
        <w:t>,</w:t>
      </w:r>
      <w:r>
        <w:rPr>
          <w:rFonts w:ascii="Verdana" w:hAnsi="Verdana" w:cs="Arial"/>
          <w:color w:val="000000" w:themeColor="text1"/>
          <w:sz w:val="24"/>
          <w:szCs w:val="24"/>
          <w:lang w:val="ro-RO"/>
        </w:rPr>
        <w:t xml:space="preserve"> la începutul secolului patru a adus rămășițele lui pământești la </w:t>
      </w:r>
      <w:proofErr w:type="spellStart"/>
      <w:r>
        <w:rPr>
          <w:rFonts w:ascii="Verdana" w:hAnsi="Verdana" w:cs="Arial"/>
          <w:color w:val="000000" w:themeColor="text1"/>
          <w:sz w:val="24"/>
          <w:szCs w:val="24"/>
          <w:lang w:val="ro-RO"/>
        </w:rPr>
        <w:t>Trévièr</w:t>
      </w:r>
      <w:proofErr w:type="spellEnd"/>
      <w:r>
        <w:rPr>
          <w:rFonts w:ascii="Verdana" w:hAnsi="Verdana" w:cs="Arial"/>
          <w:color w:val="000000" w:themeColor="text1"/>
          <w:sz w:val="24"/>
          <w:szCs w:val="24"/>
          <w:lang w:val="ro-RO"/>
        </w:rPr>
        <w:t>.</w:t>
      </w:r>
    </w:p>
    <w:p w14:paraId="1751B46F" w14:textId="77777777" w:rsidR="00146A6E" w:rsidRDefault="00146A6E" w:rsidP="00B01E8D">
      <w:pPr>
        <w:spacing w:line="273" w:lineRule="atLeast"/>
        <w:jc w:val="both"/>
        <w:rPr>
          <w:rFonts w:ascii="Verdana" w:hAnsi="Verdana" w:cs="Arial"/>
          <w:color w:val="000000" w:themeColor="text1"/>
          <w:sz w:val="24"/>
          <w:szCs w:val="24"/>
          <w:lang w:val="ro-RO"/>
        </w:rPr>
      </w:pPr>
    </w:p>
    <w:p w14:paraId="3ECBE481" w14:textId="6B6D4BE4" w:rsidR="00146A6E" w:rsidRDefault="00146A6E" w:rsidP="00B01E8D">
      <w:pPr>
        <w:spacing w:line="273" w:lineRule="atLeast"/>
        <w:jc w:val="both"/>
        <w:rPr>
          <w:rFonts w:ascii="Verdana" w:hAnsi="Verdana" w:cs="Arial"/>
          <w:b/>
          <w:color w:val="660033"/>
          <w:sz w:val="32"/>
          <w:szCs w:val="32"/>
          <w:lang w:val="ro-RO"/>
        </w:rPr>
      </w:pPr>
      <w:r>
        <w:rPr>
          <w:rFonts w:ascii="Verdana" w:hAnsi="Verdana" w:cs="Arial"/>
          <w:b/>
          <w:color w:val="660033"/>
          <w:sz w:val="32"/>
          <w:szCs w:val="32"/>
          <w:lang w:val="ro-RO"/>
        </w:rPr>
        <w:t>HOTĂRÂRE, RUGĂCIUNE</w:t>
      </w:r>
    </w:p>
    <w:p w14:paraId="6C0A8A6C" w14:textId="5945B03D" w:rsidR="00146A6E" w:rsidRDefault="00146A6E" w:rsidP="00B01E8D">
      <w:pPr>
        <w:spacing w:line="273" w:lineRule="atLeast"/>
        <w:jc w:val="both"/>
        <w:rPr>
          <w:rFonts w:ascii="Verdana" w:hAnsi="Verdana" w:cs="Arial"/>
          <w:color w:val="000000" w:themeColor="text1"/>
          <w:sz w:val="24"/>
          <w:szCs w:val="24"/>
          <w:lang w:val="ro-RO"/>
        </w:rPr>
      </w:pPr>
      <w:r>
        <w:rPr>
          <w:rFonts w:ascii="Verdana" w:hAnsi="Verdana" w:cs="Arial"/>
          <w:color w:val="000000" w:themeColor="text1"/>
          <w:sz w:val="24"/>
          <w:szCs w:val="24"/>
          <w:lang w:val="ro-RO"/>
        </w:rPr>
        <w:t>Dacă nu mi-a atras atenția ceva</w:t>
      </w:r>
      <w:r w:rsidR="00A240FF">
        <w:rPr>
          <w:rFonts w:ascii="Verdana" w:hAnsi="Verdana" w:cs="Arial"/>
          <w:color w:val="000000" w:themeColor="text1"/>
          <w:sz w:val="24"/>
          <w:szCs w:val="24"/>
          <w:lang w:val="ro-RO"/>
        </w:rPr>
        <w:t xml:space="preserve"> mai pregnant, îmi voi stabili modul, care mă va ajuta să învăț să mă stăpânesc în spiritul evangheliei, ca să d</w:t>
      </w:r>
      <w:r w:rsidR="00E90E9C">
        <w:rPr>
          <w:rFonts w:ascii="Verdana" w:hAnsi="Verdana" w:cs="Arial"/>
          <w:color w:val="000000" w:themeColor="text1"/>
          <w:sz w:val="24"/>
          <w:szCs w:val="24"/>
          <w:lang w:val="ro-RO"/>
        </w:rPr>
        <w:t>au o mărturie demnă de crezare</w:t>
      </w:r>
      <w:r w:rsidR="00A240FF">
        <w:rPr>
          <w:rFonts w:ascii="Verdana" w:hAnsi="Verdana" w:cs="Arial"/>
          <w:color w:val="000000" w:themeColor="text1"/>
          <w:sz w:val="24"/>
          <w:szCs w:val="24"/>
          <w:lang w:val="ro-RO"/>
        </w:rPr>
        <w:t xml:space="preserve"> vieții creștine. </w:t>
      </w:r>
    </w:p>
    <w:p w14:paraId="3413E3A0" w14:textId="10204AC7" w:rsidR="00A240FF" w:rsidRDefault="00A240FF" w:rsidP="00B01E8D">
      <w:pPr>
        <w:spacing w:line="273" w:lineRule="atLeast"/>
        <w:jc w:val="both"/>
        <w:rPr>
          <w:rFonts w:ascii="Verdana" w:hAnsi="Verdana" w:cs="Arial"/>
          <w:i/>
          <w:color w:val="000000" w:themeColor="text1"/>
          <w:sz w:val="24"/>
          <w:szCs w:val="24"/>
          <w:lang w:val="ro-RO"/>
        </w:rPr>
      </w:pPr>
      <w:r>
        <w:rPr>
          <w:rFonts w:ascii="Verdana" w:hAnsi="Verdana" w:cs="Arial"/>
          <w:i/>
          <w:color w:val="000000" w:themeColor="text1"/>
          <w:sz w:val="24"/>
          <w:szCs w:val="24"/>
          <w:lang w:val="ro-RO"/>
        </w:rPr>
        <w:t>Dumnezeule, Tu cunoști inimile tuturor, Tu l-ai alăturat pe Matei la grupul apostolilor și ne cheamă și pe noi dragostea Ta, ca mergem și pe calea, pe care</w:t>
      </w:r>
      <w:r w:rsidR="009606DC">
        <w:rPr>
          <w:rFonts w:ascii="Verdana" w:hAnsi="Verdana" w:cs="Arial"/>
          <w:i/>
          <w:color w:val="000000" w:themeColor="text1"/>
          <w:sz w:val="24"/>
          <w:szCs w:val="24"/>
          <w:lang w:val="ro-RO"/>
        </w:rPr>
        <w:t xml:space="preserve"> ai pregătit-o pentru noi; Te rugăm: însoțește-ne la intervenția lui cu harul tău, ca să ajungem în comunitatea aleșilor Tăi în cer. Prin Fiul Tău</w:t>
      </w:r>
      <w:r w:rsidR="00E90E9C">
        <w:rPr>
          <w:rFonts w:ascii="Verdana" w:hAnsi="Verdana" w:cs="Arial"/>
          <w:i/>
          <w:color w:val="000000" w:themeColor="text1"/>
          <w:sz w:val="24"/>
          <w:szCs w:val="24"/>
          <w:lang w:val="ro-RO"/>
        </w:rPr>
        <w:t>,</w:t>
      </w:r>
      <w:r w:rsidR="009606DC">
        <w:rPr>
          <w:rFonts w:ascii="Verdana" w:hAnsi="Verdana" w:cs="Arial"/>
          <w:i/>
          <w:color w:val="000000" w:themeColor="text1"/>
          <w:sz w:val="24"/>
          <w:szCs w:val="24"/>
          <w:lang w:val="ro-RO"/>
        </w:rPr>
        <w:t xml:space="preserve"> Isus Cristos, Domnul nostru, căci el împreună cu Tine</w:t>
      </w:r>
      <w:r w:rsidR="00E90E9C">
        <w:rPr>
          <w:rFonts w:ascii="Verdana" w:hAnsi="Verdana" w:cs="Arial"/>
          <w:i/>
          <w:color w:val="000000" w:themeColor="text1"/>
          <w:sz w:val="24"/>
          <w:szCs w:val="24"/>
          <w:lang w:val="ro-RO"/>
        </w:rPr>
        <w:t>,</w:t>
      </w:r>
      <w:bookmarkStart w:id="0" w:name="_GoBack"/>
      <w:bookmarkEnd w:id="0"/>
      <w:r w:rsidR="009606DC">
        <w:rPr>
          <w:rFonts w:ascii="Verdana" w:hAnsi="Verdana" w:cs="Arial"/>
          <w:i/>
          <w:color w:val="000000" w:themeColor="text1"/>
          <w:sz w:val="24"/>
          <w:szCs w:val="24"/>
          <w:lang w:val="ro-RO"/>
        </w:rPr>
        <w:t xml:space="preserve"> în unire cu Duhul Sfânt viețuiește și domnește în toți vecii vecilor. Amin.</w:t>
      </w:r>
    </w:p>
    <w:p w14:paraId="0D4E03A0" w14:textId="16AFC605" w:rsidR="009606DC" w:rsidRDefault="009606DC" w:rsidP="009606DC">
      <w:pPr>
        <w:spacing w:line="273" w:lineRule="atLeast"/>
        <w:jc w:val="right"/>
        <w:rPr>
          <w:rFonts w:ascii="Verdana" w:hAnsi="Verdana" w:cs="Arial"/>
          <w:color w:val="000000" w:themeColor="text1"/>
          <w:sz w:val="24"/>
          <w:szCs w:val="24"/>
          <w:lang w:val="ro-RO"/>
        </w:rPr>
      </w:pPr>
      <w:r>
        <w:rPr>
          <w:rFonts w:ascii="Verdana" w:hAnsi="Verdana" w:cs="Arial"/>
          <w:color w:val="000000" w:themeColor="text1"/>
          <w:sz w:val="24"/>
          <w:szCs w:val="24"/>
          <w:lang w:val="ro-RO"/>
        </w:rPr>
        <w:t>(rugăciunea de încheiere din breviar</w:t>
      </w:r>
      <w:r>
        <w:rPr>
          <w:rStyle w:val="FootnoteReference"/>
          <w:rFonts w:ascii="Verdana" w:hAnsi="Verdana" w:cs="Arial"/>
          <w:color w:val="000000" w:themeColor="text1"/>
          <w:sz w:val="24"/>
          <w:szCs w:val="24"/>
          <w:lang w:val="ro-RO"/>
        </w:rPr>
        <w:footnoteReference w:id="1"/>
      </w:r>
      <w:r>
        <w:rPr>
          <w:rFonts w:ascii="Verdana" w:hAnsi="Verdana" w:cs="Arial"/>
          <w:color w:val="000000" w:themeColor="text1"/>
          <w:sz w:val="24"/>
          <w:szCs w:val="24"/>
          <w:lang w:val="ro-RO"/>
        </w:rPr>
        <w:t>)</w:t>
      </w:r>
    </w:p>
    <w:p w14:paraId="64C82754" w14:textId="72648BB9" w:rsidR="009606DC" w:rsidRDefault="009606DC" w:rsidP="009606DC">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Cu acordul autorului paginilor </w:t>
      </w:r>
      <w:hyperlink r:id="rId9" w:history="1">
        <w:r w:rsidRPr="00141FA2">
          <w:rPr>
            <w:rStyle w:val="Hyperlink"/>
            <w:rFonts w:ascii="Verdana" w:hAnsi="Verdana"/>
            <w:b/>
            <w:i/>
            <w:sz w:val="24"/>
            <w:szCs w:val="24"/>
            <w:lang w:val="ro-RO"/>
          </w:rPr>
          <w:t>www.catholica.cz</w:t>
        </w:r>
      </w:hyperlink>
      <w:r>
        <w:rPr>
          <w:rFonts w:ascii="Verdana" w:hAnsi="Verdana"/>
          <w:b/>
          <w:i/>
          <w:color w:val="660033"/>
          <w:sz w:val="24"/>
          <w:szCs w:val="24"/>
          <w:lang w:val="ro-RO"/>
        </w:rPr>
        <w:t xml:space="preserve"> a tradus și pregătit pentru tipar,</w:t>
      </w:r>
    </w:p>
    <w:p w14:paraId="797AADA5" w14:textId="43CE72D3" w:rsidR="009606DC" w:rsidRDefault="009606DC" w:rsidP="009606DC">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Iosif </w:t>
      </w:r>
      <w:proofErr w:type="spellStart"/>
      <w:r>
        <w:rPr>
          <w:rFonts w:ascii="Verdana" w:hAnsi="Verdana"/>
          <w:b/>
          <w:i/>
          <w:color w:val="660033"/>
          <w:sz w:val="24"/>
          <w:szCs w:val="24"/>
          <w:lang w:val="ro-RO"/>
        </w:rPr>
        <w:t>Fickl</w:t>
      </w:r>
      <w:proofErr w:type="spellEnd"/>
      <w:r>
        <w:rPr>
          <w:rFonts w:ascii="Verdana" w:hAnsi="Verdana"/>
          <w:b/>
          <w:i/>
          <w:color w:val="660033"/>
          <w:sz w:val="24"/>
          <w:szCs w:val="24"/>
          <w:lang w:val="ro-RO"/>
        </w:rPr>
        <w:t xml:space="preserve"> </w:t>
      </w:r>
    </w:p>
    <w:p w14:paraId="165130EB" w14:textId="6217DF1E" w:rsidR="009606DC" w:rsidRPr="009606DC" w:rsidRDefault="009606DC" w:rsidP="009606DC">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Corectura: Maria </w:t>
      </w:r>
      <w:proofErr w:type="spellStart"/>
      <w:r>
        <w:rPr>
          <w:rFonts w:ascii="Verdana" w:hAnsi="Verdana"/>
          <w:b/>
          <w:i/>
          <w:color w:val="660033"/>
          <w:sz w:val="24"/>
          <w:szCs w:val="24"/>
          <w:lang w:val="ro-RO"/>
        </w:rPr>
        <w:t>Fickl</w:t>
      </w:r>
      <w:proofErr w:type="spellEnd"/>
      <w:r>
        <w:rPr>
          <w:rFonts w:ascii="Verdana" w:hAnsi="Verdana"/>
          <w:b/>
          <w:i/>
          <w:color w:val="660033"/>
          <w:sz w:val="24"/>
          <w:szCs w:val="24"/>
          <w:lang w:val="ro-RO"/>
        </w:rPr>
        <w:t xml:space="preserve"> </w:t>
      </w:r>
    </w:p>
    <w:p w14:paraId="7698D939" w14:textId="3C381509" w:rsidR="00EE6FDD" w:rsidRPr="004A6652" w:rsidRDefault="00146A6E" w:rsidP="00EE6FDD">
      <w:pPr>
        <w:spacing w:after="0" w:line="240" w:lineRule="auto"/>
        <w:jc w:val="both"/>
        <w:rPr>
          <w:rFonts w:ascii="Verdana" w:eastAsia="Times New Roman" w:hAnsi="Verdana" w:cs="Times New Roman"/>
          <w:b/>
          <w:i/>
          <w:color w:val="660033"/>
          <w:sz w:val="24"/>
          <w:szCs w:val="24"/>
          <w:lang w:val="ro-RO" w:eastAsia="cs-CZ"/>
        </w:rPr>
      </w:pPr>
      <w:r w:rsidRPr="00146A6E">
        <w:rPr>
          <w:rFonts w:ascii="Arial" w:hAnsi="Arial" w:cs="Arial"/>
          <w:b/>
          <w:color w:val="202122"/>
          <w:sz w:val="21"/>
          <w:szCs w:val="21"/>
        </w:rPr>
        <w:br/>
      </w:r>
      <w:r w:rsidR="00EE6FDD" w:rsidRPr="00EE6FDD">
        <w:rPr>
          <w:rFonts w:ascii="Verdana" w:eastAsia="Times New Roman" w:hAnsi="Verdana" w:cs="Times New Roman"/>
          <w:b/>
          <w:i/>
          <w:color w:val="FF0000"/>
          <w:sz w:val="24"/>
          <w:szCs w:val="24"/>
          <w:lang w:val="ro-RO" w:eastAsia="cs-CZ"/>
        </w:rPr>
        <w:t xml:space="preserve">Așteptăm observațiile și criticile pe adresa de e-mail: </w:t>
      </w:r>
      <w:hyperlink r:id="rId10" w:history="1">
        <w:r w:rsidR="00EE6FDD" w:rsidRPr="004A6652">
          <w:rPr>
            <w:rStyle w:val="Hyperlink"/>
            <w:rFonts w:ascii="Verdana" w:eastAsia="Times New Roman" w:hAnsi="Verdana" w:cs="Times New Roman"/>
            <w:b/>
            <w:i/>
            <w:sz w:val="24"/>
            <w:szCs w:val="24"/>
            <w:lang w:val="ro-RO" w:eastAsia="cs-CZ"/>
          </w:rPr>
          <w:t>monimex_f@yahoo.com</w:t>
        </w:r>
      </w:hyperlink>
      <w:r w:rsidR="00EE6FDD" w:rsidRPr="004A6652">
        <w:rPr>
          <w:rFonts w:ascii="Verdana" w:eastAsia="Times New Roman" w:hAnsi="Verdana" w:cs="Times New Roman"/>
          <w:b/>
          <w:i/>
          <w:color w:val="660033"/>
          <w:sz w:val="24"/>
          <w:szCs w:val="24"/>
          <w:lang w:val="ro-RO" w:eastAsia="cs-CZ"/>
        </w:rPr>
        <w:t xml:space="preserve"> </w:t>
      </w:r>
      <w:r w:rsidR="00EE6FDD" w:rsidRPr="00EE6FDD">
        <w:rPr>
          <w:rFonts w:ascii="Verdana" w:eastAsia="Times New Roman" w:hAnsi="Verdana" w:cs="Times New Roman"/>
          <w:b/>
          <w:i/>
          <w:color w:val="FF0000"/>
          <w:sz w:val="24"/>
          <w:szCs w:val="24"/>
          <w:lang w:val="ro-RO" w:eastAsia="cs-CZ"/>
        </w:rPr>
        <w:t>sau telefon: 0722 490 485</w:t>
      </w:r>
    </w:p>
    <w:p w14:paraId="60D26168" w14:textId="77777777" w:rsidR="00EE6FDD" w:rsidRDefault="00EE6FDD" w:rsidP="00EE6FDD">
      <w:pPr>
        <w:spacing w:after="0" w:line="240" w:lineRule="auto"/>
        <w:jc w:val="both"/>
        <w:rPr>
          <w:rFonts w:ascii="Verdana" w:eastAsia="Times New Roman" w:hAnsi="Verdana" w:cs="Times New Roman"/>
          <w:color w:val="222222"/>
          <w:sz w:val="24"/>
          <w:szCs w:val="24"/>
          <w:lang w:eastAsia="cs-CZ"/>
        </w:rPr>
      </w:pPr>
      <w:r>
        <w:rPr>
          <w:rFonts w:ascii="Verdana" w:eastAsia="Times New Roman" w:hAnsi="Verdana" w:cs="Times New Roman"/>
          <w:i/>
          <w:color w:val="FF0000"/>
          <w:sz w:val="24"/>
          <w:szCs w:val="24"/>
          <w:lang w:val="ro-RO" w:eastAsia="cs-CZ"/>
        </w:rPr>
        <w:t xml:space="preserve">Puteți citi în limba cehă despre toți sfinții pe pagina </w:t>
      </w:r>
      <w:hyperlink r:id="rId11" w:history="1">
        <w:r w:rsidRPr="00B03563">
          <w:rPr>
            <w:rStyle w:val="Hyperlink"/>
            <w:rFonts w:ascii="Verdana" w:eastAsia="Times New Roman" w:hAnsi="Verdana" w:cs="Times New Roman"/>
            <w:i/>
            <w:sz w:val="24"/>
            <w:szCs w:val="24"/>
            <w:lang w:val="ro-RO" w:eastAsia="cs-CZ"/>
          </w:rPr>
          <w:t>http://catholica.cz</w:t>
        </w:r>
      </w:hyperlink>
      <w:r>
        <w:rPr>
          <w:rFonts w:ascii="Verdana" w:eastAsia="Times New Roman" w:hAnsi="Verdana" w:cs="Times New Roman"/>
          <w:i/>
          <w:color w:val="FF0000"/>
          <w:sz w:val="24"/>
          <w:szCs w:val="24"/>
          <w:lang w:val="ro-RO" w:eastAsia="cs-CZ"/>
        </w:rPr>
        <w:t xml:space="preserve"> și nu numai ci și printr-un click în partea de sus la secțiunea </w:t>
      </w:r>
      <w:r>
        <w:rPr>
          <w:rFonts w:ascii="Verdana" w:eastAsia="Times New Roman" w:hAnsi="Verdana" w:cs="Times New Roman"/>
          <w:b/>
          <w:i/>
          <w:color w:val="FF0000"/>
          <w:sz w:val="24"/>
          <w:szCs w:val="24"/>
          <w:lang w:val="ro-RO" w:eastAsia="cs-CZ"/>
        </w:rPr>
        <w:t xml:space="preserve">cititorilor din România, </w:t>
      </w:r>
      <w:r>
        <w:rPr>
          <w:rFonts w:ascii="Verdana" w:eastAsia="Times New Roman" w:hAnsi="Verdana" w:cs="Times New Roman"/>
          <w:i/>
          <w:color w:val="FF0000"/>
          <w:sz w:val="24"/>
          <w:szCs w:val="24"/>
          <w:lang w:val="ro-RO" w:eastAsia="cs-CZ"/>
        </w:rPr>
        <w:t xml:space="preserve">unde sunt alte texte ale autorului Jan </w:t>
      </w:r>
      <w:proofErr w:type="spellStart"/>
      <w:r>
        <w:rPr>
          <w:rFonts w:ascii="Verdana" w:eastAsia="Times New Roman" w:hAnsi="Verdana" w:cs="Times New Roman"/>
          <w:i/>
          <w:color w:val="FF0000"/>
          <w:sz w:val="24"/>
          <w:szCs w:val="24"/>
          <w:lang w:val="ro-RO" w:eastAsia="cs-CZ"/>
        </w:rPr>
        <w:t>Chlumsky</w:t>
      </w:r>
      <w:proofErr w:type="spellEnd"/>
      <w:r>
        <w:rPr>
          <w:rFonts w:ascii="Verdana" w:eastAsia="Times New Roman" w:hAnsi="Verdana" w:cs="Times New Roman"/>
          <w:i/>
          <w:color w:val="FF0000"/>
          <w:sz w:val="24"/>
          <w:szCs w:val="24"/>
          <w:lang w:val="ro-RO" w:eastAsia="cs-CZ"/>
        </w:rPr>
        <w:t xml:space="preserve"> și în limba română. </w:t>
      </w:r>
      <w:r>
        <w:rPr>
          <w:rFonts w:ascii="Verdana" w:eastAsia="Times New Roman" w:hAnsi="Verdana" w:cs="Times New Roman"/>
          <w:b/>
          <w:i/>
          <w:color w:val="FF0000"/>
          <w:sz w:val="24"/>
          <w:szCs w:val="24"/>
          <w:lang w:val="ro-RO" w:eastAsia="cs-CZ"/>
        </w:rPr>
        <w:t>TOTUL ESTE GRATUIT!!!</w:t>
      </w:r>
      <w:r>
        <w:rPr>
          <w:rFonts w:ascii="Verdana" w:eastAsia="Times New Roman" w:hAnsi="Verdana" w:cs="Times New Roman"/>
          <w:i/>
          <w:color w:val="FF0000"/>
          <w:sz w:val="24"/>
          <w:szCs w:val="24"/>
          <w:lang w:val="ro-RO" w:eastAsia="cs-CZ"/>
        </w:rPr>
        <w:t xml:space="preserve">   </w:t>
      </w:r>
    </w:p>
    <w:p w14:paraId="48DC9C2C" w14:textId="48D77344" w:rsidR="002F6F9D" w:rsidRPr="0075389F" w:rsidRDefault="002F6F9D" w:rsidP="009606DC">
      <w:pPr>
        <w:spacing w:line="273" w:lineRule="atLeast"/>
        <w:jc w:val="both"/>
        <w:rPr>
          <w:rFonts w:ascii="Verdana" w:eastAsia="Times New Roman" w:hAnsi="Verdana" w:cs="Arial"/>
          <w:i/>
          <w:iCs/>
          <w:lang w:eastAsia="cs-CZ"/>
        </w:rPr>
      </w:pPr>
    </w:p>
    <w:sectPr w:rsidR="002F6F9D" w:rsidRPr="0075389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9447C" w14:textId="77777777" w:rsidR="006D776D" w:rsidRDefault="006D776D" w:rsidP="00BC675B">
      <w:pPr>
        <w:spacing w:after="0" w:line="240" w:lineRule="auto"/>
      </w:pPr>
      <w:r>
        <w:separator/>
      </w:r>
    </w:p>
  </w:endnote>
  <w:endnote w:type="continuationSeparator" w:id="0">
    <w:p w14:paraId="487B2090" w14:textId="77777777" w:rsidR="006D776D" w:rsidRDefault="006D776D" w:rsidP="00BC6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630995"/>
      <w:docPartObj>
        <w:docPartGallery w:val="Page Numbers (Bottom of Page)"/>
        <w:docPartUnique/>
      </w:docPartObj>
    </w:sdtPr>
    <w:sdtEndPr>
      <w:rPr>
        <w:noProof/>
      </w:rPr>
    </w:sdtEndPr>
    <w:sdtContent>
      <w:p w14:paraId="26D51D7A" w14:textId="06628CAA" w:rsidR="001E7BC2" w:rsidRDefault="001E7BC2">
        <w:pPr>
          <w:pStyle w:val="Footer"/>
          <w:jc w:val="center"/>
        </w:pPr>
        <w:r>
          <w:fldChar w:fldCharType="begin"/>
        </w:r>
        <w:r>
          <w:instrText xml:space="preserve"> PAGE   \* MERGEFORMAT </w:instrText>
        </w:r>
        <w:r>
          <w:fldChar w:fldCharType="separate"/>
        </w:r>
        <w:r w:rsidR="00E90E9C">
          <w:rPr>
            <w:noProof/>
          </w:rPr>
          <w:t>3</w:t>
        </w:r>
        <w:r>
          <w:rPr>
            <w:noProof/>
          </w:rPr>
          <w:fldChar w:fldCharType="end"/>
        </w:r>
      </w:p>
    </w:sdtContent>
  </w:sdt>
  <w:p w14:paraId="309C30D3" w14:textId="77777777" w:rsidR="00BC675B" w:rsidRDefault="00BC6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1E3C9" w14:textId="77777777" w:rsidR="006D776D" w:rsidRDefault="006D776D" w:rsidP="00BC675B">
      <w:pPr>
        <w:spacing w:after="0" w:line="240" w:lineRule="auto"/>
      </w:pPr>
      <w:r>
        <w:separator/>
      </w:r>
    </w:p>
  </w:footnote>
  <w:footnote w:type="continuationSeparator" w:id="0">
    <w:p w14:paraId="754020BB" w14:textId="77777777" w:rsidR="006D776D" w:rsidRDefault="006D776D" w:rsidP="00BC675B">
      <w:pPr>
        <w:spacing w:after="0" w:line="240" w:lineRule="auto"/>
      </w:pPr>
      <w:r>
        <w:continuationSeparator/>
      </w:r>
    </w:p>
  </w:footnote>
  <w:footnote w:id="1">
    <w:p w14:paraId="7AB577F3" w14:textId="77777777" w:rsidR="009606DC" w:rsidRPr="00B22FB2" w:rsidRDefault="009606DC" w:rsidP="009606DC">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14:paraId="1EC79346" w14:textId="77777777" w:rsidR="009606DC" w:rsidRPr="00C571AE" w:rsidRDefault="009606DC" w:rsidP="009606DC">
      <w:pPr>
        <w:pStyle w:val="FootnoteText"/>
        <w:rPr>
          <w:lang w:val="ro-RO"/>
        </w:rPr>
      </w:pPr>
    </w:p>
    <w:p w14:paraId="21896836" w14:textId="682B3D37" w:rsidR="009606DC" w:rsidRPr="009606DC" w:rsidRDefault="009606DC">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46"/>
    <w:rsid w:val="00045C95"/>
    <w:rsid w:val="000B7D4C"/>
    <w:rsid w:val="00146A6E"/>
    <w:rsid w:val="00175F49"/>
    <w:rsid w:val="001E7BC2"/>
    <w:rsid w:val="002D697C"/>
    <w:rsid w:val="002F6F9D"/>
    <w:rsid w:val="00315FD2"/>
    <w:rsid w:val="005B37AC"/>
    <w:rsid w:val="006154C0"/>
    <w:rsid w:val="00636EF4"/>
    <w:rsid w:val="006D776D"/>
    <w:rsid w:val="0075389F"/>
    <w:rsid w:val="007A726A"/>
    <w:rsid w:val="008C166A"/>
    <w:rsid w:val="009606DC"/>
    <w:rsid w:val="009677B1"/>
    <w:rsid w:val="00996557"/>
    <w:rsid w:val="009B1A46"/>
    <w:rsid w:val="009B7F30"/>
    <w:rsid w:val="00A240FF"/>
    <w:rsid w:val="00AA5C7E"/>
    <w:rsid w:val="00B01E8D"/>
    <w:rsid w:val="00BC675B"/>
    <w:rsid w:val="00C26D8C"/>
    <w:rsid w:val="00C50341"/>
    <w:rsid w:val="00CA0808"/>
    <w:rsid w:val="00DC77F1"/>
    <w:rsid w:val="00E2066B"/>
    <w:rsid w:val="00E90E9C"/>
    <w:rsid w:val="00EE6FDD"/>
    <w:rsid w:val="00F80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E8D"/>
  </w:style>
  <w:style w:type="paragraph" w:styleId="Heading2">
    <w:name w:val="heading 2"/>
    <w:basedOn w:val="Normal"/>
    <w:link w:val="Heading2Char"/>
    <w:uiPriority w:val="9"/>
    <w:qFormat/>
    <w:rsid w:val="00B01E8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1E8D"/>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B01E8D"/>
  </w:style>
  <w:style w:type="character" w:customStyle="1" w:styleId="nadpisdatum">
    <w:name w:val="nadpisdatum"/>
    <w:basedOn w:val="DefaultParagraphFont"/>
    <w:rsid w:val="00B01E8D"/>
  </w:style>
  <w:style w:type="paragraph" w:customStyle="1" w:styleId="podnadpis">
    <w:name w:val="podnadpis"/>
    <w:basedOn w:val="Normal"/>
    <w:rsid w:val="00B01E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B01E8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2F6F9D"/>
    <w:rPr>
      <w:color w:val="0000FF"/>
      <w:u w:val="single"/>
    </w:rPr>
  </w:style>
  <w:style w:type="paragraph" w:styleId="Header">
    <w:name w:val="header"/>
    <w:basedOn w:val="Normal"/>
    <w:link w:val="HeaderChar"/>
    <w:uiPriority w:val="99"/>
    <w:unhideWhenUsed/>
    <w:rsid w:val="00BC6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75B"/>
  </w:style>
  <w:style w:type="paragraph" w:styleId="Footer">
    <w:name w:val="footer"/>
    <w:basedOn w:val="Normal"/>
    <w:link w:val="FooterChar"/>
    <w:uiPriority w:val="99"/>
    <w:unhideWhenUsed/>
    <w:rsid w:val="00BC6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75B"/>
  </w:style>
  <w:style w:type="paragraph" w:styleId="FootnoteText">
    <w:name w:val="footnote text"/>
    <w:basedOn w:val="Normal"/>
    <w:link w:val="FootnoteTextChar"/>
    <w:uiPriority w:val="99"/>
    <w:semiHidden/>
    <w:unhideWhenUsed/>
    <w:rsid w:val="009606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06DC"/>
    <w:rPr>
      <w:sz w:val="20"/>
      <w:szCs w:val="20"/>
    </w:rPr>
  </w:style>
  <w:style w:type="character" w:styleId="FootnoteReference">
    <w:name w:val="footnote reference"/>
    <w:basedOn w:val="DefaultParagraphFont"/>
    <w:uiPriority w:val="99"/>
    <w:semiHidden/>
    <w:unhideWhenUsed/>
    <w:rsid w:val="009606DC"/>
    <w:rPr>
      <w:vertAlign w:val="superscript"/>
    </w:rPr>
  </w:style>
  <w:style w:type="paragraph" w:styleId="NoSpacing">
    <w:name w:val="No Spacing"/>
    <w:uiPriority w:val="1"/>
    <w:qFormat/>
    <w:rsid w:val="009606DC"/>
    <w:pPr>
      <w:spacing w:after="0" w:line="240" w:lineRule="auto"/>
    </w:pPr>
  </w:style>
  <w:style w:type="paragraph" w:styleId="BalloonText">
    <w:name w:val="Balloon Text"/>
    <w:basedOn w:val="Normal"/>
    <w:link w:val="BalloonTextChar"/>
    <w:uiPriority w:val="99"/>
    <w:semiHidden/>
    <w:unhideWhenUsed/>
    <w:rsid w:val="005B3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7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E8D"/>
  </w:style>
  <w:style w:type="paragraph" w:styleId="Heading2">
    <w:name w:val="heading 2"/>
    <w:basedOn w:val="Normal"/>
    <w:link w:val="Heading2Char"/>
    <w:uiPriority w:val="9"/>
    <w:qFormat/>
    <w:rsid w:val="00B01E8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1E8D"/>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B01E8D"/>
  </w:style>
  <w:style w:type="character" w:customStyle="1" w:styleId="nadpisdatum">
    <w:name w:val="nadpisdatum"/>
    <w:basedOn w:val="DefaultParagraphFont"/>
    <w:rsid w:val="00B01E8D"/>
  </w:style>
  <w:style w:type="paragraph" w:customStyle="1" w:styleId="podnadpis">
    <w:name w:val="podnadpis"/>
    <w:basedOn w:val="Normal"/>
    <w:rsid w:val="00B01E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B01E8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2F6F9D"/>
    <w:rPr>
      <w:color w:val="0000FF"/>
      <w:u w:val="single"/>
    </w:rPr>
  </w:style>
  <w:style w:type="paragraph" w:styleId="Header">
    <w:name w:val="header"/>
    <w:basedOn w:val="Normal"/>
    <w:link w:val="HeaderChar"/>
    <w:uiPriority w:val="99"/>
    <w:unhideWhenUsed/>
    <w:rsid w:val="00BC6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75B"/>
  </w:style>
  <w:style w:type="paragraph" w:styleId="Footer">
    <w:name w:val="footer"/>
    <w:basedOn w:val="Normal"/>
    <w:link w:val="FooterChar"/>
    <w:uiPriority w:val="99"/>
    <w:unhideWhenUsed/>
    <w:rsid w:val="00BC6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75B"/>
  </w:style>
  <w:style w:type="paragraph" w:styleId="FootnoteText">
    <w:name w:val="footnote text"/>
    <w:basedOn w:val="Normal"/>
    <w:link w:val="FootnoteTextChar"/>
    <w:uiPriority w:val="99"/>
    <w:semiHidden/>
    <w:unhideWhenUsed/>
    <w:rsid w:val="009606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06DC"/>
    <w:rPr>
      <w:sz w:val="20"/>
      <w:szCs w:val="20"/>
    </w:rPr>
  </w:style>
  <w:style w:type="character" w:styleId="FootnoteReference">
    <w:name w:val="footnote reference"/>
    <w:basedOn w:val="DefaultParagraphFont"/>
    <w:uiPriority w:val="99"/>
    <w:semiHidden/>
    <w:unhideWhenUsed/>
    <w:rsid w:val="009606DC"/>
    <w:rPr>
      <w:vertAlign w:val="superscript"/>
    </w:rPr>
  </w:style>
  <w:style w:type="paragraph" w:styleId="NoSpacing">
    <w:name w:val="No Spacing"/>
    <w:uiPriority w:val="1"/>
    <w:qFormat/>
    <w:rsid w:val="009606DC"/>
    <w:pPr>
      <w:spacing w:after="0" w:line="240" w:lineRule="auto"/>
    </w:pPr>
  </w:style>
  <w:style w:type="paragraph" w:styleId="BalloonText">
    <w:name w:val="Balloon Text"/>
    <w:basedOn w:val="Normal"/>
    <w:link w:val="BalloonTextChar"/>
    <w:uiPriority w:val="99"/>
    <w:semiHidden/>
    <w:unhideWhenUsed/>
    <w:rsid w:val="005B3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7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holica.cz" TargetMode="External"/><Relationship Id="rId5" Type="http://schemas.openxmlformats.org/officeDocument/2006/relationships/webSettings" Target="webSettings.xml"/><Relationship Id="rId10" Type="http://schemas.openxmlformats.org/officeDocument/2006/relationships/hyperlink" Target="mailto:monimex_f@yahoo.com" TargetMode="External"/><Relationship Id="rId4" Type="http://schemas.openxmlformats.org/officeDocument/2006/relationships/settings" Target="settings.xml"/><Relationship Id="rId9" Type="http://schemas.openxmlformats.org/officeDocument/2006/relationships/hyperlink" Target="http://www.catholic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24622-47AA-4812-AA66-DE4331FE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910</Words>
  <Characters>5189</Characters>
  <Application>Microsoft Office Word</Application>
  <DocSecurity>0</DocSecurity>
  <Lines>43</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11</cp:revision>
  <cp:lastPrinted>2023-05-06T09:58:00Z</cp:lastPrinted>
  <dcterms:created xsi:type="dcterms:W3CDTF">2023-05-01T15:24:00Z</dcterms:created>
  <dcterms:modified xsi:type="dcterms:W3CDTF">2023-05-10T07:31:00Z</dcterms:modified>
</cp:coreProperties>
</file>