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ED" w:rsidRPr="00EB4A9E" w:rsidRDefault="00477BED" w:rsidP="00477BED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660033"/>
          <w:sz w:val="32"/>
          <w:szCs w:val="32"/>
          <w:lang w:val="cs-CZ" w:eastAsia="cs-C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9D3678" wp14:editId="743F881C">
            <wp:simplePos x="0" y="0"/>
            <wp:positionH relativeFrom="column">
              <wp:posOffset>3330575</wp:posOffset>
            </wp:positionH>
            <wp:positionV relativeFrom="paragraph">
              <wp:posOffset>-378460</wp:posOffset>
            </wp:positionV>
            <wp:extent cx="2420620" cy="3527425"/>
            <wp:effectExtent l="0" t="0" r="0" b="0"/>
            <wp:wrapTight wrapText="bothSides">
              <wp:wrapPolygon edited="0">
                <wp:start x="0" y="0"/>
                <wp:lineTo x="0" y="21464"/>
                <wp:lineTo x="21419" y="21464"/>
                <wp:lineTo x="21419" y="0"/>
                <wp:lineTo x="0" y="0"/>
              </wp:wrapPolygon>
            </wp:wrapTight>
            <wp:docPr id="111678625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35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9E">
        <w:rPr>
          <w:rFonts w:ascii="Verdana" w:eastAsia="Times New Roman" w:hAnsi="Verdana" w:cs="Times New Roman"/>
          <w:b/>
          <w:bCs/>
          <w:color w:val="660033"/>
          <w:sz w:val="32"/>
          <w:szCs w:val="32"/>
          <w:lang w:val="cs-CZ" w:eastAsia="cs-CZ"/>
        </w:rPr>
        <w:t xml:space="preserve">sv. </w:t>
      </w:r>
      <w:proofErr w:type="spellStart"/>
      <w:r w:rsidRPr="00EB4A9E">
        <w:rPr>
          <w:rFonts w:ascii="Verdana" w:eastAsia="Times New Roman" w:hAnsi="Verdana" w:cs="Times New Roman"/>
          <w:b/>
          <w:bCs/>
          <w:color w:val="660033"/>
          <w:sz w:val="32"/>
          <w:szCs w:val="32"/>
          <w:lang w:val="cs-CZ" w:eastAsia="cs-CZ"/>
        </w:rPr>
        <w:t>Flávie</w:t>
      </w:r>
      <w:proofErr w:type="spellEnd"/>
      <w:r w:rsidRPr="00EB4A9E">
        <w:rPr>
          <w:rFonts w:ascii="Verdana" w:eastAsia="Times New Roman" w:hAnsi="Verdana" w:cs="Times New Roman"/>
          <w:b/>
          <w:bCs/>
          <w:color w:val="660033"/>
          <w:sz w:val="32"/>
          <w:szCs w:val="32"/>
          <w:lang w:val="cs-CZ" w:eastAsia="cs-CZ"/>
        </w:rPr>
        <w:t xml:space="preserve"> </w:t>
      </w:r>
      <w:proofErr w:type="spellStart"/>
      <w:r w:rsidRPr="00EB4A9E">
        <w:rPr>
          <w:rFonts w:ascii="Verdana" w:eastAsia="Times New Roman" w:hAnsi="Verdana" w:cs="Times New Roman"/>
          <w:b/>
          <w:bCs/>
          <w:color w:val="660033"/>
          <w:sz w:val="32"/>
          <w:szCs w:val="32"/>
          <w:lang w:val="cs-CZ" w:eastAsia="cs-CZ"/>
        </w:rPr>
        <w:t>Domitilla</w:t>
      </w:r>
      <w:proofErr w:type="spellEnd"/>
    </w:p>
    <w:p w:rsidR="00477BED" w:rsidRDefault="00477BED" w:rsidP="00477BE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60033"/>
          <w:sz w:val="26"/>
          <w:szCs w:val="26"/>
          <w:lang w:val="cs-CZ" w:eastAsia="cs-CZ"/>
        </w:rPr>
      </w:pPr>
      <w:r w:rsidRPr="00EB4A9E">
        <w:rPr>
          <w:rFonts w:ascii="Times New Roman" w:eastAsia="Times New Roman" w:hAnsi="Times New Roman" w:cs="Times New Roman"/>
          <w:color w:val="660033"/>
          <w:sz w:val="26"/>
          <w:szCs w:val="26"/>
          <w:lang w:val="cs-CZ" w:eastAsia="cs-CZ"/>
        </w:rPr>
        <w:t xml:space="preserve">Flavia </w:t>
      </w:r>
      <w:proofErr w:type="spellStart"/>
      <w:r w:rsidRPr="00EB4A9E">
        <w:rPr>
          <w:rFonts w:ascii="Times New Roman" w:eastAsia="Times New Roman" w:hAnsi="Times New Roman" w:cs="Times New Roman"/>
          <w:color w:val="660033"/>
          <w:sz w:val="26"/>
          <w:szCs w:val="26"/>
          <w:lang w:val="cs-CZ" w:eastAsia="cs-CZ"/>
        </w:rPr>
        <w:t>Domitilla</w:t>
      </w:r>
      <w:proofErr w:type="spellEnd"/>
    </w:p>
    <w:p w:rsidR="003F1CC0" w:rsidRPr="003F1CC0" w:rsidRDefault="003F1CC0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color w:val="FF0000"/>
          <w:sz w:val="24"/>
          <w:szCs w:val="24"/>
          <w:lang w:val="cs-CZ" w:eastAsia="cs-CZ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val="cs-CZ" w:eastAsia="cs-CZ"/>
        </w:rPr>
        <w:t>Zpracoval: Jan Chlumský</w:t>
      </w:r>
    </w:p>
    <w:p w:rsidR="00477BED" w:rsidRPr="00EB4A9E" w:rsidRDefault="00477BED" w:rsidP="00477BED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7. května, připomínka</w:t>
      </w:r>
    </w:p>
    <w:p w:rsidR="00477BED" w:rsidRPr="00EB4A9E" w:rsidRDefault="00477BED" w:rsidP="00477BED">
      <w:pPr>
        <w:tabs>
          <w:tab w:val="left" w:pos="1644"/>
        </w:tabs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cs-CZ" w:eastAsia="cs-CZ"/>
        </w:rPr>
        <w:t>Postavení: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ab/>
        <w:t>mučednice</w:t>
      </w:r>
    </w:p>
    <w:p w:rsidR="00477BED" w:rsidRPr="00EB4A9E" w:rsidRDefault="00477BED" w:rsidP="00477BED">
      <w:pPr>
        <w:tabs>
          <w:tab w:val="left" w:pos="1644"/>
        </w:tabs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cs-CZ" w:eastAsia="cs-CZ"/>
        </w:rPr>
        <w:t>Úmrtí: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ab/>
      </w:r>
      <w:r w:rsidRPr="0080091B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koncem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s. I. </w:t>
      </w:r>
    </w:p>
    <w:p w:rsidR="00477BED" w:rsidRPr="003F1CC0" w:rsidRDefault="00477BED" w:rsidP="00477B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val="cs-CZ" w:eastAsia="cs-CZ"/>
        </w:rPr>
      </w:pPr>
      <w:r w:rsidRPr="003F1CC0">
        <w:rPr>
          <w:rFonts w:ascii="Verdana" w:eastAsia="Times New Roman" w:hAnsi="Verdana" w:cs="Times New Roman"/>
          <w:b/>
          <w:color w:val="660033"/>
          <w:sz w:val="32"/>
          <w:szCs w:val="32"/>
          <w:lang w:val="cs-CZ" w:eastAsia="cs-CZ"/>
        </w:rPr>
        <w:t>ŽIVOTOPIS</w:t>
      </w:r>
    </w:p>
    <w:p w:rsidR="00477BED" w:rsidRPr="00EB4A9E" w:rsidRDefault="00477BED" w:rsidP="00477BE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Byla Římanka, příbuzná konsula Flavia Klementa a žila za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Domiciánova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pronásledování křesťanů. Pro odpírání zákonité úcty cizím bohům a pro svědectví své víry v Krista byla vyvezena na ostrov Pontia a tam prožila své mučednictví.</w:t>
      </w:r>
    </w:p>
    <w:p w:rsidR="00477BED" w:rsidRPr="00EB4A9E" w:rsidRDefault="003F1CC0" w:rsidP="00477B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28"/>
          <w:szCs w:val="28"/>
          <w:lang w:val="cs-CZ" w:eastAsia="cs-CZ"/>
        </w:rPr>
      </w:pPr>
      <w:r>
        <w:rPr>
          <w:rFonts w:ascii="Verdana" w:eastAsia="Times New Roman" w:hAnsi="Verdana" w:cs="Times New Roman"/>
          <w:b/>
          <w:color w:val="660033"/>
          <w:sz w:val="28"/>
          <w:szCs w:val="28"/>
          <w:lang w:val="cs-CZ" w:eastAsia="cs-CZ"/>
        </w:rPr>
        <w:t xml:space="preserve">ÚVAHY </w:t>
      </w:r>
      <w:r w:rsidR="00477BED">
        <w:rPr>
          <w:rFonts w:ascii="Verdana" w:eastAsia="Times New Roman" w:hAnsi="Verdana" w:cs="Times New Roman"/>
          <w:b/>
          <w:color w:val="660033"/>
          <w:sz w:val="28"/>
          <w:szCs w:val="28"/>
          <w:lang w:val="cs-CZ" w:eastAsia="cs-CZ"/>
        </w:rPr>
        <w:t> </w:t>
      </w:r>
      <w:r w:rsidR="00477BED" w:rsidRPr="00EB4A9E">
        <w:rPr>
          <w:rFonts w:ascii="Verdana" w:eastAsia="Times New Roman" w:hAnsi="Verdana" w:cs="Times New Roman"/>
          <w:b/>
          <w:color w:val="660033"/>
          <w:sz w:val="28"/>
          <w:szCs w:val="28"/>
          <w:lang w:val="cs-CZ" w:eastAsia="cs-CZ"/>
        </w:rPr>
        <w:t>PRO MEDITACI</w:t>
      </w:r>
      <w:r w:rsidR="00477BED" w:rsidRPr="0080091B">
        <w:t xml:space="preserve"> </w:t>
      </w:r>
    </w:p>
    <w:p w:rsidR="00477BED" w:rsidRPr="00EB4A9E" w:rsidRDefault="00477BED" w:rsidP="00477BE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660033"/>
          <w:sz w:val="28"/>
          <w:szCs w:val="28"/>
          <w:lang w:val="cs-CZ" w:eastAsia="cs-CZ"/>
        </w:rPr>
      </w:pPr>
      <w:r w:rsidRPr="00EB4A9E">
        <w:rPr>
          <w:rFonts w:ascii="Verdana" w:eastAsia="Times New Roman" w:hAnsi="Verdana" w:cs="Times New Roman"/>
          <w:bCs/>
          <w:color w:val="660033"/>
          <w:sz w:val="28"/>
          <w:szCs w:val="28"/>
          <w:lang w:val="cs-CZ" w:eastAsia="cs-CZ"/>
        </w:rPr>
        <w:t>KRÁSA V OČÍCH LIDÍ KE ŠTĚSTÍ NESTAČÍ</w:t>
      </w:r>
    </w:p>
    <w:p w:rsidR="00477BED" w:rsidRPr="00EB4A9E" w:rsidRDefault="00477BED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Pochází z Říma. Byla dcerou sestry konsula Flavia Klementa a žila v době pronásledování císaře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Domiciána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, jehož dle některých měla být také příbuznou. Tato urozená slečna měla ve svém služebnictvu dva bratry, podle legendy Nera a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Achilea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, kteří měli být předtím vojáky a ti ji přivedli ke křesťanství.</w:t>
      </w:r>
    </w:p>
    <w:p w:rsidR="00477BED" w:rsidRPr="00EB4A9E" w:rsidRDefault="00477BED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Legendy hovoří o tom, že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Aurelian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se vážně ucházel o ruku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Flávie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Domitilly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a jednou, když se </w:t>
      </w:r>
      <w:proofErr w:type="gram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krášlila</w:t>
      </w:r>
      <w:proofErr w:type="gram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pro jeho návštěvu ji její křesťanští služebníci </w:t>
      </w:r>
      <w:proofErr w:type="gram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napomenuli</w:t>
      </w:r>
      <w:proofErr w:type="gram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se slovy: "Jak by byla naše velitelka šťastná, kdyby stejnou péči, kterou věnuje svému tělu kvůli smrtelnému ženichovi, věnovala zkrášlení své duše, aby se zalíbila nebeskému ženichu, Ježíši Kristu!"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Domitille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to vhod nebylo, ale pak prý nad jejich slovy uvažovala</w:t>
      </w:r>
      <w:r w:rsidRPr="005B4852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,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a nakonec se rozhodla místo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Aurelianovi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zasnoubit Kristu. Oba bratři domluvili schůzku s papežem Klementem a on jí připomněl, že s jejím zaslíbením se Kristu ji bude čekat kvůli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Aurelianovi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a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Domiciánovým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zákonům krutý boj, aby proto vše znovu uvážila. Ona však trvala na svém, že spoléhá na Ježíšovu milost a že věří, že tento ženich ji neopustí. Nato složila slib doživotního panenství.</w:t>
      </w:r>
    </w:p>
    <w:p w:rsidR="00477BED" w:rsidRPr="00EB4A9E" w:rsidRDefault="00477BED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Legenda dál vypráví o tom, jak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Aurelian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chtěl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Flávii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znovu získat i že byla vězněna se dvěma dívkami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Eufrosinou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a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Teodorou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, které jí dělaly společnost s úmyslem vychvalovat přednosti sňatku s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Aurelianem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a přimět ji k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 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odpadnutí od Krista. Výsledek prý byl přesně opačný, dívky uvěřily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Domitille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a zaslíbily se Kristu. Posledním pokusem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Aurelianovým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byla 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lastRenderedPageBreak/>
        <w:t xml:space="preserve">hostina, na níž chtěl násilím dosáhnout svého. Po modlitbách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Domitilly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o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 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ochranu byl prý raněn mrtvicí.</w:t>
      </w:r>
    </w:p>
    <w:p w:rsidR="00477BED" w:rsidRPr="00EB4A9E" w:rsidRDefault="00477BED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Domitillu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nešlo pro vznešený původ jen tak popravit. Byla proto deportována i s doprovodem na ostrov Pontia a tam bylo postaráno o její zdlouhavé mučednictví.</w:t>
      </w:r>
    </w:p>
    <w:p w:rsidR="00477BED" w:rsidRPr="00EB4A9E" w:rsidRDefault="00477BED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Je jisté, že zemřela mučednickou smrtí, ale konkrétní způsob smrti zase udávají jen legendy. Podle nich byla s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Eufrosinou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a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Teodorou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uzamčena v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 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domku, který byl zapálen, ale jejich mrtvá těla se ve spáleništi našla neporušena.</w:t>
      </w:r>
    </w:p>
    <w:p w:rsidR="00477BED" w:rsidRPr="00EB4A9E" w:rsidRDefault="00477BED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Uvádí se také, že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Flávie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Domitilla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vlastnila statek na </w:t>
      </w:r>
      <w:proofErr w:type="gram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Via</w:t>
      </w:r>
      <w:proofErr w:type="gram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Ardentina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v Římě, na němž později vznikl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Domitillin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hřbitov.</w:t>
      </w:r>
    </w:p>
    <w:p w:rsidR="00477BED" w:rsidRPr="00EB4A9E" w:rsidRDefault="00477BED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Legendy někdy způsobují záměny dvou osob nebo smísení jejich životopisů a o to může jít i v tomto případě. Většinou je známa jen uvedená legenda, jen jedna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Domitilla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, ale Isidor Vondruška ve svých životopisech upozorňuje ještě na jednu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Flávii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Domitillu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právě s památkou 7. 5., která rovněž je udávána jako vyhnanec na ostrov Pontia v Tyrhénském moři. Martyrologium ale uvádí jen jednu světici toho jména.</w:t>
      </w:r>
    </w:p>
    <w:p w:rsidR="00477BED" w:rsidRPr="00EB4A9E" w:rsidRDefault="00477BED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Papež Klement VIII. asi kolem r. 1600 přeložil svátek mučednice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Flávie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Domitilly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na 12. květen pro přenesení jejích ostatků v tento den společně s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 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ostatky Nera a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Achilea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. Dnes je opět památka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Flávie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Domitilly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pouze 7. 5.</w:t>
      </w:r>
    </w:p>
    <w:p w:rsidR="00477BED" w:rsidRPr="0014305B" w:rsidRDefault="00477BED" w:rsidP="00477B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val="cs-CZ" w:eastAsia="cs-CZ"/>
        </w:rPr>
      </w:pPr>
      <w:r w:rsidRPr="0014305B">
        <w:rPr>
          <w:rFonts w:ascii="Verdana" w:eastAsia="Times New Roman" w:hAnsi="Verdana" w:cs="Times New Roman"/>
          <w:b/>
          <w:color w:val="660033"/>
          <w:sz w:val="32"/>
          <w:szCs w:val="32"/>
          <w:lang w:val="cs-CZ" w:eastAsia="cs-CZ"/>
        </w:rPr>
        <w:t>PŘED</w:t>
      </w:r>
      <w:bookmarkStart w:id="0" w:name="_GoBack"/>
      <w:bookmarkEnd w:id="0"/>
      <w:r w:rsidRPr="0014305B">
        <w:rPr>
          <w:rFonts w:ascii="Verdana" w:eastAsia="Times New Roman" w:hAnsi="Verdana" w:cs="Times New Roman"/>
          <w:b/>
          <w:color w:val="660033"/>
          <w:sz w:val="32"/>
          <w:szCs w:val="32"/>
          <w:lang w:val="cs-CZ" w:eastAsia="cs-CZ"/>
        </w:rPr>
        <w:t>SEVZETÍ, MODLITBA</w:t>
      </w:r>
    </w:p>
    <w:p w:rsidR="00477BED" w:rsidRPr="00EB4A9E" w:rsidRDefault="00477BED" w:rsidP="00477BE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Nestačí zářit krásou v očích lidských, důležitější je krása v očích Božích. S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 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touto myšlenkou chci žít nejen tento den.</w:t>
      </w:r>
    </w:p>
    <w:p w:rsidR="0014305B" w:rsidRDefault="00477BED" w:rsidP="0014305B">
      <w:pPr>
        <w:pStyle w:val="NoSpacing"/>
        <w:rPr>
          <w:rFonts w:ascii="Verdana" w:hAnsi="Verdana"/>
          <w:sz w:val="24"/>
          <w:szCs w:val="24"/>
          <w:lang w:val="cs-CZ" w:eastAsia="cs-CZ"/>
        </w:rPr>
      </w:pPr>
      <w:r w:rsidRPr="0014305B">
        <w:rPr>
          <w:rFonts w:ascii="Verdana" w:hAnsi="Verdana"/>
          <w:sz w:val="24"/>
          <w:szCs w:val="24"/>
          <w:lang w:val="cs-CZ" w:eastAsia="cs-CZ"/>
        </w:rPr>
        <w:t xml:space="preserve">Bože, pomáhej nám, ať následujeme zářný příklad statečnosti a čistoty svaté </w:t>
      </w:r>
      <w:proofErr w:type="spellStart"/>
      <w:r w:rsidRPr="0014305B">
        <w:rPr>
          <w:rFonts w:ascii="Verdana" w:hAnsi="Verdana"/>
          <w:sz w:val="24"/>
          <w:szCs w:val="24"/>
          <w:lang w:val="cs-CZ" w:eastAsia="cs-CZ"/>
        </w:rPr>
        <w:t>Flávie</w:t>
      </w:r>
      <w:proofErr w:type="spellEnd"/>
      <w:r w:rsidRPr="0014305B">
        <w:rPr>
          <w:rFonts w:ascii="Verdana" w:hAnsi="Verdana"/>
          <w:sz w:val="24"/>
          <w:szCs w:val="24"/>
          <w:lang w:val="cs-CZ" w:eastAsia="cs-CZ"/>
        </w:rPr>
        <w:t xml:space="preserve"> </w:t>
      </w:r>
      <w:proofErr w:type="spellStart"/>
      <w:r w:rsidRPr="0014305B">
        <w:rPr>
          <w:rFonts w:ascii="Verdana" w:hAnsi="Verdana"/>
          <w:sz w:val="24"/>
          <w:szCs w:val="24"/>
          <w:lang w:val="cs-CZ" w:eastAsia="cs-CZ"/>
        </w:rPr>
        <w:t>Domitilly</w:t>
      </w:r>
      <w:proofErr w:type="spellEnd"/>
      <w:r w:rsidRPr="0014305B">
        <w:rPr>
          <w:rFonts w:ascii="Verdana" w:hAnsi="Verdana"/>
          <w:sz w:val="24"/>
          <w:szCs w:val="24"/>
          <w:lang w:val="cs-CZ" w:eastAsia="cs-CZ"/>
        </w:rPr>
        <w:t>, jejíž výroční památku s radostí slavíme, a dej, abychom měli užitek z toho, co ona získala svými zásluhami a vždy dokázali dávat přednost Tobě. Prosíme o to skrze Krista, našeho Pána. Amen</w:t>
      </w:r>
      <w:r w:rsidR="0014305B" w:rsidRPr="0014305B">
        <w:rPr>
          <w:rFonts w:ascii="Verdana" w:hAnsi="Verdana"/>
          <w:sz w:val="24"/>
          <w:szCs w:val="24"/>
          <w:lang w:val="cs-CZ" w:eastAsia="cs-CZ"/>
        </w:rPr>
        <w:t>.</w:t>
      </w:r>
    </w:p>
    <w:p w:rsidR="00477BED" w:rsidRDefault="00477BED" w:rsidP="0014305B">
      <w:pPr>
        <w:pStyle w:val="NoSpacing"/>
        <w:rPr>
          <w:rFonts w:ascii="Verdana" w:hAnsi="Verdana"/>
          <w:sz w:val="24"/>
          <w:szCs w:val="24"/>
          <w:lang w:val="cs-CZ" w:eastAsia="cs-CZ"/>
        </w:rPr>
      </w:pPr>
      <w:r w:rsidRPr="0014305B">
        <w:rPr>
          <w:rFonts w:ascii="Verdana" w:hAnsi="Verdana"/>
          <w:sz w:val="24"/>
          <w:szCs w:val="24"/>
          <w:lang w:val="cs-CZ" w:eastAsia="cs-CZ"/>
        </w:rPr>
        <w:t>(podle závěrečné modlitby breviáře)</w:t>
      </w:r>
    </w:p>
    <w:p w:rsidR="0014305B" w:rsidRPr="0014305B" w:rsidRDefault="0014305B" w:rsidP="0014305B">
      <w:pPr>
        <w:pStyle w:val="NoSpacing"/>
        <w:rPr>
          <w:rFonts w:ascii="Verdana" w:hAnsi="Verdana"/>
          <w:sz w:val="24"/>
          <w:szCs w:val="24"/>
          <w:lang w:val="cs-CZ" w:eastAsia="cs-CZ"/>
        </w:rPr>
      </w:pPr>
    </w:p>
    <w:p w:rsidR="00477BED" w:rsidRPr="0014305B" w:rsidRDefault="00477BED" w:rsidP="0014305B">
      <w:pPr>
        <w:pStyle w:val="NoSpacing"/>
        <w:rPr>
          <w:rFonts w:ascii="Verdana" w:hAnsi="Verdana"/>
          <w:b/>
          <w:color w:val="660033"/>
          <w:sz w:val="24"/>
          <w:szCs w:val="24"/>
          <w:lang w:val="cs-CZ"/>
        </w:rPr>
      </w:pPr>
      <w:r w:rsidRPr="0014305B">
        <w:rPr>
          <w:rFonts w:ascii="Verdana" w:hAnsi="Verdana"/>
          <w:b/>
          <w:color w:val="660033"/>
          <w:sz w:val="24"/>
          <w:szCs w:val="24"/>
          <w:lang w:val="cs-CZ"/>
        </w:rPr>
        <w:t xml:space="preserve">Se souhlasem autora stránek </w:t>
      </w:r>
      <w:hyperlink r:id="rId8" w:history="1">
        <w:r w:rsidRPr="0014305B">
          <w:rPr>
            <w:rStyle w:val="Hyperlink"/>
            <w:rFonts w:ascii="Verdana" w:hAnsi="Verdana"/>
            <w:b/>
            <w:i/>
            <w:sz w:val="24"/>
            <w:szCs w:val="24"/>
            <w:lang w:val="cs-CZ"/>
          </w:rPr>
          <w:t>www.catholica.cz</w:t>
        </w:r>
      </w:hyperlink>
      <w:r w:rsidRPr="0014305B">
        <w:rPr>
          <w:rFonts w:ascii="Verdana" w:hAnsi="Verdana"/>
          <w:b/>
          <w:color w:val="660033"/>
          <w:sz w:val="24"/>
          <w:szCs w:val="24"/>
          <w:lang w:val="cs-CZ"/>
        </w:rPr>
        <w:t xml:space="preserve"> připravil k tisku, </w:t>
      </w:r>
      <w:proofErr w:type="spellStart"/>
      <w:r w:rsidRPr="0014305B">
        <w:rPr>
          <w:rFonts w:ascii="Verdana" w:hAnsi="Verdana"/>
          <w:b/>
          <w:color w:val="660033"/>
          <w:sz w:val="24"/>
          <w:szCs w:val="24"/>
          <w:lang w:val="cs-CZ"/>
        </w:rPr>
        <w:t>Iosif</w:t>
      </w:r>
      <w:proofErr w:type="spellEnd"/>
      <w:r w:rsidRPr="0014305B">
        <w:rPr>
          <w:rFonts w:ascii="Verdana" w:hAnsi="Verdana"/>
          <w:b/>
          <w:color w:val="660033"/>
          <w:sz w:val="24"/>
          <w:szCs w:val="24"/>
          <w:lang w:val="cs-CZ"/>
        </w:rPr>
        <w:t xml:space="preserve"> </w:t>
      </w:r>
      <w:proofErr w:type="spellStart"/>
      <w:r w:rsidRPr="0014305B">
        <w:rPr>
          <w:rFonts w:ascii="Verdana" w:hAnsi="Verdana"/>
          <w:b/>
          <w:color w:val="660033"/>
          <w:sz w:val="24"/>
          <w:szCs w:val="24"/>
          <w:lang w:val="cs-CZ"/>
        </w:rPr>
        <w:t>Fickl</w:t>
      </w:r>
      <w:proofErr w:type="spellEnd"/>
      <w:r w:rsidRPr="0014305B">
        <w:rPr>
          <w:rFonts w:ascii="Verdana" w:hAnsi="Verdana"/>
          <w:b/>
          <w:color w:val="660033"/>
          <w:sz w:val="24"/>
          <w:szCs w:val="24"/>
          <w:lang w:val="cs-CZ"/>
        </w:rPr>
        <w:t xml:space="preserve"> </w:t>
      </w:r>
    </w:p>
    <w:p w:rsidR="0014305B" w:rsidRPr="0014305B" w:rsidRDefault="0014305B" w:rsidP="0014305B">
      <w:pPr>
        <w:pStyle w:val="NoSpacing"/>
        <w:rPr>
          <w:rFonts w:ascii="Verdana" w:hAnsi="Verdana"/>
          <w:b/>
          <w:color w:val="365F91" w:themeColor="accent1" w:themeShade="BF"/>
          <w:sz w:val="24"/>
          <w:szCs w:val="24"/>
          <w:lang w:val="cs-CZ"/>
        </w:rPr>
      </w:pP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Pokud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máte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e-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mailovou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adresu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můžete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ji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zaslat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jí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</w:t>
      </w:r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  <w:lang w:val="cs-CZ"/>
        </w:rPr>
        <w:t xml:space="preserve">na e-mailovou adresu: </w:t>
      </w:r>
      <w:hyperlink r:id="rId9" w:history="1">
        <w:r w:rsidRPr="0014305B">
          <w:rPr>
            <w:rStyle w:val="Hyperlink"/>
            <w:rFonts w:ascii="Verdana" w:hAnsi="Verdana"/>
            <w:b/>
            <w:i/>
            <w:sz w:val="24"/>
            <w:szCs w:val="24"/>
            <w:shd w:val="clear" w:color="auto" w:fill="FFFFFF"/>
            <w:lang w:val="cs-CZ"/>
          </w:rPr>
          <w:t>monimex_f@yahoo.com</w:t>
        </w:r>
      </w:hyperlink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  <w:lang w:val="cs-CZ"/>
        </w:rPr>
        <w:t xml:space="preserve">  </w:t>
      </w:r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a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mohou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vám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být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zaslány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e-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mailem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výtisky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 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tohoto</w:t>
      </w:r>
      <w:proofErr w:type="spellEnd"/>
      <w:proofErr w:type="gram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farního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listu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a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jeho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příloh</w:t>
      </w:r>
      <w:proofErr w:type="spellEnd"/>
      <w:r w:rsidRPr="0014305B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.</w:t>
      </w:r>
    </w:p>
    <w:p w:rsidR="00CD1211" w:rsidRDefault="0014305B" w:rsidP="0014305B">
      <w:pPr>
        <w:pStyle w:val="NoSpacing"/>
      </w:pPr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A </w:t>
      </w:r>
      <w:proofErr w:type="spellStart"/>
      <w:proofErr w:type="gramStart"/>
      <w:r w:rsidRPr="0014305B">
        <w:rPr>
          <w:rFonts w:ascii="Verdana" w:hAnsi="Verdana" w:cs="Helvetica"/>
          <w:b/>
          <w:color w:val="FF0000"/>
          <w:sz w:val="24"/>
          <w:szCs w:val="24"/>
        </w:rPr>
        <w:t>pokud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zvládáte</w:t>
      </w:r>
      <w:proofErr w:type="spellEnd"/>
      <w:proofErr w:type="gram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české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čtení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,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můžete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si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v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češtině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číst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o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všech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světcích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na </w:t>
      </w:r>
      <w:hyperlink r:id="rId10" w:tgtFrame="_blank" w:history="1">
        <w:r w:rsidRPr="0014305B">
          <w:rPr>
            <w:rStyle w:val="Hyperlink"/>
            <w:rFonts w:ascii="Verdana" w:hAnsi="Verdana" w:cs="Helvetica"/>
            <w:b/>
            <w:i/>
            <w:color w:val="196AD4"/>
            <w:sz w:val="24"/>
            <w:szCs w:val="24"/>
          </w:rPr>
          <w:t>http://catholica.cz/</w:t>
        </w:r>
      </w:hyperlink>
      <w:r w:rsidRPr="0014305B">
        <w:rPr>
          <w:rFonts w:ascii="Verdana" w:hAnsi="Verdana" w:cs="Helvetica"/>
          <w:b/>
          <w:color w:val="1D2228"/>
          <w:sz w:val="24"/>
          <w:szCs w:val="24"/>
          <w:shd w:val="clear" w:color="auto" w:fill="FFFFFF"/>
        </w:rPr>
        <w:t> </w:t>
      </w:r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 a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nejen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to,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kliknutím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na v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horní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části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podtržené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>  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fldChar w:fldCharType="begin"/>
      </w:r>
      <w:r w:rsidRPr="0014305B">
        <w:rPr>
          <w:rFonts w:ascii="Verdana" w:hAnsi="Verdana" w:cs="Helvetica"/>
          <w:b/>
          <w:color w:val="FF0000"/>
          <w:sz w:val="24"/>
          <w:szCs w:val="24"/>
        </w:rPr>
        <w:instrText xml:space="preserve"> HYPERLINK "http://catholica.cz/?a=50" \t "_blank" </w:instrText>
      </w:r>
      <w:r w:rsidRPr="0014305B">
        <w:rPr>
          <w:rFonts w:ascii="Verdana" w:hAnsi="Verdana" w:cs="Helvetica"/>
          <w:b/>
          <w:color w:val="FF0000"/>
          <w:sz w:val="24"/>
          <w:szCs w:val="24"/>
        </w:rPr>
        <w:fldChar w:fldCharType="separate"/>
      </w:r>
      <w:r w:rsidRPr="0014305B">
        <w:rPr>
          <w:rStyle w:val="Hyperlink"/>
          <w:rFonts w:ascii="Verdana" w:hAnsi="Verdana" w:cs="Helvetica"/>
          <w:b/>
          <w:i/>
          <w:color w:val="FF0000"/>
          <w:sz w:val="24"/>
          <w:szCs w:val="24"/>
        </w:rPr>
        <w:t>cititorilor</w:t>
      </w:r>
      <w:proofErr w:type="spellEnd"/>
      <w:r w:rsidRPr="0014305B">
        <w:rPr>
          <w:rStyle w:val="Hyperlink"/>
          <w:rFonts w:ascii="Verdana" w:hAnsi="Verdana" w:cs="Helvetica"/>
          <w:b/>
          <w:i/>
          <w:color w:val="FF0000"/>
          <w:sz w:val="24"/>
          <w:szCs w:val="24"/>
        </w:rPr>
        <w:t xml:space="preserve"> din </w:t>
      </w:r>
      <w:proofErr w:type="spellStart"/>
      <w:r w:rsidRPr="0014305B">
        <w:rPr>
          <w:rStyle w:val="Hyperlink"/>
          <w:rFonts w:ascii="Verdana" w:hAnsi="Verdana" w:cs="Helvetica"/>
          <w:b/>
          <w:i/>
          <w:color w:val="FF0000"/>
          <w:sz w:val="24"/>
          <w:szCs w:val="24"/>
        </w:rPr>
        <w:t>Români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fldChar w:fldCharType="end"/>
      </w:r>
      <w:r w:rsidRPr="0014305B">
        <w:rPr>
          <w:rFonts w:ascii="Verdana" w:hAnsi="Verdana" w:cs="Helvetica"/>
          <w:b/>
          <w:color w:val="FF0000"/>
          <w:sz w:val="24"/>
          <w:szCs w:val="24"/>
        </w:rPr>
        <w:t> 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můžete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také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další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zpracované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texty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od Jana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Chlumského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číst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i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v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rumunském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jazyku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. </w:t>
      </w:r>
      <w:proofErr w:type="spellStart"/>
      <w:proofErr w:type="gramStart"/>
      <w:r w:rsidRPr="0014305B">
        <w:rPr>
          <w:rFonts w:ascii="Verdana" w:hAnsi="Verdana" w:cs="Helvetica"/>
          <w:b/>
          <w:color w:val="FF0000"/>
          <w:sz w:val="24"/>
          <w:szCs w:val="24"/>
        </w:rPr>
        <w:t>Vše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je </w:t>
      </w:r>
      <w:proofErr w:type="spellStart"/>
      <w:r w:rsidRPr="0014305B">
        <w:rPr>
          <w:rFonts w:ascii="Verdana" w:hAnsi="Verdana" w:cs="Helvetica"/>
          <w:b/>
          <w:color w:val="FF0000"/>
          <w:sz w:val="24"/>
          <w:szCs w:val="24"/>
        </w:rPr>
        <w:t>zdarma</w:t>
      </w:r>
      <w:proofErr w:type="spellEnd"/>
      <w:r w:rsidRPr="0014305B">
        <w:rPr>
          <w:rFonts w:ascii="Verdana" w:hAnsi="Verdana" w:cs="Helvetica"/>
          <w:b/>
          <w:color w:val="FF0000"/>
          <w:sz w:val="24"/>
          <w:szCs w:val="24"/>
        </w:rPr>
        <w:t>.</w:t>
      </w:r>
      <w:proofErr w:type="gramEnd"/>
      <w:r w:rsidRPr="0014305B"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  <w:r>
        <w:rPr>
          <w:rFonts w:ascii="Verdana" w:hAnsi="Verdana" w:cs="Helvetica"/>
          <w:b/>
          <w:color w:val="FF0000"/>
          <w:sz w:val="24"/>
          <w:szCs w:val="24"/>
        </w:rPr>
        <w:t xml:space="preserve"> </w:t>
      </w:r>
    </w:p>
    <w:sectPr w:rsidR="00CD1211" w:rsidSect="0014305B"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98" w:rsidRDefault="00F85898" w:rsidP="0014305B">
      <w:pPr>
        <w:spacing w:after="0" w:line="240" w:lineRule="auto"/>
      </w:pPr>
      <w:r>
        <w:separator/>
      </w:r>
    </w:p>
  </w:endnote>
  <w:endnote w:type="continuationSeparator" w:id="0">
    <w:p w:rsidR="00F85898" w:rsidRDefault="00F85898" w:rsidP="0014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294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305B" w:rsidRDefault="001430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305B" w:rsidRDefault="00143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98" w:rsidRDefault="00F85898" w:rsidP="0014305B">
      <w:pPr>
        <w:spacing w:after="0" w:line="240" w:lineRule="auto"/>
      </w:pPr>
      <w:r>
        <w:separator/>
      </w:r>
    </w:p>
  </w:footnote>
  <w:footnote w:type="continuationSeparator" w:id="0">
    <w:p w:rsidR="00F85898" w:rsidRDefault="00F85898" w:rsidP="00143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ED"/>
    <w:rsid w:val="0014305B"/>
    <w:rsid w:val="003F1CC0"/>
    <w:rsid w:val="00477BED"/>
    <w:rsid w:val="00CD1211"/>
    <w:rsid w:val="00D45C49"/>
    <w:rsid w:val="00F8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B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7B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3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05B"/>
  </w:style>
  <w:style w:type="paragraph" w:styleId="Footer">
    <w:name w:val="footer"/>
    <w:basedOn w:val="Normal"/>
    <w:link w:val="FooterChar"/>
    <w:uiPriority w:val="99"/>
    <w:unhideWhenUsed/>
    <w:rsid w:val="00143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B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7B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3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05B"/>
  </w:style>
  <w:style w:type="paragraph" w:styleId="Footer">
    <w:name w:val="footer"/>
    <w:basedOn w:val="Normal"/>
    <w:link w:val="FooterChar"/>
    <w:uiPriority w:val="99"/>
    <w:unhideWhenUsed/>
    <w:rsid w:val="00143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catholic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mex_f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cp:lastPrinted>2023-05-03T09:11:00Z</cp:lastPrinted>
  <dcterms:created xsi:type="dcterms:W3CDTF">2023-04-27T10:10:00Z</dcterms:created>
  <dcterms:modified xsi:type="dcterms:W3CDTF">2023-05-03T10:39:00Z</dcterms:modified>
</cp:coreProperties>
</file>