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73" w:rsidRPr="003A38E9" w:rsidRDefault="00CB2F73" w:rsidP="00CB2F73">
      <w:pPr>
        <w:spacing w:after="0" w:line="240" w:lineRule="auto"/>
        <w:jc w:val="both"/>
        <w:rPr>
          <w:rFonts w:ascii="Verdana" w:hAnsi="Verdana"/>
          <w:b/>
          <w:bCs/>
          <w:color w:val="660033"/>
          <w:sz w:val="32"/>
          <w:szCs w:val="32"/>
          <w:lang w:val="cs-CZ"/>
        </w:rPr>
      </w:pPr>
      <w:r w:rsidRPr="003A38E9">
        <w:rPr>
          <w:rFonts w:ascii="Verdana" w:hAnsi="Verdana"/>
          <w:b/>
          <w:bCs/>
          <w:color w:val="660033"/>
          <w:sz w:val="32"/>
          <w:szCs w:val="32"/>
          <w:lang w:val="cs-CZ"/>
        </w:rPr>
        <w:t>sv. Florián</w:t>
      </w:r>
    </w:p>
    <w:p w:rsidR="00CB2F73" w:rsidRDefault="00CB2F73" w:rsidP="00CB2F7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660033"/>
          <w:sz w:val="26"/>
          <w:szCs w:val="26"/>
          <w:lang w:val="cs-CZ" w:eastAsia="cs-CZ"/>
        </w:rPr>
      </w:pPr>
      <w:proofErr w:type="spellStart"/>
      <w:r w:rsidRPr="00EB4A9E">
        <w:rPr>
          <w:rFonts w:ascii="Times New Roman" w:eastAsia="Times New Roman" w:hAnsi="Times New Roman" w:cs="Times New Roman"/>
          <w:color w:val="660033"/>
          <w:sz w:val="26"/>
          <w:szCs w:val="26"/>
          <w:lang w:val="cs-CZ" w:eastAsia="cs-CZ"/>
        </w:rPr>
        <w:t>Florianus</w:t>
      </w:r>
      <w:proofErr w:type="spellEnd"/>
      <w:r w:rsidRPr="00EB4A9E">
        <w:rPr>
          <w:rFonts w:ascii="Times New Roman" w:eastAsia="Times New Roman" w:hAnsi="Times New Roman" w:cs="Times New Roman"/>
          <w:color w:val="660033"/>
          <w:sz w:val="26"/>
          <w:szCs w:val="26"/>
          <w:lang w:val="cs-CZ" w:eastAsia="cs-CZ"/>
        </w:rPr>
        <w:t xml:space="preserve">, m. </w:t>
      </w:r>
      <w:proofErr w:type="spellStart"/>
      <w:r w:rsidRPr="00EB4A9E">
        <w:rPr>
          <w:rFonts w:ascii="Times New Roman" w:eastAsia="Times New Roman" w:hAnsi="Times New Roman" w:cs="Times New Roman"/>
          <w:color w:val="660033"/>
          <w:sz w:val="26"/>
          <w:szCs w:val="26"/>
          <w:lang w:val="cs-CZ" w:eastAsia="cs-CZ"/>
        </w:rPr>
        <w:t>Lauriaci</w:t>
      </w:r>
      <w:proofErr w:type="spellEnd"/>
      <w:r w:rsidR="005C392E">
        <w:rPr>
          <w:noProof/>
        </w:rPr>
        <w:drawing>
          <wp:anchor distT="0" distB="0" distL="114300" distR="114300" simplePos="0" relativeHeight="251659264" behindDoc="0" locked="0" layoutInCell="1" allowOverlap="1" wp14:anchorId="53206D8C" wp14:editId="1E176CFD">
            <wp:simplePos x="0" y="0"/>
            <wp:positionH relativeFrom="column">
              <wp:posOffset>4130675</wp:posOffset>
            </wp:positionH>
            <wp:positionV relativeFrom="paragraph">
              <wp:posOffset>-268605</wp:posOffset>
            </wp:positionV>
            <wp:extent cx="2098675" cy="3717290"/>
            <wp:effectExtent l="0" t="0" r="0" b="0"/>
            <wp:wrapSquare wrapText="bothSides"/>
            <wp:docPr id="1" name="Picture 1" descr="Saint Flor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nt Flori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37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F73" w:rsidRPr="003856DC" w:rsidRDefault="00CB2F73" w:rsidP="00CB2F73">
      <w:pPr>
        <w:spacing w:after="100" w:afterAutospacing="1"/>
        <w:rPr>
          <w:rFonts w:ascii="Verdana" w:hAnsi="Verdana" w:cs="Helvetica"/>
          <w:b/>
          <w:color w:val="C00000"/>
          <w:sz w:val="24"/>
          <w:szCs w:val="24"/>
          <w:lang w:val="cs-CZ"/>
        </w:rPr>
      </w:pPr>
      <w:r w:rsidRPr="003856DC">
        <w:rPr>
          <w:rFonts w:ascii="Verdana" w:hAnsi="Verdana" w:cs="Helvetica"/>
          <w:b/>
          <w:color w:val="C00000"/>
          <w:sz w:val="24"/>
          <w:szCs w:val="24"/>
          <w:lang w:val="cs-CZ"/>
        </w:rPr>
        <w:t xml:space="preserve">Zpracoval: Jan Chlumský         </w:t>
      </w:r>
    </w:p>
    <w:p w:rsidR="00CB2F73" w:rsidRPr="00EB4A9E" w:rsidRDefault="00CB2F73" w:rsidP="00CB2F73">
      <w:pPr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4. května, připomínka</w:t>
      </w:r>
    </w:p>
    <w:p w:rsidR="00CB2F73" w:rsidRPr="00EB4A9E" w:rsidRDefault="00CB2F73" w:rsidP="00CB2F73">
      <w:pPr>
        <w:tabs>
          <w:tab w:val="left" w:pos="1644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cs-CZ" w:eastAsia="cs-CZ"/>
        </w:rPr>
        <w:t>Postavení: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ab/>
        <w:t>mučedník</w:t>
      </w:r>
      <w:r w:rsidRPr="003A38E9">
        <w:t xml:space="preserve"> </w:t>
      </w:r>
    </w:p>
    <w:p w:rsidR="00CB2F73" w:rsidRPr="00EB4A9E" w:rsidRDefault="00CB2F73" w:rsidP="00CB2F73">
      <w:pPr>
        <w:tabs>
          <w:tab w:val="left" w:pos="1644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cs-CZ" w:eastAsia="cs-CZ"/>
        </w:rPr>
        <w:t>Úmrtí: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ab/>
        <w:t>304</w:t>
      </w:r>
    </w:p>
    <w:p w:rsidR="00CB2F73" w:rsidRDefault="00CB2F73" w:rsidP="00CB2F73">
      <w:pPr>
        <w:tabs>
          <w:tab w:val="left" w:pos="1644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22222"/>
          <w:sz w:val="12"/>
          <w:szCs w:val="12"/>
          <w:lang w:val="cs-CZ" w:eastAsia="cs-CZ"/>
        </w:rPr>
      </w:pPr>
    </w:p>
    <w:p w:rsidR="00CB2F73" w:rsidRPr="00EB4A9E" w:rsidRDefault="00CB2F73" w:rsidP="00CB2F73">
      <w:pPr>
        <w:tabs>
          <w:tab w:val="left" w:pos="1644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cs-CZ" w:eastAsia="cs-CZ"/>
        </w:rPr>
        <w:t>Patron: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ab/>
        <w:t xml:space="preserve">hasičů, hrnčířů, kovářů, kominíků, sládků, bednářů zedníků, horníků; dále Horního Rakouska,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Bologne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, Krakova a celého Polska i některých obcí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</w:t>
      </w:r>
      <w:r w:rsidRPr="003A38E9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v Česku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; vzýván je jako ochránce proti suchu, ohni, povodním, neúrodě a ochránce v nebezpečí války</w:t>
      </w:r>
    </w:p>
    <w:p w:rsidR="00CB2F73" w:rsidRDefault="00CB2F73" w:rsidP="00CB2F73">
      <w:pPr>
        <w:tabs>
          <w:tab w:val="left" w:pos="1644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222222"/>
          <w:sz w:val="16"/>
          <w:szCs w:val="16"/>
          <w:lang w:val="cs-CZ" w:eastAsia="cs-CZ"/>
        </w:rPr>
      </w:pPr>
    </w:p>
    <w:p w:rsidR="00CB2F73" w:rsidRPr="00EB4A9E" w:rsidRDefault="00CB2F73" w:rsidP="00CB2F73">
      <w:pPr>
        <w:tabs>
          <w:tab w:val="left" w:pos="1644"/>
        </w:tabs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b/>
          <w:bCs/>
          <w:color w:val="222222"/>
          <w:sz w:val="24"/>
          <w:szCs w:val="24"/>
          <w:lang w:val="cs-CZ" w:eastAsia="cs-CZ"/>
        </w:rPr>
        <w:t>Atributy: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ab/>
        <w:t>brnění, dům, hrnec, kámen mlýnský, korouhev, koruna, kříž, meč, oheň, orel, plamen, požár, praporec na kopí, řeka, vědro, voda, vojáci</w:t>
      </w:r>
    </w:p>
    <w:p w:rsidR="00CB2F73" w:rsidRPr="003856DC" w:rsidRDefault="00CB2F73" w:rsidP="00CB2F73">
      <w:pPr>
        <w:spacing w:before="100" w:beforeAutospacing="1" w:after="100" w:afterAutospacing="1" w:line="240" w:lineRule="auto"/>
        <w:jc w:val="both"/>
        <w:rPr>
          <w:rFonts w:ascii="Verdana" w:hAnsi="Verdana"/>
          <w:b/>
          <w:color w:val="660033"/>
          <w:sz w:val="28"/>
          <w:szCs w:val="28"/>
          <w:lang w:val="cs-CZ"/>
        </w:rPr>
      </w:pPr>
      <w:r w:rsidRPr="003856DC">
        <w:rPr>
          <w:rFonts w:ascii="Verdana" w:hAnsi="Verdana"/>
          <w:b/>
          <w:color w:val="660033"/>
          <w:sz w:val="28"/>
          <w:szCs w:val="28"/>
          <w:lang w:val="cs-CZ"/>
        </w:rPr>
        <w:t>ŽIVOTOPIS</w:t>
      </w:r>
    </w:p>
    <w:p w:rsidR="00CB2F73" w:rsidRPr="00EB4A9E" w:rsidRDefault="00CB2F73" w:rsidP="00CB2F73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Pocházel z Norika </w:t>
      </w:r>
      <w:r w:rsidRPr="003A38E9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z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území dnešního Rakouska tehdy náležícího k Římské říši. Byl důstojníkem římské armády a sídlil v </w:t>
      </w:r>
      <w:proofErr w:type="spellStart"/>
      <w:proofErr w:type="gram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Lauriacum</w:t>
      </w:r>
      <w:proofErr w:type="spellEnd"/>
      <w:proofErr w:type="gram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. Skončil u soudu v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 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Lorch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když chtěl osvobodit křesťany patřící snad i k jeho armádě. Po trýznivém mučení pro víru byl s kamenem přivázaným k hrdlu svržen z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 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mostu do Emže.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</w:t>
      </w:r>
    </w:p>
    <w:p w:rsidR="00CB2F73" w:rsidRPr="00A94D52" w:rsidRDefault="007B0A40" w:rsidP="00CB2F73">
      <w:pPr>
        <w:spacing w:before="100" w:beforeAutospacing="1" w:after="100" w:afterAutospacing="1"/>
        <w:jc w:val="both"/>
        <w:rPr>
          <w:rFonts w:ascii="Verdana" w:hAnsi="Verdana"/>
          <w:b/>
          <w:color w:val="660033"/>
          <w:sz w:val="28"/>
          <w:szCs w:val="28"/>
        </w:rPr>
      </w:pPr>
      <w:r>
        <w:rPr>
          <w:rFonts w:ascii="Verdana" w:hAnsi="Verdana"/>
          <w:b/>
          <w:color w:val="660033"/>
          <w:sz w:val="28"/>
          <w:szCs w:val="28"/>
          <w:lang w:val="cs-CZ"/>
        </w:rPr>
        <w:t>ÚVAHY</w:t>
      </w:r>
      <w:r w:rsidR="00CB2F73" w:rsidRPr="00A94D52">
        <w:rPr>
          <w:rFonts w:ascii="Verdana" w:hAnsi="Verdana"/>
          <w:b/>
          <w:color w:val="660033"/>
          <w:sz w:val="28"/>
          <w:szCs w:val="28"/>
        </w:rPr>
        <w:t xml:space="preserve"> PRO MEDITACI</w:t>
      </w:r>
    </w:p>
    <w:p w:rsidR="00CB2F73" w:rsidRPr="00EB4A9E" w:rsidRDefault="00CB2F73" w:rsidP="00CB2F73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hAnsi="Verdana"/>
          <w:bCs/>
          <w:color w:val="660033"/>
          <w:sz w:val="28"/>
          <w:szCs w:val="28"/>
        </w:rPr>
        <w:t>S LÁSKOU HASÍ I OHEŇ ZLOBY</w:t>
      </w:r>
    </w:p>
    <w:p w:rsidR="00CB2F73" w:rsidRPr="00EB4A9E" w:rsidRDefault="00CB2F73" w:rsidP="00CB2F7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Dle některých údajů se narodil v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Cetii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změněné ve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Zeiselmauer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(poději na St</w:t>
      </w:r>
      <w:r w:rsidRPr="003A38E9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.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Pőllten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) u dnešní Vídně. Tenkrát ve III. stol</w:t>
      </w:r>
      <w:r w:rsidRPr="003A38E9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etí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šlo o území Norika připojené k Římské říši. Tam také začínala jeho působnost. Florián se stal významným důstojníkem římské armády a prý i správcem provincie. Jeho sídlo bylo v jejím hlavním městě v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Lauriacum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(což je dnešní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Enns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v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 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Rakousku). V Římě tehdy vládl Dioklecián, známý a krutý pronásledovatel křesťanů, k nimž Florián patřil. O jeho životě je plno legend a pověstí.</w:t>
      </w:r>
    </w:p>
    <w:p w:rsidR="00CB2F73" w:rsidRPr="00EB4A9E" w:rsidRDefault="00CB2F73" w:rsidP="00CB2F7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Do </w:t>
      </w:r>
      <w:r w:rsidRPr="003A38E9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města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Lorch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mělo být uvězněno asi 40 křesťanů. Florián je chtěl zachránit a skončil u soudu, kde neohroženě vyznal svou víru. Císařský náměstek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Akvilín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(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Aquilinus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) ho odsoudil k smrti. Tomu prý řekl: "</w:t>
      </w:r>
      <w:proofErr w:type="gram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Sloužíce</w:t>
      </w:r>
      <w:proofErr w:type="gram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u vojska klaněl jsem se Bohu skrytě. Poslechnu ve věcech vojenských, ale jako 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lastRenderedPageBreak/>
        <w:t>křesťan se nedám nikým přinutit, abych zapřel Krista a klaněl se mrtvým modlám."</w:t>
      </w:r>
    </w:p>
    <w:p w:rsidR="00CB2F73" w:rsidRPr="00EB4A9E" w:rsidRDefault="00CB2F73" w:rsidP="00CB2F7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Legendární pojednání hovoří o jeho dvojím bičování, kterým se nepodařilo zlomit jeho věrnost ani oslabit jeho lásku. Proto mu pak prý ještě ze zad kleštěmi odtrhávali maso, někde se hovoří o stažení z kůže. Nakonec byl usmrcen tím způsobem, že mu k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 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hrdlu</w:t>
      </w:r>
      <w:r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</w:t>
      </w:r>
      <w:r w:rsidRPr="003A38E9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uvázali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těžký kámen, většinou se uvádí mlýnský, a byl shozen do řeky Emže, v níž se utopil.</w:t>
      </w:r>
    </w:p>
    <w:p w:rsidR="00CB2F73" w:rsidRPr="00EB4A9E" w:rsidRDefault="005C392E" w:rsidP="00CB2F7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412E89A" wp14:editId="74725121">
            <wp:simplePos x="0" y="0"/>
            <wp:positionH relativeFrom="column">
              <wp:posOffset>3838575</wp:posOffset>
            </wp:positionH>
            <wp:positionV relativeFrom="paragraph">
              <wp:posOffset>751840</wp:posOffset>
            </wp:positionV>
            <wp:extent cx="2123440" cy="3940810"/>
            <wp:effectExtent l="0" t="0" r="0" b="2540"/>
            <wp:wrapTight wrapText="bothSides">
              <wp:wrapPolygon edited="0">
                <wp:start x="0" y="0"/>
                <wp:lineTo x="0" y="21510"/>
                <wp:lineTo x="21316" y="21510"/>
                <wp:lineTo x="21316" y="0"/>
                <wp:lineTo x="0" y="0"/>
              </wp:wrapPolygon>
            </wp:wrapTight>
            <wp:docPr id="5854584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31" t="4414" r="14212"/>
                    <a:stretch/>
                  </pic:blipFill>
                  <pic:spPr bwMode="auto">
                    <a:xfrm>
                      <a:off x="0" y="0"/>
                      <a:ext cx="2123440" cy="394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F73"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Dle legendy voda poponesla tělo ke skále, kde na ně upozornil orel. Uvádí se také, že tělo bylo nalezeno křesťankou Valerií, která se postarala o</w:t>
      </w:r>
      <w:r w:rsidR="00CB2F73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 </w:t>
      </w:r>
      <w:r w:rsidR="00CB2F73"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pohřeb na území svého statku. Později došlo k přenesení ostatků. Nad hrobem sv. Floriána u Lince postavili pasovští biskupové v VIII</w:t>
      </w:r>
      <w:r w:rsidR="00CB2F73" w:rsidRPr="003A38E9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. s</w:t>
      </w:r>
      <w:r w:rsidR="00CB2F73"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tol. kanonický klášter s kostelem sv. Floriána a pak byly kosterní ostatky mučedníka přeneseny do Říma a odtud je pro Krakov v roce 1183 dostal Kazimír II. s krakovským biskupem jako záštitu proti Rusům. Část ostatků z Polska získal také Karel IV. do chrámu sv. Víta v Praze. Části relikvií sv. Floriána se nacházejí i v jiných našich městech, např. v Olomouci u sv. Václava a v Havlíčkově Brodě. V kryptě klášterního kostela sv. Floriána u</w:t>
      </w:r>
      <w:r w:rsidR="00CB2F73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 </w:t>
      </w:r>
      <w:r w:rsidR="00CB2F73"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Lince je snad dosud vystaven mlýnský kámen vytažený z Emže jako relikvie.</w:t>
      </w:r>
    </w:p>
    <w:p w:rsidR="00CB2F73" w:rsidRPr="00EB4A9E" w:rsidRDefault="00CB2F73" w:rsidP="00CB2F7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Jak se stával i patronem našich měst, jeho obraz se objevoval i na obecních pečetích, na věžích i branách měst, na zvoničkách i na hospodářských objektech. Zvlášť na Hané ho z věží vzývali i hlásní. K prvním jeho atributům patří palma a meč, pak se přidávaly další: kříž na prsou a praporec. Nakonec se nejčastějším ztvárněním stal římský voják s korouhví v ruce, jak z nádoby v druhé ruce hasí hořící dům, hrad nebo kostel. Jako patron proti požárům a vodě představoval v dřívějších dobách častý námět pro výklenkové plastiky venkovských usedlostí. Legendární pojednání směřující k hasičství je prý ale výsledkem pozdních legend, např. že modlitbou v mládí zachránil hořící dům. První nádoby v jeho ruce prý měly obsahovat vodu života, která má hasit vyprahlost a zlo.</w:t>
      </w:r>
    </w:p>
    <w:p w:rsidR="00CB2F73" w:rsidRPr="00EB4A9E" w:rsidRDefault="00CB2F73" w:rsidP="00CB2F7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Patronem hasičů a ochráncem proti požárům se stal zřejmě prý až po XV. stol., samozřejmě nejspíš v souvislosti s tím, že vodou, v níž byl utopen, se hasí oheň. Jedno z pořekadel uváděných ve spojení s úctou ke sv. Floriánovi, 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lastRenderedPageBreak/>
        <w:t>zní: </w:t>
      </w:r>
      <w:r w:rsidRPr="00EB4A9E"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val="cs-CZ" w:eastAsia="cs-CZ"/>
        </w:rPr>
        <w:t>"Kde pálí ohně žár a vzrůstá hřích a svár, pomocník je nám dán, svatý Florián."</w:t>
      </w: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 Z toho plyne, že jeho přímluva může hasit i oheň zloby a nenávisti. Nezapomínejme, že toto hašení je neméně potřebné jako hašení požárů. A láskou se uhasí i oheň zloby.</w:t>
      </w:r>
    </w:p>
    <w:p w:rsidR="00CB2F73" w:rsidRPr="003C2F4A" w:rsidRDefault="00CB2F73" w:rsidP="00CB2F7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660033"/>
          <w:sz w:val="28"/>
          <w:szCs w:val="28"/>
          <w:lang w:val="cs-CZ" w:eastAsia="cs-CZ"/>
        </w:rPr>
      </w:pPr>
      <w:r w:rsidRPr="003C2F4A">
        <w:rPr>
          <w:rFonts w:ascii="Verdana" w:eastAsia="Times New Roman" w:hAnsi="Verdana" w:cs="Times New Roman"/>
          <w:b/>
          <w:bCs/>
          <w:color w:val="660033"/>
          <w:sz w:val="28"/>
          <w:szCs w:val="28"/>
          <w:lang w:val="cs-CZ" w:eastAsia="cs-CZ"/>
        </w:rPr>
        <w:t>PŘEDSEVZETÍ, MODLITBA</w:t>
      </w:r>
    </w:p>
    <w:p w:rsidR="00CB2F73" w:rsidRPr="00EB4A9E" w:rsidRDefault="00CB2F73" w:rsidP="00CB2F73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Bylo by dobré, kdyby se obnovilo v našich rodinách časté ztvárnění sv. Floriána jako připomínka potřebné prevence proti zlobě, nelásce a nesvornosti. Proti nim je třeba bojovat láskou a životem podle evangelia. Za posílení těchto bojů a vítězná tažení proti zlu v našich rodinách se pomodlím k sv. Floriánovi a k nejvyšší Královně nebe i země.</w:t>
      </w:r>
    </w:p>
    <w:p w:rsidR="00CB2F73" w:rsidRPr="00EB4A9E" w:rsidRDefault="00CB2F73" w:rsidP="00CB2F7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Všemohoucí a milosrdný Bože, </w:t>
      </w:r>
      <w:proofErr w:type="spellStart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>Tys</w:t>
      </w:r>
      <w:proofErr w:type="spellEnd"/>
      <w:r w:rsidRPr="00EB4A9E"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  <w:t xml:space="preserve"> dal svatému Floriánovi sílu vydržet všechny útrapy mučení; pomáhej i nám, kteří dnes oslavujeme jeho vítězství, abychom s Tvou pomocí dosáhli vítězství nad zlobou a nenávistí a obstáli v každém nebezpečí. Prosíme o to skrze Tvého Syna Ježíše Krista, našeho Pána, neboť on s Tebou v jednotě Ducha svatého žije a kraluje po všechny věky věků. Amen</w:t>
      </w:r>
    </w:p>
    <w:p w:rsidR="00CB2F73" w:rsidRPr="00EB4A9E" w:rsidRDefault="00CB2F73" w:rsidP="00CB2F73">
      <w:pPr>
        <w:spacing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24"/>
          <w:szCs w:val="24"/>
          <w:lang w:val="cs-CZ" w:eastAsia="cs-CZ"/>
        </w:rPr>
      </w:pPr>
      <w:r w:rsidRPr="00EB4A9E">
        <w:rPr>
          <w:rFonts w:ascii="Verdana" w:eastAsia="Times New Roman" w:hAnsi="Verdana" w:cs="Times New Roman"/>
          <w:i/>
          <w:iCs/>
          <w:color w:val="222222"/>
          <w:sz w:val="24"/>
          <w:szCs w:val="24"/>
          <w:lang w:val="cs-CZ" w:eastAsia="cs-CZ"/>
        </w:rPr>
        <w:t>(na podkladě závěrečné modlitby breviáře)</w:t>
      </w:r>
    </w:p>
    <w:p w:rsidR="00CB2F73" w:rsidRDefault="00CB2F73" w:rsidP="00CB2F73">
      <w:pPr>
        <w:pStyle w:val="NoSpacing"/>
        <w:rPr>
          <w:rFonts w:ascii="Verdana" w:hAnsi="Verdana"/>
          <w:b/>
          <w:i/>
          <w:color w:val="660033"/>
          <w:sz w:val="24"/>
          <w:szCs w:val="24"/>
          <w:lang w:val="cs-CZ"/>
        </w:rPr>
      </w:pPr>
      <w:r w:rsidRPr="00176F6E"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Se </w:t>
      </w:r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souhlasem autora stránek </w:t>
      </w:r>
      <w:hyperlink r:id="rId7" w:history="1">
        <w:r>
          <w:rPr>
            <w:rStyle w:val="Hyperlink"/>
            <w:rFonts w:ascii="Verdana" w:hAnsi="Verdana"/>
            <w:b/>
            <w:i/>
            <w:sz w:val="24"/>
            <w:szCs w:val="24"/>
            <w:lang w:val="cs-CZ"/>
          </w:rPr>
          <w:t>www.catholica.cz</w:t>
        </w:r>
      </w:hyperlink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připravil k tisku,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>Iosif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>Fickl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</w:t>
      </w:r>
      <w:bookmarkStart w:id="0" w:name="_GoBack"/>
      <w:bookmarkEnd w:id="0"/>
    </w:p>
    <w:p w:rsidR="007D5BCF" w:rsidRDefault="007D5BCF" w:rsidP="00CB2F73">
      <w:pPr>
        <w:pStyle w:val="NoSpacing"/>
        <w:rPr>
          <w:rFonts w:ascii="Verdana" w:hAnsi="Verdana"/>
          <w:b/>
          <w:i/>
          <w:color w:val="660033"/>
          <w:sz w:val="24"/>
          <w:szCs w:val="24"/>
          <w:lang w:val="cs-CZ"/>
        </w:rPr>
      </w:pPr>
    </w:p>
    <w:p w:rsidR="007D5BCF" w:rsidRDefault="007D5BCF" w:rsidP="007D5BC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color w:val="365F91" w:themeColor="accent1" w:themeShade="BF"/>
          <w:sz w:val="24"/>
          <w:szCs w:val="24"/>
          <w:lang w:val="cs-CZ"/>
        </w:rPr>
      </w:pP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Pokud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máte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e-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mailovou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adresu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můžete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ji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zaslat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jí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  <w:lang w:val="cs-CZ"/>
        </w:rPr>
        <w:t xml:space="preserve">na e-mailovou adresu: </w:t>
      </w:r>
      <w:hyperlink r:id="rId8" w:history="1">
        <w:r w:rsidRPr="007D5BCF">
          <w:rPr>
            <w:rStyle w:val="Hyperlink"/>
            <w:rFonts w:ascii="Verdana" w:hAnsi="Verdana"/>
            <w:b/>
            <w:i/>
            <w:sz w:val="24"/>
            <w:szCs w:val="24"/>
            <w:u w:val="none"/>
            <w:shd w:val="clear" w:color="auto" w:fill="FFFFFF"/>
            <w:lang w:val="cs-CZ"/>
          </w:rPr>
          <w:t>monimex_f@yahoo.com</w:t>
        </w:r>
      </w:hyperlink>
      <w:r w:rsidRPr="007D5BCF">
        <w:rPr>
          <w:rFonts w:ascii="Verdana" w:hAnsi="Verdana"/>
          <w:b/>
          <w:i/>
          <w:color w:val="FF0000"/>
          <w:sz w:val="24"/>
          <w:szCs w:val="24"/>
          <w:shd w:val="clear" w:color="auto" w:fill="FFFFFF"/>
          <w:lang w:val="cs-CZ"/>
        </w:rPr>
        <w:t xml:space="preserve"> </w:t>
      </w:r>
      <w:r w:rsidRPr="007D5BCF"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a 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mohou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vám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být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zaslány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e-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mailem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výtisky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 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tohoto</w:t>
      </w:r>
      <w:proofErr w:type="spellEnd"/>
      <w:proofErr w:type="gram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farního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listu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jeho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příloh</w:t>
      </w:r>
      <w:proofErr w:type="spellEnd"/>
      <w:r>
        <w:rPr>
          <w:rFonts w:ascii="Verdana" w:hAnsi="Verdana"/>
          <w:b/>
          <w:i/>
          <w:color w:val="FF0000"/>
          <w:sz w:val="24"/>
          <w:szCs w:val="24"/>
          <w:shd w:val="clear" w:color="auto" w:fill="FFFFFF"/>
        </w:rPr>
        <w:t>.</w:t>
      </w:r>
    </w:p>
    <w:p w:rsidR="007D5BCF" w:rsidRDefault="007D5BCF" w:rsidP="007D5BC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i/>
          <w:color w:val="365F91" w:themeColor="accent1" w:themeShade="BF"/>
          <w:sz w:val="24"/>
          <w:szCs w:val="24"/>
          <w:lang w:val="cs-CZ"/>
        </w:rPr>
      </w:pPr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A </w:t>
      </w:r>
      <w:proofErr w:type="spellStart"/>
      <w:proofErr w:type="gramStart"/>
      <w:r>
        <w:rPr>
          <w:rFonts w:ascii="Verdana" w:hAnsi="Verdana" w:cs="Helvetica"/>
          <w:b/>
          <w:i/>
          <w:color w:val="FF0000"/>
          <w:sz w:val="24"/>
          <w:szCs w:val="24"/>
        </w:rPr>
        <w:t>pokud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zvládáte</w:t>
      </w:r>
      <w:proofErr w:type="spellEnd"/>
      <w:proofErr w:type="gram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české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čtení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,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můžete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si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v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češtině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číst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o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všech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světcích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na </w:t>
      </w:r>
      <w:hyperlink r:id="rId9" w:tgtFrame="_blank" w:history="1">
        <w:r>
          <w:rPr>
            <w:rStyle w:val="Hyperlink"/>
            <w:rFonts w:ascii="Verdana" w:hAnsi="Verdana" w:cs="Helvetica"/>
            <w:b/>
            <w:i/>
            <w:color w:val="196AD4"/>
            <w:sz w:val="24"/>
            <w:szCs w:val="24"/>
          </w:rPr>
          <w:t>http://catholica.cz/</w:t>
        </w:r>
      </w:hyperlink>
      <w:r>
        <w:rPr>
          <w:rFonts w:ascii="Verdana" w:hAnsi="Verdana" w:cs="Helvetica"/>
          <w:b/>
          <w:i/>
          <w:color w:val="1D2228"/>
          <w:sz w:val="24"/>
          <w:szCs w:val="24"/>
          <w:shd w:val="clear" w:color="auto" w:fill="FFFFFF"/>
        </w:rPr>
        <w:t> </w:t>
      </w:r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 a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nejen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to,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kliknutím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na v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horní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části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podtržené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>  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fldChar w:fldCharType="begin"/>
      </w:r>
      <w:r>
        <w:rPr>
          <w:rFonts w:ascii="Verdana" w:hAnsi="Verdana" w:cs="Helvetica"/>
          <w:b/>
          <w:i/>
          <w:color w:val="FF0000"/>
          <w:sz w:val="24"/>
          <w:szCs w:val="24"/>
        </w:rPr>
        <w:instrText xml:space="preserve"> HYPERLINK "http://catholica.cz/?a=50" \t "_blank" </w:instrText>
      </w:r>
      <w:r>
        <w:rPr>
          <w:rFonts w:ascii="Verdana" w:hAnsi="Verdana" w:cs="Helvetica"/>
          <w:b/>
          <w:i/>
          <w:color w:val="FF0000"/>
          <w:sz w:val="24"/>
          <w:szCs w:val="24"/>
        </w:rPr>
        <w:fldChar w:fldCharType="separate"/>
      </w:r>
      <w:r>
        <w:rPr>
          <w:rStyle w:val="Hyperlink"/>
          <w:rFonts w:ascii="Verdana" w:hAnsi="Verdana" w:cs="Helvetica"/>
          <w:b/>
          <w:i/>
          <w:color w:val="FF0000"/>
          <w:sz w:val="24"/>
          <w:szCs w:val="24"/>
        </w:rPr>
        <w:t>cititorilor</w:t>
      </w:r>
      <w:proofErr w:type="spellEnd"/>
      <w:r>
        <w:rPr>
          <w:rStyle w:val="Hyperlink"/>
          <w:rFonts w:ascii="Verdana" w:hAnsi="Verdana" w:cs="Helvetica"/>
          <w:b/>
          <w:i/>
          <w:color w:val="FF0000"/>
          <w:sz w:val="24"/>
          <w:szCs w:val="24"/>
        </w:rPr>
        <w:t xml:space="preserve"> din </w:t>
      </w:r>
      <w:proofErr w:type="spellStart"/>
      <w:r>
        <w:rPr>
          <w:rStyle w:val="Hyperlink"/>
          <w:rFonts w:ascii="Verdana" w:hAnsi="Verdana" w:cs="Helvetica"/>
          <w:b/>
          <w:i/>
          <w:color w:val="FF0000"/>
          <w:sz w:val="24"/>
          <w:szCs w:val="24"/>
        </w:rPr>
        <w:t>Români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fldChar w:fldCharType="end"/>
      </w:r>
      <w:r>
        <w:rPr>
          <w:rFonts w:ascii="Verdana" w:hAnsi="Verdana" w:cs="Helvetica"/>
          <w:b/>
          <w:i/>
          <w:color w:val="FF0000"/>
          <w:sz w:val="24"/>
          <w:szCs w:val="24"/>
        </w:rPr>
        <w:t> 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můžete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také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další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zpracované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texty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od Jana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Chlumského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číst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i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v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rumunském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jazyku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. </w:t>
      </w:r>
      <w:proofErr w:type="spellStart"/>
      <w:proofErr w:type="gramStart"/>
      <w:r>
        <w:rPr>
          <w:rFonts w:ascii="Verdana" w:hAnsi="Verdana" w:cs="Helvetica"/>
          <w:b/>
          <w:i/>
          <w:color w:val="FF0000"/>
          <w:sz w:val="24"/>
          <w:szCs w:val="24"/>
        </w:rPr>
        <w:t>Vše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je </w:t>
      </w:r>
      <w:proofErr w:type="spellStart"/>
      <w:r>
        <w:rPr>
          <w:rFonts w:ascii="Verdana" w:hAnsi="Verdana" w:cs="Helvetica"/>
          <w:b/>
          <w:i/>
          <w:color w:val="FF0000"/>
          <w:sz w:val="24"/>
          <w:szCs w:val="24"/>
        </w:rPr>
        <w:t>zdarma</w:t>
      </w:r>
      <w:proofErr w:type="spellEnd"/>
      <w:r>
        <w:rPr>
          <w:rFonts w:ascii="Verdana" w:hAnsi="Verdana" w:cs="Helvetica"/>
          <w:b/>
          <w:i/>
          <w:color w:val="FF0000"/>
          <w:sz w:val="24"/>
          <w:szCs w:val="24"/>
        </w:rPr>
        <w:t>.</w:t>
      </w:r>
      <w:proofErr w:type="gramEnd"/>
      <w:r>
        <w:rPr>
          <w:rFonts w:ascii="Verdana" w:hAnsi="Verdana" w:cs="Helvetica"/>
          <w:b/>
          <w:i/>
          <w:color w:val="FF0000"/>
          <w:sz w:val="24"/>
          <w:szCs w:val="24"/>
        </w:rPr>
        <w:t xml:space="preserve"> </w:t>
      </w:r>
    </w:p>
    <w:p w:rsidR="007D5BCF" w:rsidRDefault="007D5BCF" w:rsidP="00CB2F73">
      <w:pPr>
        <w:pStyle w:val="NoSpacing"/>
        <w:rPr>
          <w:rFonts w:ascii="Verdana" w:hAnsi="Verdana"/>
          <w:b/>
          <w:i/>
          <w:color w:val="660033"/>
          <w:sz w:val="24"/>
          <w:szCs w:val="24"/>
          <w:lang w:val="cs-CZ"/>
        </w:rPr>
      </w:pPr>
    </w:p>
    <w:p w:rsidR="002D6773" w:rsidRDefault="002D6773"/>
    <w:sectPr w:rsidR="002D67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73"/>
    <w:rsid w:val="00060952"/>
    <w:rsid w:val="002627D8"/>
    <w:rsid w:val="002D6773"/>
    <w:rsid w:val="005C392E"/>
    <w:rsid w:val="007B0A40"/>
    <w:rsid w:val="007D5BCF"/>
    <w:rsid w:val="00C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F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2F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F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2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mex_f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tholic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holic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6</cp:revision>
  <cp:lastPrinted>2023-05-03T08:52:00Z</cp:lastPrinted>
  <dcterms:created xsi:type="dcterms:W3CDTF">2023-04-26T15:30:00Z</dcterms:created>
  <dcterms:modified xsi:type="dcterms:W3CDTF">2023-05-03T09:02:00Z</dcterms:modified>
</cp:coreProperties>
</file>