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885FB5" w14:textId="08D63E1E" w:rsidR="0057341A" w:rsidRPr="00A94D52" w:rsidRDefault="00A94D52" w:rsidP="0057341A">
      <w:pPr>
        <w:jc w:val="both"/>
        <w:rPr>
          <w:rFonts w:ascii="Verdana" w:hAnsi="Verdana"/>
          <w:b/>
          <w:bCs/>
          <w:color w:val="660033"/>
          <w:sz w:val="32"/>
          <w:szCs w:val="32"/>
        </w:rPr>
      </w:pPr>
      <w:r w:rsidRPr="00A94D52">
        <w:rPr>
          <w:rFonts w:ascii="Verdana" w:hAnsi="Verdana"/>
          <w:noProof/>
          <w:lang w:val="en-US" w:eastAsia="en-US"/>
        </w:rPr>
        <w:drawing>
          <wp:anchor distT="0" distB="0" distL="114300" distR="114300" simplePos="0" relativeHeight="251658240" behindDoc="1" locked="0" layoutInCell="1" allowOverlap="1" wp14:anchorId="41FD5FA1" wp14:editId="0A08ED76">
            <wp:simplePos x="0" y="0"/>
            <wp:positionH relativeFrom="column">
              <wp:posOffset>2900045</wp:posOffset>
            </wp:positionH>
            <wp:positionV relativeFrom="paragraph">
              <wp:posOffset>0</wp:posOffset>
            </wp:positionV>
            <wp:extent cx="3013710" cy="4229100"/>
            <wp:effectExtent l="0" t="0" r="0" b="0"/>
            <wp:wrapTight wrapText="bothSides">
              <wp:wrapPolygon edited="0">
                <wp:start x="0" y="0"/>
                <wp:lineTo x="0" y="21503"/>
                <wp:lineTo x="21436" y="21503"/>
                <wp:lineTo x="21436" y="0"/>
                <wp:lineTo x="0" y="0"/>
              </wp:wrapPolygon>
            </wp:wrapTight>
            <wp:docPr id="888901419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3710" cy="422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C7019">
        <w:rPr>
          <w:rFonts w:ascii="Verdana" w:hAnsi="Verdana"/>
          <w:b/>
          <w:bCs/>
          <w:color w:val="660033"/>
          <w:sz w:val="32"/>
          <w:szCs w:val="32"/>
        </w:rPr>
        <w:t xml:space="preserve">SF. </w:t>
      </w:r>
      <w:r w:rsidR="005C7019">
        <w:rPr>
          <w:rFonts w:ascii="Verdana" w:hAnsi="Verdana"/>
          <w:b/>
          <w:bCs/>
          <w:color w:val="660033"/>
          <w:sz w:val="32"/>
          <w:szCs w:val="32"/>
          <w:lang w:val="ro-RO"/>
        </w:rPr>
        <w:t xml:space="preserve">ADELBERT  </w:t>
      </w:r>
    </w:p>
    <w:p w14:paraId="38CC65BE" w14:textId="5EAFC8C0" w:rsidR="0057341A" w:rsidRPr="00251032" w:rsidRDefault="0057341A" w:rsidP="0057341A">
      <w:pPr>
        <w:spacing w:after="100" w:afterAutospacing="1"/>
        <w:jc w:val="both"/>
        <w:rPr>
          <w:rFonts w:ascii="Verdana" w:hAnsi="Verdana"/>
          <w:color w:val="660033"/>
          <w:sz w:val="22"/>
          <w:szCs w:val="22"/>
        </w:rPr>
      </w:pPr>
      <w:proofErr w:type="spellStart"/>
      <w:r w:rsidRPr="00251032">
        <w:rPr>
          <w:rFonts w:ascii="Verdana" w:hAnsi="Verdana"/>
          <w:color w:val="660033"/>
          <w:sz w:val="22"/>
          <w:szCs w:val="22"/>
        </w:rPr>
        <w:t>Adalbertus</w:t>
      </w:r>
      <w:proofErr w:type="spellEnd"/>
      <w:r w:rsidRPr="00251032">
        <w:rPr>
          <w:rFonts w:ascii="Verdana" w:hAnsi="Verdana"/>
          <w:color w:val="660033"/>
          <w:sz w:val="22"/>
          <w:szCs w:val="22"/>
        </w:rPr>
        <w:t xml:space="preserve"> (Vojtech); </w:t>
      </w:r>
      <w:proofErr w:type="spellStart"/>
      <w:r w:rsidRPr="00251032">
        <w:rPr>
          <w:rFonts w:ascii="Verdana" w:hAnsi="Verdana"/>
          <w:color w:val="660033"/>
          <w:sz w:val="22"/>
          <w:szCs w:val="22"/>
        </w:rPr>
        <w:t>ep</w:t>
      </w:r>
      <w:proofErr w:type="spellEnd"/>
      <w:r w:rsidRPr="00251032">
        <w:rPr>
          <w:rFonts w:ascii="Verdana" w:hAnsi="Verdana"/>
          <w:color w:val="660033"/>
          <w:sz w:val="22"/>
          <w:szCs w:val="22"/>
        </w:rPr>
        <w:t xml:space="preserve">. </w:t>
      </w:r>
      <w:proofErr w:type="spellStart"/>
      <w:r w:rsidRPr="00251032">
        <w:rPr>
          <w:rFonts w:ascii="Verdana" w:hAnsi="Verdana"/>
          <w:color w:val="660033"/>
          <w:sz w:val="22"/>
          <w:szCs w:val="22"/>
        </w:rPr>
        <w:t>Pragen</w:t>
      </w:r>
      <w:proofErr w:type="spellEnd"/>
      <w:r w:rsidRPr="00251032">
        <w:rPr>
          <w:rFonts w:ascii="Verdana" w:hAnsi="Verdana"/>
          <w:color w:val="660033"/>
          <w:sz w:val="22"/>
          <w:szCs w:val="22"/>
        </w:rPr>
        <w:t>.</w:t>
      </w:r>
    </w:p>
    <w:p w14:paraId="078BF502" w14:textId="076DC587" w:rsidR="00A94D52" w:rsidRPr="00A94D52" w:rsidRDefault="005C7019" w:rsidP="00A94D52">
      <w:pPr>
        <w:spacing w:after="100" w:afterAutospacing="1"/>
        <w:rPr>
          <w:rFonts w:ascii="Verdana" w:hAnsi="Verdana" w:cs="Helvetica"/>
          <w:b/>
          <w:color w:val="C00000"/>
        </w:rPr>
      </w:pPr>
      <w:bookmarkStart w:id="0" w:name="_Hlk129015201"/>
      <w:r>
        <w:rPr>
          <w:rFonts w:ascii="Verdana" w:hAnsi="Verdana" w:cs="Helvetica"/>
          <w:b/>
          <w:color w:val="C00000"/>
          <w:lang w:val="ro-RO"/>
        </w:rPr>
        <w:t xml:space="preserve">Elaborat: </w:t>
      </w:r>
      <w:r w:rsidR="00A94D52" w:rsidRPr="00A94D52">
        <w:rPr>
          <w:rFonts w:ascii="Verdana" w:hAnsi="Verdana" w:cs="Helvetica"/>
          <w:b/>
          <w:color w:val="C00000"/>
        </w:rPr>
        <w:t xml:space="preserve"> Jan Chlumský         </w:t>
      </w:r>
    </w:p>
    <w:p w14:paraId="1467EC57" w14:textId="66C471E9" w:rsidR="0057341A" w:rsidRPr="00A94D52" w:rsidRDefault="00A94D52" w:rsidP="0057341A">
      <w:pPr>
        <w:jc w:val="both"/>
        <w:rPr>
          <w:rFonts w:ascii="Verdana" w:hAnsi="Verdana"/>
          <w:color w:val="222222"/>
        </w:rPr>
      </w:pPr>
      <w:r w:rsidRPr="00A94D52">
        <w:rPr>
          <w:rFonts w:ascii="Verdana" w:hAnsi="Verdana"/>
          <w:color w:val="222222"/>
        </w:rPr>
        <w:t>23</w:t>
      </w:r>
      <w:r w:rsidR="0057341A" w:rsidRPr="00A94D52">
        <w:rPr>
          <w:rFonts w:ascii="Verdana" w:hAnsi="Verdana"/>
          <w:color w:val="222222"/>
        </w:rPr>
        <w:t>. </w:t>
      </w:r>
      <w:r w:rsidR="005C7019">
        <w:rPr>
          <w:rFonts w:ascii="Verdana" w:hAnsi="Verdana"/>
          <w:color w:val="222222"/>
          <w:lang w:val="ro-RO"/>
        </w:rPr>
        <w:t xml:space="preserve">aprilie, sărbătoare </w:t>
      </w:r>
    </w:p>
    <w:p w14:paraId="71E26F90" w14:textId="55892594" w:rsidR="0057341A" w:rsidRPr="00A94D52" w:rsidRDefault="00035BBC" w:rsidP="0057341A">
      <w:pPr>
        <w:tabs>
          <w:tab w:val="left" w:pos="1410"/>
        </w:tabs>
        <w:jc w:val="both"/>
        <w:rPr>
          <w:rFonts w:ascii="Verdana" w:hAnsi="Verdana"/>
          <w:color w:val="222222"/>
        </w:rPr>
      </w:pPr>
      <w:r>
        <w:rPr>
          <w:rFonts w:ascii="Verdana" w:hAnsi="Verdana"/>
          <w:b/>
          <w:bCs/>
          <w:color w:val="222222"/>
          <w:lang w:val="ro-RO"/>
        </w:rPr>
        <w:t xml:space="preserve">Poziția: </w:t>
      </w:r>
      <w:r>
        <w:rPr>
          <w:rFonts w:ascii="Verdana" w:hAnsi="Verdana"/>
          <w:lang w:val="ro-RO"/>
        </w:rPr>
        <w:t xml:space="preserve">episcop și mucenic </w:t>
      </w:r>
    </w:p>
    <w:p w14:paraId="16DEDCBA" w14:textId="2D9ED95E" w:rsidR="0057341A" w:rsidRPr="00A94D52" w:rsidRDefault="00035BBC" w:rsidP="0057341A">
      <w:pPr>
        <w:tabs>
          <w:tab w:val="left" w:pos="1410"/>
        </w:tabs>
        <w:jc w:val="both"/>
        <w:rPr>
          <w:rFonts w:ascii="Verdana" w:hAnsi="Verdana"/>
          <w:color w:val="222222"/>
        </w:rPr>
      </w:pPr>
      <w:r>
        <w:rPr>
          <w:rFonts w:ascii="Verdana" w:hAnsi="Verdana"/>
          <w:b/>
          <w:bCs/>
          <w:color w:val="222222"/>
          <w:lang w:val="ro-RO"/>
        </w:rPr>
        <w:t xml:space="preserve">Deces: </w:t>
      </w:r>
      <w:r w:rsidR="0057341A" w:rsidRPr="00A94D52">
        <w:rPr>
          <w:rFonts w:ascii="Verdana" w:hAnsi="Verdana"/>
          <w:color w:val="222222"/>
        </w:rPr>
        <w:tab/>
        <w:t>997</w:t>
      </w:r>
    </w:p>
    <w:p w14:paraId="7EC69752" w14:textId="5E705ECE" w:rsidR="0057341A" w:rsidRPr="00A94D52" w:rsidRDefault="0057341A" w:rsidP="0057341A">
      <w:pPr>
        <w:tabs>
          <w:tab w:val="left" w:pos="1410"/>
        </w:tabs>
        <w:jc w:val="both"/>
        <w:rPr>
          <w:rFonts w:ascii="Verdana" w:hAnsi="Verdana"/>
          <w:color w:val="222222"/>
        </w:rPr>
      </w:pPr>
      <w:r w:rsidRPr="00A94D52">
        <w:rPr>
          <w:rFonts w:ascii="Verdana" w:hAnsi="Verdana"/>
          <w:b/>
          <w:bCs/>
          <w:color w:val="222222"/>
        </w:rPr>
        <w:t>Patron:</w:t>
      </w:r>
      <w:r w:rsidR="00035BBC">
        <w:rPr>
          <w:rFonts w:ascii="Verdana" w:hAnsi="Verdana"/>
          <w:color w:val="222222"/>
        </w:rPr>
        <w:tab/>
        <w:t xml:space="preserve">al </w:t>
      </w:r>
      <w:proofErr w:type="spellStart"/>
      <w:r w:rsidR="00035BBC">
        <w:rPr>
          <w:rFonts w:ascii="Verdana" w:hAnsi="Verdana"/>
          <w:color w:val="222222"/>
        </w:rPr>
        <w:t>cehilor</w:t>
      </w:r>
      <w:proofErr w:type="spellEnd"/>
    </w:p>
    <w:p w14:paraId="34151001" w14:textId="77777777" w:rsidR="00251032" w:rsidRDefault="00035BBC" w:rsidP="00251032">
      <w:pPr>
        <w:tabs>
          <w:tab w:val="left" w:pos="1410"/>
        </w:tabs>
        <w:jc w:val="both"/>
        <w:rPr>
          <w:rFonts w:ascii="Verdana" w:hAnsi="Verdana"/>
          <w:color w:val="222222"/>
          <w:lang w:val="ro-RO"/>
        </w:rPr>
      </w:pPr>
      <w:r>
        <w:rPr>
          <w:rFonts w:ascii="Verdana" w:hAnsi="Verdana"/>
          <w:b/>
          <w:bCs/>
          <w:color w:val="222222"/>
        </w:rPr>
        <w:t>Atribute</w:t>
      </w:r>
      <w:r w:rsidR="0057341A" w:rsidRPr="00A94D52">
        <w:rPr>
          <w:rFonts w:ascii="Verdana" w:hAnsi="Verdana"/>
          <w:b/>
          <w:bCs/>
          <w:color w:val="222222"/>
        </w:rPr>
        <w:t>:</w:t>
      </w:r>
      <w:r w:rsidR="0057341A" w:rsidRPr="00A94D52">
        <w:rPr>
          <w:rFonts w:ascii="Verdana" w:hAnsi="Verdana"/>
          <w:color w:val="222222"/>
        </w:rPr>
        <w:tab/>
      </w:r>
      <w:r>
        <w:rPr>
          <w:rFonts w:ascii="Verdana" w:hAnsi="Verdana"/>
          <w:color w:val="222222"/>
          <w:lang w:val="ro-RO"/>
        </w:rPr>
        <w:t>episcop, ploaia, suliță, icoana Fecioarei Maria,</w:t>
      </w:r>
      <w:r w:rsidR="00251032">
        <w:rPr>
          <w:rFonts w:ascii="Verdana" w:hAnsi="Verdana"/>
          <w:color w:val="222222"/>
          <w:lang w:val="ro-RO"/>
        </w:rPr>
        <w:t xml:space="preserve"> scut, vâslă </w:t>
      </w:r>
      <w:bookmarkEnd w:id="0"/>
    </w:p>
    <w:p w14:paraId="3CA03E27" w14:textId="77777777" w:rsidR="00251032" w:rsidRDefault="00251032" w:rsidP="00251032">
      <w:pPr>
        <w:tabs>
          <w:tab w:val="left" w:pos="1410"/>
        </w:tabs>
        <w:jc w:val="both"/>
        <w:rPr>
          <w:rFonts w:ascii="Verdana" w:hAnsi="Verdana"/>
          <w:color w:val="222222"/>
          <w:lang w:val="ro-RO"/>
        </w:rPr>
      </w:pPr>
    </w:p>
    <w:p w14:paraId="6A7D2892" w14:textId="77777777" w:rsidR="00251032" w:rsidRDefault="00251032" w:rsidP="00251032">
      <w:pPr>
        <w:tabs>
          <w:tab w:val="left" w:pos="1410"/>
        </w:tabs>
        <w:jc w:val="both"/>
        <w:rPr>
          <w:rFonts w:ascii="Verdana" w:hAnsi="Verdana"/>
          <w:color w:val="222222"/>
          <w:lang w:val="ro-RO"/>
        </w:rPr>
      </w:pPr>
    </w:p>
    <w:p w14:paraId="5E8A510A" w14:textId="77777777" w:rsidR="00251032" w:rsidRDefault="00251032" w:rsidP="00251032">
      <w:pPr>
        <w:tabs>
          <w:tab w:val="left" w:pos="1410"/>
        </w:tabs>
        <w:jc w:val="both"/>
        <w:rPr>
          <w:rFonts w:ascii="Verdana" w:hAnsi="Verdana"/>
          <w:color w:val="222222"/>
          <w:lang w:val="ro-RO"/>
        </w:rPr>
      </w:pPr>
    </w:p>
    <w:p w14:paraId="43C027F3" w14:textId="7F7F7968" w:rsidR="00251032" w:rsidRDefault="00251032" w:rsidP="00251032">
      <w:pPr>
        <w:tabs>
          <w:tab w:val="left" w:pos="1410"/>
        </w:tabs>
        <w:jc w:val="both"/>
        <w:rPr>
          <w:rFonts w:ascii="Verdana" w:hAnsi="Verdana"/>
          <w:b/>
          <w:color w:val="660033"/>
          <w:sz w:val="28"/>
          <w:szCs w:val="28"/>
          <w:lang w:val="ro-RO"/>
        </w:rPr>
      </w:pPr>
      <w:r>
        <w:rPr>
          <w:rFonts w:ascii="Verdana" w:hAnsi="Verdana"/>
          <w:b/>
          <w:color w:val="660033"/>
          <w:sz w:val="28"/>
          <w:szCs w:val="28"/>
          <w:lang w:val="ro-RO"/>
        </w:rPr>
        <w:t>BIOGRAFI</w:t>
      </w:r>
      <w:r w:rsidR="000E1588">
        <w:rPr>
          <w:rFonts w:ascii="Verdana" w:hAnsi="Verdana"/>
          <w:b/>
          <w:color w:val="660033"/>
          <w:sz w:val="28"/>
          <w:szCs w:val="28"/>
          <w:lang w:val="ro-RO"/>
        </w:rPr>
        <w:t xml:space="preserve"> </w:t>
      </w:r>
      <w:r>
        <w:rPr>
          <w:rFonts w:ascii="Verdana" w:hAnsi="Verdana"/>
          <w:b/>
          <w:color w:val="660033"/>
          <w:sz w:val="28"/>
          <w:szCs w:val="28"/>
          <w:lang w:val="ro-RO"/>
        </w:rPr>
        <w:t xml:space="preserve">A </w:t>
      </w:r>
    </w:p>
    <w:p w14:paraId="3979746C" w14:textId="28E0E097" w:rsidR="00251032" w:rsidRPr="00251032" w:rsidRDefault="00251032" w:rsidP="00251032">
      <w:pPr>
        <w:tabs>
          <w:tab w:val="left" w:pos="1410"/>
        </w:tabs>
        <w:jc w:val="both"/>
        <w:rPr>
          <w:rFonts w:ascii="Verdana" w:hAnsi="Verdana"/>
          <w:color w:val="000000" w:themeColor="text1"/>
          <w:lang w:val="ro-RO"/>
        </w:rPr>
      </w:pPr>
      <w:r>
        <w:rPr>
          <w:rFonts w:ascii="Verdana" w:hAnsi="Verdana"/>
          <w:color w:val="000000" w:themeColor="text1"/>
          <w:lang w:val="ro-RO"/>
        </w:rPr>
        <w:t xml:space="preserve">Provenea din </w:t>
      </w:r>
      <w:r w:rsidR="00381675">
        <w:rPr>
          <w:rFonts w:ascii="Verdana" w:hAnsi="Verdana"/>
          <w:color w:val="000000" w:themeColor="text1"/>
          <w:lang w:val="ro-RO"/>
        </w:rPr>
        <w:t xml:space="preserve">familia </w:t>
      </w:r>
      <w:proofErr w:type="spellStart"/>
      <w:r w:rsidR="00381675">
        <w:rPr>
          <w:rFonts w:ascii="Verdana" w:hAnsi="Verdana"/>
          <w:color w:val="000000" w:themeColor="text1"/>
          <w:lang w:val="ro-RO"/>
        </w:rPr>
        <w:t>Slavnikovci</w:t>
      </w:r>
      <w:proofErr w:type="spellEnd"/>
      <w:r w:rsidR="00381675">
        <w:rPr>
          <w:rFonts w:ascii="Verdana" w:hAnsi="Verdana"/>
          <w:color w:val="000000" w:themeColor="text1"/>
          <w:lang w:val="ro-RO"/>
        </w:rPr>
        <w:t xml:space="preserve"> care locuia</w:t>
      </w:r>
      <w:r>
        <w:rPr>
          <w:rFonts w:ascii="Verdana" w:hAnsi="Verdana"/>
          <w:color w:val="000000" w:themeColor="text1"/>
          <w:lang w:val="ro-RO"/>
        </w:rPr>
        <w:t xml:space="preserve"> la castelul </w:t>
      </w:r>
      <w:proofErr w:type="spellStart"/>
      <w:r>
        <w:rPr>
          <w:rFonts w:ascii="Verdana" w:hAnsi="Verdana"/>
          <w:color w:val="000000" w:themeColor="text1"/>
          <w:lang w:val="ro-RO"/>
        </w:rPr>
        <w:t>Libic</w:t>
      </w:r>
      <w:proofErr w:type="spellEnd"/>
      <w:r>
        <w:rPr>
          <w:rFonts w:ascii="Verdana" w:hAnsi="Verdana"/>
          <w:color w:val="000000" w:themeColor="text1"/>
          <w:lang w:val="ro-RO"/>
        </w:rPr>
        <w:t xml:space="preserve">. După nouă ani de studiu la </w:t>
      </w:r>
      <w:proofErr w:type="spellStart"/>
      <w:r>
        <w:rPr>
          <w:rFonts w:ascii="Verdana" w:hAnsi="Verdana"/>
          <w:color w:val="000000" w:themeColor="text1"/>
          <w:lang w:val="ro-RO"/>
        </w:rPr>
        <w:t>Megdeburg</w:t>
      </w:r>
      <w:proofErr w:type="spellEnd"/>
      <w:r w:rsidR="00381675">
        <w:rPr>
          <w:rFonts w:ascii="Verdana" w:hAnsi="Verdana"/>
          <w:color w:val="000000" w:themeColor="text1"/>
          <w:lang w:val="ro-RO"/>
        </w:rPr>
        <w:t>,</w:t>
      </w:r>
      <w:r>
        <w:rPr>
          <w:rFonts w:ascii="Verdana" w:hAnsi="Verdana"/>
          <w:color w:val="000000" w:themeColor="text1"/>
          <w:lang w:val="ro-RO"/>
        </w:rPr>
        <w:t xml:space="preserve"> cu numele său de mir de Adalbert s-a întors la Praga. După moartea episcopului </w:t>
      </w:r>
      <w:proofErr w:type="spellStart"/>
      <w:r>
        <w:rPr>
          <w:rFonts w:ascii="Verdana" w:hAnsi="Verdana"/>
          <w:color w:val="000000" w:themeColor="text1"/>
          <w:lang w:val="ro-RO"/>
        </w:rPr>
        <w:t>Detmar</w:t>
      </w:r>
      <w:proofErr w:type="spellEnd"/>
      <w:r>
        <w:rPr>
          <w:rFonts w:ascii="Verdana" w:hAnsi="Verdana"/>
          <w:color w:val="000000" w:themeColor="text1"/>
          <w:lang w:val="ro-RO"/>
        </w:rPr>
        <w:t xml:space="preserve"> i-a luat locul și degeaba s-a străduit să înlăture buclucurile vremii. Prin aceasta și-a făcut dușmani mulți nobili și o parte dintre preoți. Pentru neascultarea poporului a vrut de două ori să dărâme instituția și în final a plecat la mănăstire la Roma. Când la întoarcerea sa</w:t>
      </w:r>
      <w:r w:rsidR="00381675">
        <w:rPr>
          <w:rFonts w:ascii="Verdana" w:hAnsi="Verdana"/>
          <w:color w:val="000000" w:themeColor="text1"/>
          <w:lang w:val="ro-RO"/>
        </w:rPr>
        <w:t>,</w:t>
      </w:r>
      <w:r>
        <w:rPr>
          <w:rFonts w:ascii="Verdana" w:hAnsi="Verdana"/>
          <w:color w:val="000000" w:themeColor="text1"/>
          <w:lang w:val="ro-RO"/>
        </w:rPr>
        <w:t xml:space="preserve"> omenii inițial l-au refuzat, a plecat la </w:t>
      </w:r>
      <w:proofErr w:type="spellStart"/>
      <w:r>
        <w:rPr>
          <w:rFonts w:ascii="Verdana" w:hAnsi="Verdana"/>
          <w:color w:val="000000" w:themeColor="text1"/>
          <w:lang w:val="ro-RO"/>
        </w:rPr>
        <w:t>Prușii</w:t>
      </w:r>
      <w:proofErr w:type="spellEnd"/>
      <w:r>
        <w:rPr>
          <w:rFonts w:ascii="Verdana" w:hAnsi="Verdana"/>
          <w:color w:val="000000" w:themeColor="text1"/>
          <w:lang w:val="ro-RO"/>
        </w:rPr>
        <w:t xml:space="preserve"> păgâni.  </w:t>
      </w:r>
      <w:r w:rsidR="0032439F">
        <w:rPr>
          <w:rFonts w:ascii="Verdana" w:hAnsi="Verdana"/>
          <w:color w:val="000000" w:themeColor="text1"/>
          <w:lang w:val="ro-RO"/>
        </w:rPr>
        <w:t xml:space="preserve">Aceștia, pe câmpul Rromilor l-au străpuns cu șapte sulițe și capul lui l-au înfipt într-un par. Avea doar 41 de ani. </w:t>
      </w:r>
    </w:p>
    <w:p w14:paraId="037430E6" w14:textId="77777777" w:rsidR="00251032" w:rsidRDefault="00251032" w:rsidP="00251032">
      <w:pPr>
        <w:tabs>
          <w:tab w:val="left" w:pos="1410"/>
        </w:tabs>
        <w:jc w:val="both"/>
        <w:rPr>
          <w:rFonts w:ascii="Verdana" w:hAnsi="Verdana"/>
          <w:b/>
          <w:color w:val="660033"/>
          <w:sz w:val="28"/>
          <w:szCs w:val="28"/>
        </w:rPr>
      </w:pPr>
    </w:p>
    <w:p w14:paraId="028C2E06" w14:textId="3DC96E11" w:rsidR="0057341A" w:rsidRPr="00A94D52" w:rsidRDefault="00A94D52" w:rsidP="00251032">
      <w:pPr>
        <w:tabs>
          <w:tab w:val="left" w:pos="1410"/>
        </w:tabs>
        <w:jc w:val="both"/>
        <w:rPr>
          <w:rFonts w:ascii="Verdana" w:hAnsi="Verdana"/>
          <w:b/>
          <w:color w:val="660033"/>
          <w:sz w:val="28"/>
          <w:szCs w:val="28"/>
        </w:rPr>
      </w:pPr>
      <w:r w:rsidRPr="00A94D52">
        <w:rPr>
          <w:rFonts w:ascii="Verdana" w:hAnsi="Verdana"/>
          <w:b/>
          <w:color w:val="660033"/>
          <w:sz w:val="28"/>
          <w:szCs w:val="28"/>
        </w:rPr>
        <w:t xml:space="preserve"> </w:t>
      </w:r>
    </w:p>
    <w:p w14:paraId="451D42D5" w14:textId="0D39508A" w:rsidR="0057341A" w:rsidRPr="00A94D52" w:rsidRDefault="0032439F" w:rsidP="0057341A">
      <w:pPr>
        <w:spacing w:before="100" w:beforeAutospacing="1" w:after="100" w:afterAutospacing="1"/>
        <w:jc w:val="both"/>
        <w:rPr>
          <w:rFonts w:ascii="Verdana" w:hAnsi="Verdana"/>
          <w:b/>
          <w:color w:val="660033"/>
          <w:sz w:val="28"/>
          <w:szCs w:val="28"/>
        </w:rPr>
      </w:pPr>
      <w:r>
        <w:rPr>
          <w:rFonts w:ascii="Verdana" w:hAnsi="Verdana"/>
          <w:b/>
          <w:color w:val="660033"/>
          <w:sz w:val="28"/>
          <w:szCs w:val="28"/>
          <w:lang w:val="ro-RO"/>
        </w:rPr>
        <w:t xml:space="preserve">REFLECȚII PETRU </w:t>
      </w:r>
      <w:r w:rsidR="0057341A" w:rsidRPr="00A94D52">
        <w:rPr>
          <w:rFonts w:ascii="Verdana" w:hAnsi="Verdana"/>
          <w:b/>
          <w:color w:val="660033"/>
          <w:sz w:val="28"/>
          <w:szCs w:val="28"/>
        </w:rPr>
        <w:t xml:space="preserve"> MEDITACI</w:t>
      </w:r>
    </w:p>
    <w:p w14:paraId="0E99C836" w14:textId="07FAADF2" w:rsidR="0057341A" w:rsidRPr="00A94D52" w:rsidRDefault="0032439F" w:rsidP="00A94D52">
      <w:pPr>
        <w:spacing w:before="100" w:beforeAutospacing="1" w:after="100" w:afterAutospacing="1"/>
        <w:jc w:val="center"/>
        <w:outlineLvl w:val="1"/>
        <w:rPr>
          <w:rFonts w:ascii="Verdana" w:hAnsi="Verdana"/>
          <w:bCs/>
          <w:color w:val="660033"/>
          <w:sz w:val="28"/>
          <w:szCs w:val="28"/>
        </w:rPr>
      </w:pPr>
      <w:bookmarkStart w:id="1" w:name="_Hlk129015220"/>
      <w:r>
        <w:rPr>
          <w:rFonts w:ascii="Verdana" w:hAnsi="Verdana"/>
          <w:bCs/>
          <w:color w:val="660033"/>
          <w:sz w:val="28"/>
          <w:szCs w:val="28"/>
        </w:rPr>
        <w:t>EPISCOPUL OAMENILOR CU INI</w:t>
      </w:r>
      <w:r w:rsidR="00381675">
        <w:rPr>
          <w:rFonts w:ascii="Verdana" w:hAnsi="Verdana"/>
          <w:bCs/>
          <w:color w:val="660033"/>
          <w:sz w:val="28"/>
          <w:szCs w:val="28"/>
        </w:rPr>
        <w:t>M</w:t>
      </w:r>
      <w:r>
        <w:rPr>
          <w:rFonts w:ascii="Verdana" w:hAnsi="Verdana"/>
          <w:bCs/>
          <w:color w:val="660033"/>
          <w:sz w:val="28"/>
          <w:szCs w:val="28"/>
        </w:rPr>
        <w:t xml:space="preserve">A TARE </w:t>
      </w:r>
      <w:bookmarkStart w:id="2" w:name="_GoBack"/>
      <w:bookmarkEnd w:id="2"/>
    </w:p>
    <w:bookmarkEnd w:id="1"/>
    <w:p w14:paraId="3BA609CD" w14:textId="10E4D8F6" w:rsidR="000D10A0" w:rsidRDefault="00536374" w:rsidP="0057341A">
      <w:pPr>
        <w:spacing w:after="100" w:afterAutospacing="1"/>
        <w:jc w:val="both"/>
        <w:rPr>
          <w:rFonts w:ascii="Verdana" w:hAnsi="Verdana"/>
          <w:color w:val="222222"/>
          <w:lang w:val="ro-RO"/>
        </w:rPr>
      </w:pPr>
      <w:r>
        <w:rPr>
          <w:rFonts w:ascii="Verdana" w:hAnsi="Verdana"/>
          <w:color w:val="222222"/>
          <w:lang w:val="ro-RO"/>
        </w:rPr>
        <w:t xml:space="preserve">S-a născut la castelul </w:t>
      </w:r>
      <w:proofErr w:type="spellStart"/>
      <w:r>
        <w:rPr>
          <w:rFonts w:ascii="Verdana" w:hAnsi="Verdana"/>
          <w:color w:val="222222"/>
          <w:lang w:val="ro-RO"/>
        </w:rPr>
        <w:t>LIbic</w:t>
      </w:r>
      <w:proofErr w:type="spellEnd"/>
      <w:r>
        <w:rPr>
          <w:rFonts w:ascii="Verdana" w:hAnsi="Verdana"/>
          <w:color w:val="222222"/>
          <w:lang w:val="ro-RO"/>
        </w:rPr>
        <w:t xml:space="preserve"> cca în anul 956, conform unor izvoare cu trei ani mai devreme și aceasta ca cel de-al cincilea fiu al </w:t>
      </w:r>
      <w:r>
        <w:rPr>
          <w:rFonts w:ascii="Verdana" w:hAnsi="Verdana"/>
          <w:color w:val="222222"/>
        </w:rPr>
        <w:t xml:space="preserve">Střezislav. A </w:t>
      </w:r>
      <w:r>
        <w:rPr>
          <w:rFonts w:ascii="Verdana" w:hAnsi="Verdana"/>
          <w:color w:val="222222"/>
          <w:lang w:val="ro-RO"/>
        </w:rPr>
        <w:t>f</w:t>
      </w:r>
      <w:r w:rsidR="00381675">
        <w:rPr>
          <w:rFonts w:ascii="Verdana" w:hAnsi="Verdana"/>
          <w:color w:val="222222"/>
          <w:lang w:val="ro-RO"/>
        </w:rPr>
        <w:t xml:space="preserve">ost din familia </w:t>
      </w:r>
      <w:proofErr w:type="spellStart"/>
      <w:r w:rsidR="00381675">
        <w:rPr>
          <w:rFonts w:ascii="Verdana" w:hAnsi="Verdana"/>
          <w:color w:val="222222"/>
          <w:lang w:val="ro-RO"/>
        </w:rPr>
        <w:t>Slavnik</w:t>
      </w:r>
      <w:proofErr w:type="spellEnd"/>
      <w:r w:rsidR="00381675">
        <w:rPr>
          <w:rFonts w:ascii="Verdana" w:hAnsi="Verdana"/>
          <w:color w:val="222222"/>
          <w:lang w:val="ro-RO"/>
        </w:rPr>
        <w:t>, care a</w:t>
      </w:r>
      <w:r>
        <w:rPr>
          <w:rFonts w:ascii="Verdana" w:hAnsi="Verdana"/>
          <w:color w:val="222222"/>
          <w:lang w:val="ro-RO"/>
        </w:rPr>
        <w:t xml:space="preserve"> domnit pe o mai mare parte din teritoriile din Cehia de est de astăzi. Din castel, ruinele </w:t>
      </w:r>
      <w:r w:rsidR="00493C71">
        <w:rPr>
          <w:rFonts w:ascii="Verdana" w:hAnsi="Verdana"/>
          <w:color w:val="222222"/>
          <w:lang w:val="ro-RO"/>
        </w:rPr>
        <w:t xml:space="preserve">sale se găsesc în apropiere de </w:t>
      </w:r>
      <w:r w:rsidR="00493C71" w:rsidRPr="00A94D52">
        <w:rPr>
          <w:rFonts w:ascii="Verdana" w:hAnsi="Verdana"/>
          <w:color w:val="222222"/>
        </w:rPr>
        <w:t>Poděbrad</w:t>
      </w:r>
      <w:r w:rsidR="00493C71">
        <w:rPr>
          <w:rFonts w:ascii="Verdana" w:hAnsi="Verdana"/>
          <w:color w:val="222222"/>
        </w:rPr>
        <w:t xml:space="preserve">, </w:t>
      </w:r>
      <w:r w:rsidR="000D10A0">
        <w:rPr>
          <w:rFonts w:ascii="Verdana" w:hAnsi="Verdana"/>
          <w:color w:val="222222"/>
          <w:lang w:val="ro-RO"/>
        </w:rPr>
        <w:t xml:space="preserve">familia </w:t>
      </w:r>
      <w:proofErr w:type="spellStart"/>
      <w:r w:rsidR="000D10A0">
        <w:rPr>
          <w:rFonts w:ascii="Verdana" w:hAnsi="Verdana"/>
          <w:color w:val="222222"/>
          <w:lang w:val="ro-RO"/>
        </w:rPr>
        <w:t>Slavnikov</w:t>
      </w:r>
      <w:proofErr w:type="spellEnd"/>
      <w:r w:rsidR="000D10A0">
        <w:rPr>
          <w:rFonts w:ascii="Verdana" w:hAnsi="Verdana"/>
          <w:color w:val="222222"/>
          <w:lang w:val="ro-RO"/>
        </w:rPr>
        <w:t xml:space="preserve"> domina valea Elbei de la Köln-ul de mai târziu</w:t>
      </w:r>
      <w:r w:rsidR="00381675">
        <w:rPr>
          <w:rFonts w:ascii="Verdana" w:hAnsi="Verdana"/>
          <w:color w:val="222222"/>
          <w:lang w:val="ro-RO"/>
        </w:rPr>
        <w:t>,</w:t>
      </w:r>
      <w:r w:rsidR="000D10A0">
        <w:rPr>
          <w:rFonts w:ascii="Verdana" w:hAnsi="Verdana"/>
          <w:color w:val="222222"/>
          <w:lang w:val="ro-RO"/>
        </w:rPr>
        <w:t xml:space="preserve"> până la granița cu </w:t>
      </w:r>
      <w:proofErr w:type="spellStart"/>
      <w:r w:rsidR="000D10A0">
        <w:rPr>
          <w:rFonts w:ascii="Verdana" w:hAnsi="Verdana"/>
          <w:color w:val="222222"/>
          <w:lang w:val="ro-RO"/>
        </w:rPr>
        <w:t>Krkono</w:t>
      </w:r>
      <w:proofErr w:type="spellEnd"/>
      <w:r w:rsidR="000D10A0">
        <w:rPr>
          <w:rFonts w:ascii="Verdana" w:hAnsi="Verdana"/>
          <w:color w:val="222222"/>
        </w:rPr>
        <w:t xml:space="preserve">š </w:t>
      </w:r>
      <w:r w:rsidR="000D10A0">
        <w:rPr>
          <w:rFonts w:ascii="Verdana" w:hAnsi="Verdana"/>
          <w:color w:val="222222"/>
          <w:lang w:val="ro-RO"/>
        </w:rPr>
        <w:t xml:space="preserve">și munții </w:t>
      </w:r>
      <w:proofErr w:type="spellStart"/>
      <w:r w:rsidR="000D10A0">
        <w:rPr>
          <w:rFonts w:ascii="Verdana" w:hAnsi="Verdana"/>
          <w:color w:val="222222"/>
          <w:lang w:val="ro-RO"/>
        </w:rPr>
        <w:t>Orlic</w:t>
      </w:r>
      <w:proofErr w:type="spellEnd"/>
      <w:r w:rsidR="000D10A0">
        <w:rPr>
          <w:rFonts w:ascii="Verdana" w:hAnsi="Verdana"/>
          <w:color w:val="222222"/>
          <w:lang w:val="ro-RO"/>
        </w:rPr>
        <w:t>. De copil fiind, Adalbert s-a îmbolnăvit foarte greu și când după îndelungi rugăminți adresate Fecioarei Maria a scăpat de pericole, tatăl a promis, că îl va educa să fie preot.</w:t>
      </w:r>
    </w:p>
    <w:p w14:paraId="6AF718AD" w14:textId="3A7C24D5" w:rsidR="000D10A0" w:rsidRDefault="000D10A0" w:rsidP="0057341A">
      <w:pPr>
        <w:spacing w:after="100" w:afterAutospacing="1"/>
        <w:jc w:val="both"/>
        <w:rPr>
          <w:rFonts w:ascii="Verdana" w:hAnsi="Verdana"/>
          <w:color w:val="222222"/>
          <w:lang w:val="ro-RO"/>
        </w:rPr>
      </w:pPr>
      <w:r>
        <w:rPr>
          <w:rFonts w:ascii="Verdana" w:hAnsi="Verdana"/>
          <w:color w:val="222222"/>
          <w:lang w:val="ro-RO"/>
        </w:rPr>
        <w:t xml:space="preserve">Adalbert a studiat 9 ani la Magdeburg, unde, la vârsta de 16 ani, la mir a primit numele de Adalbert după misionarul și arhiepiscopul, care i-a fost </w:t>
      </w:r>
      <w:r>
        <w:rPr>
          <w:rFonts w:ascii="Verdana" w:hAnsi="Verdana"/>
          <w:color w:val="222222"/>
          <w:lang w:val="ro-RO"/>
        </w:rPr>
        <w:lastRenderedPageBreak/>
        <w:t xml:space="preserve">model și prietenul tatălui.  În anul 981 s-a întors din Magdeburg în Cehia și în catedrala din Praga a efectuat slujirea de sub diacon. A fost educat mult deasupra mediei, cu o profundă credință și simțământ uman. Îl durea, că în Cehia viața religioasă este semnificativ îndepărtată de idealul creștin. Episcopul </w:t>
      </w:r>
      <w:proofErr w:type="spellStart"/>
      <w:r>
        <w:rPr>
          <w:rFonts w:ascii="Verdana" w:hAnsi="Verdana"/>
          <w:color w:val="222222"/>
          <w:lang w:val="ro-RO"/>
        </w:rPr>
        <w:t>Detmar</w:t>
      </w:r>
      <w:proofErr w:type="spellEnd"/>
      <w:r>
        <w:rPr>
          <w:rFonts w:ascii="Verdana" w:hAnsi="Verdana"/>
          <w:color w:val="222222"/>
          <w:lang w:val="ro-RO"/>
        </w:rPr>
        <w:t xml:space="preserve"> a trăit </w:t>
      </w:r>
      <w:r w:rsidR="008737BC">
        <w:rPr>
          <w:rFonts w:ascii="Verdana" w:hAnsi="Verdana"/>
          <w:color w:val="222222"/>
          <w:lang w:val="ro-RO"/>
        </w:rPr>
        <w:t xml:space="preserve">oarecum în lux și a fost foarte indulgent cu slăbiciunile oamenilor. Probabil acesta a fost motivul pentru care magnații au rămas la modul de viață păgân. Se lăsau furați de mândria neamului, manifestau atrocitate și trăiau imoral. Libertinismul celor puternici a avut o influență și asupra sărăciei materiale și spirituale a poporului. Adalbert a dorit să schimbe aceasta, și astfel a început să ajute, să înveselească și să învețe. La moartea episcopului </w:t>
      </w:r>
      <w:proofErr w:type="spellStart"/>
      <w:r w:rsidR="008737BC">
        <w:rPr>
          <w:rFonts w:ascii="Verdana" w:hAnsi="Verdana"/>
          <w:color w:val="222222"/>
          <w:lang w:val="ro-RO"/>
        </w:rPr>
        <w:t>Detmar</w:t>
      </w:r>
      <w:proofErr w:type="spellEnd"/>
      <w:r w:rsidR="008737BC">
        <w:rPr>
          <w:rFonts w:ascii="Verdana" w:hAnsi="Verdana"/>
          <w:color w:val="222222"/>
          <w:lang w:val="ro-RO"/>
        </w:rPr>
        <w:t xml:space="preserve"> s-a hotărât să trăiască într-o viață severă. În acea perioadă, undeva la sfârșitul anului, i-a murit tatăl </w:t>
      </w:r>
      <w:proofErr w:type="spellStart"/>
      <w:r w:rsidR="008737BC">
        <w:rPr>
          <w:rFonts w:ascii="Verdana" w:hAnsi="Verdana"/>
          <w:color w:val="222222"/>
          <w:lang w:val="ro-RO"/>
        </w:rPr>
        <w:t>Slavnik</w:t>
      </w:r>
      <w:proofErr w:type="spellEnd"/>
      <w:r w:rsidR="008737BC">
        <w:rPr>
          <w:rFonts w:ascii="Verdana" w:hAnsi="Verdana"/>
          <w:color w:val="222222"/>
          <w:lang w:val="ro-RO"/>
        </w:rPr>
        <w:t xml:space="preserve"> și puterea de principe a preluat-o </w:t>
      </w:r>
      <w:proofErr w:type="spellStart"/>
      <w:r w:rsidR="008737BC">
        <w:rPr>
          <w:rFonts w:ascii="Verdana" w:hAnsi="Verdana"/>
          <w:color w:val="222222"/>
          <w:lang w:val="ro-RO"/>
        </w:rPr>
        <w:t>Sobeslav</w:t>
      </w:r>
      <w:proofErr w:type="spellEnd"/>
      <w:r w:rsidR="008737BC">
        <w:rPr>
          <w:rFonts w:ascii="Verdana" w:hAnsi="Verdana"/>
          <w:color w:val="222222"/>
          <w:lang w:val="ro-RO"/>
        </w:rPr>
        <w:t xml:space="preserve">. Curând, al cca 25 de ani, la 19.01.982, Adalbert la castelul </w:t>
      </w:r>
      <w:proofErr w:type="spellStart"/>
      <w:r w:rsidR="008737BC">
        <w:rPr>
          <w:rFonts w:ascii="Verdana" w:hAnsi="Verdana"/>
          <w:color w:val="222222"/>
          <w:lang w:val="ro-RO"/>
        </w:rPr>
        <w:t>Levonhrad</w:t>
      </w:r>
      <w:proofErr w:type="spellEnd"/>
      <w:r w:rsidR="008737BC">
        <w:rPr>
          <w:rFonts w:ascii="Verdana" w:hAnsi="Verdana"/>
          <w:color w:val="222222"/>
          <w:lang w:val="ro-RO"/>
        </w:rPr>
        <w:t xml:space="preserve"> ales ca episcop. S-a întâmplat pe teritoriul lui </w:t>
      </w:r>
      <w:proofErr w:type="spellStart"/>
      <w:r w:rsidR="008737BC">
        <w:rPr>
          <w:rFonts w:ascii="Verdana" w:hAnsi="Verdana"/>
          <w:color w:val="222222"/>
          <w:lang w:val="ro-RO"/>
        </w:rPr>
        <w:t>Premysl</w:t>
      </w:r>
      <w:proofErr w:type="spellEnd"/>
      <w:r w:rsidR="008737BC">
        <w:rPr>
          <w:rFonts w:ascii="Verdana" w:hAnsi="Verdana"/>
          <w:color w:val="222222"/>
          <w:lang w:val="ro-RO"/>
        </w:rPr>
        <w:t xml:space="preserve">, unde se afla prima biserică creștină a sf. Clement în Cehia, construită de </w:t>
      </w:r>
      <w:proofErr w:type="spellStart"/>
      <w:r w:rsidR="008737BC">
        <w:rPr>
          <w:rFonts w:ascii="Verdana" w:hAnsi="Verdana"/>
          <w:color w:val="222222"/>
          <w:lang w:val="ro-RO"/>
        </w:rPr>
        <w:t>Borivoj</w:t>
      </w:r>
      <w:proofErr w:type="spellEnd"/>
      <w:r w:rsidR="008737BC">
        <w:rPr>
          <w:rFonts w:ascii="Verdana" w:hAnsi="Verdana"/>
          <w:color w:val="222222"/>
          <w:lang w:val="ro-RO"/>
        </w:rPr>
        <w:t xml:space="preserve"> I. </w:t>
      </w:r>
    </w:p>
    <w:p w14:paraId="775A8589" w14:textId="6FF49495" w:rsidR="00971D5F" w:rsidRDefault="00DB12F0" w:rsidP="0057341A">
      <w:pPr>
        <w:spacing w:after="100" w:afterAutospacing="1"/>
        <w:jc w:val="both"/>
        <w:rPr>
          <w:rFonts w:ascii="Verdana" w:hAnsi="Verdana"/>
          <w:color w:val="222222"/>
          <w:lang w:val="ro-RO"/>
        </w:rPr>
      </w:pPr>
      <w:r>
        <w:rPr>
          <w:rFonts w:ascii="Verdana" w:hAnsi="Verdana"/>
          <w:color w:val="222222"/>
          <w:lang w:val="ro-RO"/>
        </w:rPr>
        <w:t xml:space="preserve"> Cei din neamul </w:t>
      </w:r>
      <w:proofErr w:type="spellStart"/>
      <w:r>
        <w:rPr>
          <w:rFonts w:ascii="Verdana" w:hAnsi="Verdana"/>
          <w:color w:val="222222"/>
          <w:lang w:val="ro-RO"/>
        </w:rPr>
        <w:t>Premysl</w:t>
      </w:r>
      <w:proofErr w:type="spellEnd"/>
      <w:r>
        <w:rPr>
          <w:rFonts w:ascii="Verdana" w:hAnsi="Verdana"/>
          <w:color w:val="222222"/>
          <w:lang w:val="ro-RO"/>
        </w:rPr>
        <w:t xml:space="preserve"> au dorit distrugerea domeniului </w:t>
      </w:r>
      <w:proofErr w:type="spellStart"/>
      <w:r>
        <w:rPr>
          <w:rFonts w:ascii="Verdana" w:hAnsi="Verdana"/>
          <w:color w:val="222222"/>
          <w:lang w:val="ro-RO"/>
        </w:rPr>
        <w:t>slvanikovsky</w:t>
      </w:r>
      <w:proofErr w:type="spellEnd"/>
      <w:r>
        <w:rPr>
          <w:rFonts w:ascii="Verdana" w:hAnsi="Verdana"/>
          <w:color w:val="222222"/>
          <w:lang w:val="ro-RO"/>
        </w:rPr>
        <w:t xml:space="preserve"> și alegerea lui </w:t>
      </w:r>
      <w:proofErr w:type="spellStart"/>
      <w:r>
        <w:rPr>
          <w:rFonts w:ascii="Verdana" w:hAnsi="Verdana"/>
          <w:color w:val="222222"/>
          <w:lang w:val="ro-RO"/>
        </w:rPr>
        <w:t>Adelabert</w:t>
      </w:r>
      <w:proofErr w:type="spellEnd"/>
      <w:r>
        <w:rPr>
          <w:rFonts w:ascii="Verdana" w:hAnsi="Verdana"/>
          <w:color w:val="222222"/>
          <w:lang w:val="ro-RO"/>
        </w:rPr>
        <w:t xml:space="preserve"> ca urmaș a lui </w:t>
      </w:r>
      <w:proofErr w:type="spellStart"/>
      <w:r>
        <w:rPr>
          <w:rFonts w:ascii="Verdana" w:hAnsi="Verdana"/>
          <w:color w:val="222222"/>
          <w:lang w:val="ro-RO"/>
        </w:rPr>
        <w:t>Detmar</w:t>
      </w:r>
      <w:proofErr w:type="spellEnd"/>
      <w:r>
        <w:rPr>
          <w:rFonts w:ascii="Verdana" w:hAnsi="Verdana"/>
          <w:color w:val="222222"/>
          <w:lang w:val="ro-RO"/>
        </w:rPr>
        <w:t xml:space="preserve"> trebuia să contribuie la aceasta. </w:t>
      </w:r>
      <w:r w:rsidR="00971D5F">
        <w:rPr>
          <w:rFonts w:ascii="Verdana" w:hAnsi="Verdana"/>
          <w:color w:val="222222"/>
          <w:lang w:val="ro-RO"/>
        </w:rPr>
        <w:t xml:space="preserve">Episcopul de proveniență din neamul </w:t>
      </w:r>
      <w:proofErr w:type="spellStart"/>
      <w:r w:rsidR="00971D5F">
        <w:rPr>
          <w:rFonts w:ascii="Verdana" w:hAnsi="Verdana"/>
          <w:color w:val="222222"/>
          <w:lang w:val="ro-RO"/>
        </w:rPr>
        <w:t>Slavnik</w:t>
      </w:r>
      <w:proofErr w:type="spellEnd"/>
      <w:r w:rsidR="00381675">
        <w:rPr>
          <w:rFonts w:ascii="Verdana" w:hAnsi="Verdana"/>
          <w:color w:val="222222"/>
          <w:lang w:val="ro-RO"/>
        </w:rPr>
        <w:t>,</w:t>
      </w:r>
      <w:r w:rsidR="00971D5F">
        <w:rPr>
          <w:rFonts w:ascii="Verdana" w:hAnsi="Verdana"/>
          <w:color w:val="222222"/>
          <w:lang w:val="ro-RO"/>
        </w:rPr>
        <w:t xml:space="preserve"> ca episcop al întregii țări în sensul pretențiilor </w:t>
      </w:r>
      <w:proofErr w:type="spellStart"/>
      <w:r w:rsidR="00971D5F">
        <w:rPr>
          <w:rFonts w:ascii="Verdana" w:hAnsi="Verdana"/>
          <w:color w:val="222222"/>
          <w:lang w:val="ro-RO"/>
        </w:rPr>
        <w:t>otovnov</w:t>
      </w:r>
      <w:proofErr w:type="spellEnd"/>
      <w:r w:rsidR="00971D5F">
        <w:rPr>
          <w:rFonts w:ascii="Verdana" w:hAnsi="Verdana"/>
          <w:color w:val="222222"/>
          <w:lang w:val="ro-RO"/>
        </w:rPr>
        <w:t xml:space="preserve"> a devenit slujitorul celor din neamul </w:t>
      </w:r>
      <w:proofErr w:type="spellStart"/>
      <w:r w:rsidR="00971D5F">
        <w:rPr>
          <w:rFonts w:ascii="Verdana" w:hAnsi="Verdana"/>
          <w:color w:val="222222"/>
          <w:lang w:val="ro-RO"/>
        </w:rPr>
        <w:t>Premysl</w:t>
      </w:r>
      <w:proofErr w:type="spellEnd"/>
      <w:r w:rsidR="00971D5F">
        <w:rPr>
          <w:rFonts w:ascii="Verdana" w:hAnsi="Verdana"/>
          <w:color w:val="222222"/>
          <w:lang w:val="ro-RO"/>
        </w:rPr>
        <w:t>. Era vorba despre o pretenție practicată susținută de investitură, că administratorul spiritual este slujitorul domnitorului. Adalbert a primit instituția episcopală</w:t>
      </w:r>
      <w:r w:rsidR="00381675">
        <w:rPr>
          <w:rFonts w:ascii="Verdana" w:hAnsi="Verdana"/>
          <w:color w:val="222222"/>
          <w:lang w:val="ro-RO"/>
        </w:rPr>
        <w:t>,</w:t>
      </w:r>
      <w:r w:rsidR="00971D5F">
        <w:rPr>
          <w:rFonts w:ascii="Verdana" w:hAnsi="Verdana"/>
          <w:color w:val="222222"/>
          <w:lang w:val="ro-RO"/>
        </w:rPr>
        <w:t xml:space="preserve"> după multe refuzuri. Dieceza lui cuprindea, Cehia, Moravia, Silezia, partea sudică a Poloniei și Slovacia. Prima dată a trebuit să meargă în Italia, pentru că pe lângă sfințire a trebuit să obțină și acordul capului bisericii occidentale, a îm</w:t>
      </w:r>
      <w:r w:rsidR="00381675">
        <w:rPr>
          <w:rFonts w:ascii="Verdana" w:hAnsi="Verdana"/>
          <w:color w:val="222222"/>
          <w:lang w:val="ro-RO"/>
        </w:rPr>
        <w:t>păratului roman, aranjat în for</w:t>
      </w:r>
      <w:r w:rsidR="00971D5F">
        <w:rPr>
          <w:rFonts w:ascii="Verdana" w:hAnsi="Verdana"/>
          <w:color w:val="222222"/>
          <w:lang w:val="ro-RO"/>
        </w:rPr>
        <w:t>m</w:t>
      </w:r>
      <w:r w:rsidR="00381675">
        <w:rPr>
          <w:rFonts w:ascii="Verdana" w:hAnsi="Verdana"/>
          <w:color w:val="222222"/>
          <w:lang w:val="ro-RO"/>
        </w:rPr>
        <w:t>a</w:t>
      </w:r>
      <w:r w:rsidR="00971D5F">
        <w:rPr>
          <w:rFonts w:ascii="Verdana" w:hAnsi="Verdana"/>
          <w:color w:val="222222"/>
          <w:lang w:val="ro-RO"/>
        </w:rPr>
        <w:t xml:space="preserve"> așa numitei investituri, predarea semnelor. La Verona a fost sfințit în anul 982 și acolo a primit </w:t>
      </w:r>
      <w:r w:rsidR="00381675">
        <w:rPr>
          <w:rFonts w:ascii="Verdana" w:hAnsi="Verdana"/>
          <w:color w:val="222222"/>
          <w:lang w:val="ro-RO"/>
        </w:rPr>
        <w:t>de la împăratul Otto al II.-lea</w:t>
      </w:r>
      <w:r w:rsidR="00971D5F">
        <w:rPr>
          <w:rFonts w:ascii="Verdana" w:hAnsi="Verdana"/>
          <w:color w:val="222222"/>
          <w:lang w:val="ro-RO"/>
        </w:rPr>
        <w:t xml:space="preserve">  instituția sa</w:t>
      </w:r>
      <w:r w:rsidR="00381675">
        <w:rPr>
          <w:rFonts w:ascii="Verdana" w:hAnsi="Verdana"/>
          <w:color w:val="222222"/>
          <w:lang w:val="ro-RO"/>
        </w:rPr>
        <w:t>,</w:t>
      </w:r>
      <w:r w:rsidR="00971D5F">
        <w:rPr>
          <w:rFonts w:ascii="Verdana" w:hAnsi="Verdana"/>
          <w:color w:val="222222"/>
          <w:lang w:val="ro-RO"/>
        </w:rPr>
        <w:t xml:space="preserve"> în mod oficial. </w:t>
      </w:r>
    </w:p>
    <w:p w14:paraId="653E05E1" w14:textId="1A9EFC06" w:rsidR="008C741C" w:rsidRDefault="00971D5F" w:rsidP="0057341A">
      <w:pPr>
        <w:spacing w:after="100" w:afterAutospacing="1"/>
        <w:jc w:val="both"/>
        <w:rPr>
          <w:rFonts w:ascii="Verdana" w:hAnsi="Verdana"/>
          <w:color w:val="222222"/>
          <w:lang w:val="ro-RO"/>
        </w:rPr>
      </w:pPr>
      <w:r>
        <w:rPr>
          <w:rFonts w:ascii="Verdana" w:hAnsi="Verdana"/>
          <w:color w:val="222222"/>
          <w:lang w:val="ro-RO"/>
        </w:rPr>
        <w:t xml:space="preserve">Pe drum, Adalbert în </w:t>
      </w:r>
      <w:proofErr w:type="spellStart"/>
      <w:r>
        <w:rPr>
          <w:rFonts w:ascii="Verdana" w:hAnsi="Verdana"/>
          <w:color w:val="222222"/>
          <w:lang w:val="ro-RO"/>
        </w:rPr>
        <w:t>Pavia</w:t>
      </w:r>
      <w:proofErr w:type="spellEnd"/>
      <w:r>
        <w:rPr>
          <w:rFonts w:ascii="Verdana" w:hAnsi="Verdana"/>
          <w:color w:val="222222"/>
          <w:lang w:val="ro-RO"/>
        </w:rPr>
        <w:t xml:space="preserve"> s-a cunoscut cu abatele </w:t>
      </w:r>
      <w:proofErr w:type="spellStart"/>
      <w:r>
        <w:rPr>
          <w:rFonts w:ascii="Verdana" w:hAnsi="Verdana"/>
          <w:color w:val="222222"/>
          <w:lang w:val="ro-RO"/>
        </w:rPr>
        <w:t>Majol</w:t>
      </w:r>
      <w:proofErr w:type="spellEnd"/>
      <w:r>
        <w:rPr>
          <w:rFonts w:ascii="Verdana" w:hAnsi="Verdana"/>
          <w:color w:val="222222"/>
          <w:lang w:val="ro-RO"/>
        </w:rPr>
        <w:t xml:space="preserve"> din Cluny și cu episcopul </w:t>
      </w:r>
      <w:proofErr w:type="spellStart"/>
      <w:r>
        <w:rPr>
          <w:rFonts w:ascii="Verdana" w:hAnsi="Verdana"/>
          <w:color w:val="222222"/>
          <w:lang w:val="ro-RO"/>
        </w:rPr>
        <w:t>Gerard</w:t>
      </w:r>
      <w:proofErr w:type="spellEnd"/>
      <w:r>
        <w:rPr>
          <w:rFonts w:ascii="Verdana" w:hAnsi="Verdana"/>
          <w:color w:val="222222"/>
          <w:lang w:val="ro-RO"/>
        </w:rPr>
        <w:t xml:space="preserve"> din </w:t>
      </w:r>
      <w:proofErr w:type="spellStart"/>
      <w:r>
        <w:rPr>
          <w:rFonts w:ascii="Verdana" w:hAnsi="Verdana"/>
          <w:color w:val="222222"/>
          <w:lang w:val="ro-RO"/>
        </w:rPr>
        <w:t>Toul</w:t>
      </w:r>
      <w:proofErr w:type="spellEnd"/>
      <w:r>
        <w:rPr>
          <w:rFonts w:ascii="Verdana" w:hAnsi="Verdana"/>
          <w:color w:val="222222"/>
          <w:lang w:val="ro-RO"/>
        </w:rPr>
        <w:t xml:space="preserve">, care au fost vestitorii reformei benedictine, numite mișcarea </w:t>
      </w:r>
      <w:proofErr w:type="spellStart"/>
      <w:r>
        <w:rPr>
          <w:rFonts w:ascii="Verdana" w:hAnsi="Verdana"/>
          <w:color w:val="222222"/>
          <w:lang w:val="ro-RO"/>
        </w:rPr>
        <w:t>cluny</w:t>
      </w:r>
      <w:proofErr w:type="spellEnd"/>
      <w:r>
        <w:rPr>
          <w:rFonts w:ascii="Verdana" w:hAnsi="Verdana"/>
          <w:color w:val="222222"/>
          <w:lang w:val="ro-RO"/>
        </w:rPr>
        <w:t xml:space="preserve">. Era vorba despre, aprofundarea </w:t>
      </w:r>
      <w:proofErr w:type="spellStart"/>
      <w:r>
        <w:rPr>
          <w:rFonts w:ascii="Verdana" w:hAnsi="Verdana"/>
          <w:color w:val="222222"/>
          <w:lang w:val="ro-RO"/>
        </w:rPr>
        <w:t>veiții</w:t>
      </w:r>
      <w:proofErr w:type="spellEnd"/>
      <w:r>
        <w:rPr>
          <w:rFonts w:ascii="Verdana" w:hAnsi="Verdana"/>
          <w:color w:val="222222"/>
          <w:lang w:val="ro-RO"/>
        </w:rPr>
        <w:t xml:space="preserve"> spirituale cu accent pe munca fiecăruia și în punctele programate trebuia și efortul și</w:t>
      </w:r>
      <w:r w:rsidR="008C741C">
        <w:rPr>
          <w:rFonts w:ascii="Verdana" w:hAnsi="Verdana"/>
          <w:color w:val="222222"/>
          <w:lang w:val="ro-RO"/>
        </w:rPr>
        <w:t xml:space="preserve"> eliberarea vieții bisericești din captivitatea vieții lumești în contradictoriu cu politica </w:t>
      </w:r>
      <w:proofErr w:type="spellStart"/>
      <w:r w:rsidR="008C741C">
        <w:rPr>
          <w:rFonts w:ascii="Verdana" w:hAnsi="Verdana"/>
          <w:color w:val="222222"/>
          <w:lang w:val="ro-RO"/>
        </w:rPr>
        <w:t>otonă</w:t>
      </w:r>
      <w:proofErr w:type="spellEnd"/>
      <w:r w:rsidR="008C741C">
        <w:rPr>
          <w:rFonts w:ascii="Verdana" w:hAnsi="Verdana"/>
          <w:color w:val="222222"/>
          <w:lang w:val="ro-RO"/>
        </w:rPr>
        <w:t>. Adalbert a primit și acest efort ca fiind al lui</w:t>
      </w:r>
      <w:r w:rsidR="00381675">
        <w:rPr>
          <w:rFonts w:ascii="Verdana" w:hAnsi="Verdana"/>
          <w:color w:val="222222"/>
          <w:lang w:val="ro-RO"/>
        </w:rPr>
        <w:t>,</w:t>
      </w:r>
      <w:r w:rsidR="008C741C">
        <w:rPr>
          <w:rFonts w:ascii="Verdana" w:hAnsi="Verdana"/>
          <w:color w:val="222222"/>
          <w:lang w:val="ro-RO"/>
        </w:rPr>
        <w:t xml:space="preserve"> propriu. Mai târziu</w:t>
      </w:r>
      <w:r w:rsidR="00381675">
        <w:rPr>
          <w:rFonts w:ascii="Verdana" w:hAnsi="Verdana"/>
          <w:color w:val="222222"/>
          <w:lang w:val="ro-RO"/>
        </w:rPr>
        <w:t>,</w:t>
      </w:r>
      <w:r w:rsidR="008C741C">
        <w:rPr>
          <w:rFonts w:ascii="Verdana" w:hAnsi="Verdana"/>
          <w:color w:val="222222"/>
          <w:lang w:val="ro-RO"/>
        </w:rPr>
        <w:t xml:space="preserve"> aceasta făcea parte din cauzele conflictului cu puterea celor din neamul lui </w:t>
      </w:r>
      <w:proofErr w:type="spellStart"/>
      <w:r w:rsidR="008C741C">
        <w:rPr>
          <w:rFonts w:ascii="Verdana" w:hAnsi="Verdana"/>
          <w:color w:val="222222"/>
          <w:lang w:val="ro-RO"/>
        </w:rPr>
        <w:t>Premysl</w:t>
      </w:r>
      <w:proofErr w:type="spellEnd"/>
      <w:r w:rsidR="008C741C">
        <w:rPr>
          <w:rFonts w:ascii="Verdana" w:hAnsi="Verdana"/>
          <w:color w:val="222222"/>
          <w:lang w:val="ro-RO"/>
        </w:rPr>
        <w:t xml:space="preserve">. </w:t>
      </w:r>
    </w:p>
    <w:p w14:paraId="0624B5D6" w14:textId="2FCB681B" w:rsidR="005E15B7" w:rsidRDefault="004B2709" w:rsidP="0057341A">
      <w:pPr>
        <w:spacing w:after="100" w:afterAutospacing="1"/>
        <w:jc w:val="both"/>
        <w:rPr>
          <w:rFonts w:ascii="Verdana" w:hAnsi="Verdana"/>
          <w:color w:val="222222"/>
          <w:lang w:val="ro-RO"/>
        </w:rPr>
      </w:pPr>
      <w:r>
        <w:rPr>
          <w:rFonts w:ascii="Verdana" w:hAnsi="Verdana"/>
          <w:color w:val="222222"/>
          <w:lang w:val="ro-RO"/>
        </w:rPr>
        <w:t>Adalbert și-a însușit foarte repede obligațiile episcopale și cu un entuziasm tineresc s-a apucat de reconstrucția spirituală și socială a diecezei sale.  În tot acest timp a trăit o viață ascetică</w:t>
      </w:r>
      <w:r w:rsidR="00381675">
        <w:rPr>
          <w:rFonts w:ascii="Verdana" w:hAnsi="Verdana"/>
          <w:color w:val="222222"/>
          <w:lang w:val="ro-RO"/>
        </w:rPr>
        <w:t>,</w:t>
      </w:r>
      <w:r>
        <w:rPr>
          <w:rFonts w:ascii="Verdana" w:hAnsi="Verdana"/>
          <w:color w:val="222222"/>
          <w:lang w:val="ro-RO"/>
        </w:rPr>
        <w:t xml:space="preserve"> își împărțea totul cu ce săraci inclusiv mâncarea. Conform legendei</w:t>
      </w:r>
      <w:r w:rsidR="00381675">
        <w:rPr>
          <w:rFonts w:ascii="Verdana" w:hAnsi="Verdana"/>
          <w:color w:val="222222"/>
          <w:lang w:val="ro-RO"/>
        </w:rPr>
        <w:t>,</w:t>
      </w:r>
      <w:r>
        <w:rPr>
          <w:rFonts w:ascii="Verdana" w:hAnsi="Verdana"/>
          <w:color w:val="222222"/>
          <w:lang w:val="ro-RO"/>
        </w:rPr>
        <w:t xml:space="preserve">  venitul său îl împărțea în patru părți, un sfert l-a lăsat pentru cheltuielile sale, un alt sfert pentru înfrumusețarea bisericilor, al treilea sfert pentru hrana canonicilor și ultimul sfert l-a împărțit cu săracii. Cu tot efortul său nici după șase ani nu a putut să miște bogații vremii. Le-a fost un spin în ochi</w:t>
      </w:r>
      <w:r w:rsidR="005E15B7">
        <w:rPr>
          <w:rFonts w:ascii="Verdana" w:hAnsi="Verdana"/>
          <w:color w:val="222222"/>
          <w:lang w:val="ro-RO"/>
        </w:rPr>
        <w:t xml:space="preserve"> pentru cerințele </w:t>
      </w:r>
      <w:r w:rsidR="005E15B7">
        <w:rPr>
          <w:rFonts w:ascii="Verdana" w:hAnsi="Verdana"/>
          <w:color w:val="222222"/>
          <w:lang w:val="ro-RO"/>
        </w:rPr>
        <w:lastRenderedPageBreak/>
        <w:t>l</w:t>
      </w:r>
      <w:r w:rsidR="00381675">
        <w:rPr>
          <w:rFonts w:ascii="Verdana" w:hAnsi="Verdana"/>
          <w:color w:val="222222"/>
          <w:lang w:val="ro-RO"/>
        </w:rPr>
        <w:t>ui morale, de aceea, unde puteau</w:t>
      </w:r>
      <w:r w:rsidR="005E15B7">
        <w:rPr>
          <w:rFonts w:ascii="Verdana" w:hAnsi="Verdana"/>
          <w:color w:val="222222"/>
          <w:lang w:val="ro-RO"/>
        </w:rPr>
        <w:t xml:space="preserve"> acolo îl desconsiderau și formau tot felul de impedimente</w:t>
      </w:r>
      <w:r w:rsidR="00381675">
        <w:rPr>
          <w:rFonts w:ascii="Verdana" w:hAnsi="Verdana"/>
          <w:color w:val="222222"/>
          <w:lang w:val="ro-RO"/>
        </w:rPr>
        <w:t>,</w:t>
      </w:r>
      <w:r w:rsidR="005E15B7">
        <w:rPr>
          <w:rFonts w:ascii="Verdana" w:hAnsi="Verdana"/>
          <w:color w:val="222222"/>
          <w:lang w:val="ro-RO"/>
        </w:rPr>
        <w:t xml:space="preserve"> pentru eforturile sale de reformă. De partea lor, împotriva lui Adalbert au fost și unii spirituali și în locul de frunte</w:t>
      </w:r>
      <w:r w:rsidR="00381675">
        <w:rPr>
          <w:rFonts w:ascii="Verdana" w:hAnsi="Verdana"/>
          <w:color w:val="222222"/>
          <w:lang w:val="ro-RO"/>
        </w:rPr>
        <w:t>,</w:t>
      </w:r>
      <w:r w:rsidR="005E15B7">
        <w:rPr>
          <w:rFonts w:ascii="Verdana" w:hAnsi="Verdana"/>
          <w:color w:val="222222"/>
          <w:lang w:val="ro-RO"/>
        </w:rPr>
        <w:t xml:space="preserve"> însuși domnitorul Boleslav al II.-lea, numit Religiosul. Problema esențială a conflictului a fost faptul, că locuitorii țării în modul lor de viață</w:t>
      </w:r>
      <w:r w:rsidR="00381675">
        <w:rPr>
          <w:rFonts w:ascii="Verdana" w:hAnsi="Verdana"/>
          <w:color w:val="222222"/>
          <w:lang w:val="ro-RO"/>
        </w:rPr>
        <w:t>,</w:t>
      </w:r>
      <w:r w:rsidR="005E15B7">
        <w:rPr>
          <w:rFonts w:ascii="Verdana" w:hAnsi="Verdana"/>
          <w:color w:val="222222"/>
          <w:lang w:val="ro-RO"/>
        </w:rPr>
        <w:t xml:space="preserve"> încă mai dădeau prioritate modurilor de viață păgâne. Nu a lipsit nici formarea </w:t>
      </w:r>
      <w:r w:rsidR="000F7679">
        <w:rPr>
          <w:rFonts w:ascii="Verdana" w:hAnsi="Verdana"/>
          <w:color w:val="222222"/>
          <w:lang w:val="ro-RO"/>
        </w:rPr>
        <w:t xml:space="preserve"> poligamiei și preoțimea nu trăia conform cerințelor lui Adalbert</w:t>
      </w:r>
      <w:r w:rsidR="00381675">
        <w:rPr>
          <w:rFonts w:ascii="Verdana" w:hAnsi="Verdana"/>
          <w:color w:val="222222"/>
          <w:lang w:val="ro-RO"/>
        </w:rPr>
        <w:t>,</w:t>
      </w:r>
      <w:r w:rsidR="000F7679">
        <w:rPr>
          <w:rFonts w:ascii="Verdana" w:hAnsi="Verdana"/>
          <w:color w:val="222222"/>
          <w:lang w:val="ro-RO"/>
        </w:rPr>
        <w:t xml:space="preserve"> nici în celibat. (Acesta a fost însă declarat în mod accentuat abia în anul 1073</w:t>
      </w:r>
      <w:r w:rsidR="00381675">
        <w:rPr>
          <w:rFonts w:ascii="Verdana" w:hAnsi="Verdana"/>
          <w:color w:val="222222"/>
          <w:lang w:val="ro-RO"/>
        </w:rPr>
        <w:t>,</w:t>
      </w:r>
      <w:r w:rsidR="000F7679">
        <w:rPr>
          <w:rFonts w:ascii="Verdana" w:hAnsi="Verdana"/>
          <w:color w:val="222222"/>
          <w:lang w:val="ro-RO"/>
        </w:rPr>
        <w:t xml:space="preserve"> la începutul pontificatului lui Grigore al VII.-lea).</w:t>
      </w:r>
      <w:r w:rsidR="00736E82">
        <w:rPr>
          <w:rFonts w:ascii="Verdana" w:hAnsi="Verdana"/>
          <w:color w:val="222222"/>
          <w:lang w:val="ro-RO"/>
        </w:rPr>
        <w:t xml:space="preserve"> Într-o atare situație Adalbert,  pentru neascultarea poporului, a pornit cu fratele său cel mai tânăr, se pare un bastard al tatălui, Radium la Roma să-i ceară papei Ioan al XV.-lea, pentru eliberarea din funcție de la instituția care i-a fost încredințată. După acceptul papei de demisionare</w:t>
      </w:r>
      <w:r w:rsidR="00381675">
        <w:rPr>
          <w:rFonts w:ascii="Verdana" w:hAnsi="Verdana"/>
          <w:color w:val="222222"/>
          <w:lang w:val="ro-RO"/>
        </w:rPr>
        <w:t>,</w:t>
      </w:r>
      <w:r w:rsidR="00736E82">
        <w:rPr>
          <w:rFonts w:ascii="Verdana" w:hAnsi="Verdana"/>
          <w:color w:val="222222"/>
          <w:lang w:val="ro-RO"/>
        </w:rPr>
        <w:t xml:space="preserve"> în anul 989</w:t>
      </w:r>
      <w:r w:rsidR="00381675">
        <w:rPr>
          <w:rFonts w:ascii="Verdana" w:hAnsi="Verdana"/>
          <w:color w:val="222222"/>
          <w:lang w:val="ro-RO"/>
        </w:rPr>
        <w:t>,</w:t>
      </w:r>
      <w:r w:rsidR="00736E82">
        <w:rPr>
          <w:rFonts w:ascii="Verdana" w:hAnsi="Verdana"/>
          <w:color w:val="222222"/>
          <w:lang w:val="ro-RO"/>
        </w:rPr>
        <w:t xml:space="preserve"> Adalbert împreună cu Radium au intrat la o mănăstire benedictină. O perioadă scurtă au stat și la Monte </w:t>
      </w:r>
      <w:proofErr w:type="spellStart"/>
      <w:r w:rsidR="00736E82">
        <w:rPr>
          <w:rFonts w:ascii="Verdana" w:hAnsi="Verdana"/>
          <w:color w:val="222222"/>
          <w:lang w:val="ro-RO"/>
        </w:rPr>
        <w:t>Cassino</w:t>
      </w:r>
      <w:proofErr w:type="spellEnd"/>
      <w:r w:rsidR="00736E82">
        <w:rPr>
          <w:rFonts w:ascii="Verdana" w:hAnsi="Verdana"/>
          <w:color w:val="222222"/>
          <w:lang w:val="ro-RO"/>
        </w:rPr>
        <w:t xml:space="preserve"> și au trăit apoi ca simplii călugări în rugăciune, muncă și pocăință</w:t>
      </w:r>
      <w:r w:rsidR="00381675">
        <w:rPr>
          <w:rFonts w:ascii="Verdana" w:hAnsi="Verdana"/>
          <w:color w:val="222222"/>
          <w:lang w:val="ro-RO"/>
        </w:rPr>
        <w:t>,</w:t>
      </w:r>
      <w:r w:rsidR="00736E82">
        <w:rPr>
          <w:rFonts w:ascii="Verdana" w:hAnsi="Verdana"/>
          <w:color w:val="222222"/>
          <w:lang w:val="ro-RO"/>
        </w:rPr>
        <w:t xml:space="preserve"> la mânăstirea sf. Bonifaciu și Alexia în </w:t>
      </w:r>
      <w:proofErr w:type="spellStart"/>
      <w:r w:rsidR="00736E82">
        <w:rPr>
          <w:rFonts w:ascii="Verdana" w:hAnsi="Verdana"/>
          <w:color w:val="222222"/>
          <w:lang w:val="ro-RO"/>
        </w:rPr>
        <w:t>Aventin</w:t>
      </w:r>
      <w:proofErr w:type="spellEnd"/>
      <w:r w:rsidR="00381675">
        <w:rPr>
          <w:rFonts w:ascii="Verdana" w:hAnsi="Verdana"/>
          <w:color w:val="222222"/>
          <w:lang w:val="ro-RO"/>
        </w:rPr>
        <w:t>,</w:t>
      </w:r>
      <w:r w:rsidR="00736E82">
        <w:rPr>
          <w:rFonts w:ascii="Verdana" w:hAnsi="Verdana"/>
          <w:color w:val="222222"/>
          <w:lang w:val="ro-RO"/>
        </w:rPr>
        <w:t xml:space="preserve"> la Roma. În aprilie 990</w:t>
      </w:r>
      <w:r w:rsidR="00381675">
        <w:rPr>
          <w:rFonts w:ascii="Verdana" w:hAnsi="Verdana"/>
          <w:color w:val="222222"/>
          <w:lang w:val="ro-RO"/>
        </w:rPr>
        <w:t>,</w:t>
      </w:r>
      <w:r w:rsidR="00736E82">
        <w:rPr>
          <w:rFonts w:ascii="Verdana" w:hAnsi="Verdana"/>
          <w:color w:val="222222"/>
          <w:lang w:val="ro-RO"/>
        </w:rPr>
        <w:t xml:space="preserve"> acolo a depus și jurământul de călugăr.  </w:t>
      </w:r>
    </w:p>
    <w:p w14:paraId="5A20F9DF" w14:textId="29659AFE" w:rsidR="00736E82" w:rsidRDefault="00736E82" w:rsidP="0057341A">
      <w:pPr>
        <w:spacing w:after="100" w:afterAutospacing="1"/>
        <w:jc w:val="both"/>
        <w:rPr>
          <w:rFonts w:ascii="Verdana" w:hAnsi="Verdana"/>
          <w:color w:val="222222"/>
          <w:lang w:val="ro-RO"/>
        </w:rPr>
      </w:pPr>
      <w:r>
        <w:rPr>
          <w:rFonts w:ascii="Verdana" w:hAnsi="Verdana"/>
          <w:color w:val="222222"/>
          <w:lang w:val="ro-RO"/>
        </w:rPr>
        <w:t>Timp de trei ani după plecarea lui Adalbert</w:t>
      </w:r>
      <w:r w:rsidR="00381675">
        <w:rPr>
          <w:rFonts w:ascii="Verdana" w:hAnsi="Verdana"/>
          <w:color w:val="222222"/>
          <w:lang w:val="ro-RO"/>
        </w:rPr>
        <w:t>,</w:t>
      </w:r>
      <w:r>
        <w:rPr>
          <w:rFonts w:ascii="Verdana" w:hAnsi="Verdana"/>
          <w:color w:val="222222"/>
          <w:lang w:val="ro-RO"/>
        </w:rPr>
        <w:t xml:space="preserve"> nivelul vieții spirituale s-a deteriorat foarte mult și arhiepiscopul puterii a cerut papei, să-l trimită pe Adalbert înapoi la Praga. Autoritățile și Boleslav al II.-lea, au promis de asemenea, că se vor purta mai bine cu el și vor trăi mai creștinește. </w:t>
      </w:r>
    </w:p>
    <w:p w14:paraId="1F481B71" w14:textId="309B5E2C" w:rsidR="008C0DA2" w:rsidRDefault="008C0DA2" w:rsidP="0057341A">
      <w:pPr>
        <w:spacing w:after="100" w:afterAutospacing="1"/>
        <w:jc w:val="both"/>
        <w:rPr>
          <w:rFonts w:ascii="Verdana" w:hAnsi="Verdana"/>
          <w:color w:val="222222"/>
          <w:lang w:val="ro-RO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59264" behindDoc="1" locked="0" layoutInCell="1" allowOverlap="1" wp14:anchorId="409AFF53" wp14:editId="71E9688A">
            <wp:simplePos x="0" y="0"/>
            <wp:positionH relativeFrom="column">
              <wp:posOffset>-45085</wp:posOffset>
            </wp:positionH>
            <wp:positionV relativeFrom="paragraph">
              <wp:posOffset>65405</wp:posOffset>
            </wp:positionV>
            <wp:extent cx="2190750" cy="3318510"/>
            <wp:effectExtent l="0" t="0" r="0" b="0"/>
            <wp:wrapTight wrapText="bothSides">
              <wp:wrapPolygon edited="0">
                <wp:start x="0" y="0"/>
                <wp:lineTo x="0" y="21451"/>
                <wp:lineTo x="21412" y="21451"/>
                <wp:lineTo x="21412" y="0"/>
                <wp:lineTo x="0" y="0"/>
              </wp:wrapPolygon>
            </wp:wrapTight>
            <wp:docPr id="1402817150" name="Obrázek 1402817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3318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36E82">
        <w:rPr>
          <w:rFonts w:ascii="Verdana" w:hAnsi="Verdana"/>
          <w:color w:val="222222"/>
          <w:lang w:val="ro-RO"/>
        </w:rPr>
        <w:t>Adalbert s-a întors cu 12 călugări romani, care apoi au trăit</w:t>
      </w:r>
      <w:r>
        <w:rPr>
          <w:rFonts w:ascii="Verdana" w:hAnsi="Verdana"/>
          <w:color w:val="222222"/>
          <w:lang w:val="ro-RO"/>
        </w:rPr>
        <w:t xml:space="preserve"> în mănăstirea, fondată de Boleslav al II.-lea, pentru ei, și care l-a întâmpinat personal pe Adalbert. Adalbert în țară nu reușit să o</w:t>
      </w:r>
      <w:r w:rsidR="00381675">
        <w:rPr>
          <w:rFonts w:ascii="Verdana" w:hAnsi="Verdana"/>
          <w:color w:val="222222"/>
          <w:lang w:val="ro-RO"/>
        </w:rPr>
        <w:t xml:space="preserve">bțină încrederea necesară și </w:t>
      </w:r>
      <w:r>
        <w:rPr>
          <w:rFonts w:ascii="Verdana" w:hAnsi="Verdana"/>
          <w:color w:val="222222"/>
          <w:lang w:val="ro-RO"/>
        </w:rPr>
        <w:t xml:space="preserve"> tensiunea între el și nobilime s-a acutizat din nou. Mai ales după ce Boleslav al II.-lea, cuprins de un accident cerebral, a încredințat puterea temporară fiului său</w:t>
      </w:r>
      <w:r w:rsidR="00381675">
        <w:rPr>
          <w:rFonts w:ascii="Verdana" w:hAnsi="Verdana"/>
          <w:color w:val="222222"/>
          <w:lang w:val="ro-RO"/>
        </w:rPr>
        <w:t>,</w:t>
      </w:r>
      <w:r>
        <w:rPr>
          <w:rFonts w:ascii="Verdana" w:hAnsi="Verdana"/>
          <w:color w:val="222222"/>
          <w:lang w:val="ro-RO"/>
        </w:rPr>
        <w:t xml:space="preserve"> </w:t>
      </w:r>
      <w:proofErr w:type="spellStart"/>
      <w:r>
        <w:rPr>
          <w:rFonts w:ascii="Verdana" w:hAnsi="Verdana"/>
          <w:color w:val="222222"/>
          <w:lang w:val="ro-RO"/>
        </w:rPr>
        <w:t>Bolesav</w:t>
      </w:r>
      <w:proofErr w:type="spellEnd"/>
      <w:r>
        <w:rPr>
          <w:rFonts w:ascii="Verdana" w:hAnsi="Verdana"/>
          <w:color w:val="222222"/>
          <w:lang w:val="ro-RO"/>
        </w:rPr>
        <w:t xml:space="preserve"> </w:t>
      </w:r>
      <w:proofErr w:type="spellStart"/>
      <w:r>
        <w:rPr>
          <w:rFonts w:ascii="Verdana" w:hAnsi="Verdana"/>
          <w:color w:val="222222"/>
          <w:lang w:val="ro-RO"/>
        </w:rPr>
        <w:t>Ry</w:t>
      </w:r>
      <w:r>
        <w:rPr>
          <w:rFonts w:ascii="Verdana" w:hAnsi="Verdana"/>
          <w:color w:val="222222"/>
        </w:rPr>
        <w:t>šavy</w:t>
      </w:r>
      <w:proofErr w:type="spellEnd"/>
      <w:r>
        <w:rPr>
          <w:rFonts w:ascii="Verdana" w:hAnsi="Verdana"/>
          <w:color w:val="222222"/>
        </w:rPr>
        <w:t xml:space="preserve"> </w:t>
      </w:r>
      <w:r>
        <w:rPr>
          <w:rFonts w:ascii="Verdana" w:hAnsi="Verdana"/>
          <w:color w:val="222222"/>
          <w:lang w:val="ro-RO"/>
        </w:rPr>
        <w:t xml:space="preserve"> și câtorva domni cehi. Familia </w:t>
      </w:r>
      <w:proofErr w:type="spellStart"/>
      <w:r>
        <w:rPr>
          <w:rFonts w:ascii="Verdana" w:hAnsi="Verdana"/>
          <w:color w:val="222222"/>
          <w:lang w:val="ro-RO"/>
        </w:rPr>
        <w:t>Vrso</w:t>
      </w:r>
      <w:r w:rsidR="00381675">
        <w:rPr>
          <w:rFonts w:ascii="Verdana" w:hAnsi="Verdana"/>
          <w:color w:val="222222"/>
          <w:lang w:val="ro-RO"/>
        </w:rPr>
        <w:t>vilor</w:t>
      </w:r>
      <w:proofErr w:type="spellEnd"/>
      <w:r w:rsidR="00381675">
        <w:rPr>
          <w:rFonts w:ascii="Verdana" w:hAnsi="Verdana"/>
          <w:color w:val="222222"/>
          <w:lang w:val="ro-RO"/>
        </w:rPr>
        <w:t>, care a fost neprietenoasă</w:t>
      </w:r>
      <w:r>
        <w:rPr>
          <w:rFonts w:ascii="Verdana" w:hAnsi="Verdana"/>
          <w:color w:val="222222"/>
          <w:lang w:val="ro-RO"/>
        </w:rPr>
        <w:t xml:space="preserve"> față de familia </w:t>
      </w:r>
      <w:proofErr w:type="spellStart"/>
      <w:r>
        <w:rPr>
          <w:rFonts w:ascii="Verdana" w:hAnsi="Verdana"/>
          <w:color w:val="222222"/>
          <w:lang w:val="ro-RO"/>
        </w:rPr>
        <w:t>Slavnick</w:t>
      </w:r>
      <w:proofErr w:type="spellEnd"/>
      <w:r>
        <w:rPr>
          <w:rFonts w:ascii="Verdana" w:hAnsi="Verdana"/>
          <w:color w:val="222222"/>
          <w:lang w:val="ro-RO"/>
        </w:rPr>
        <w:t xml:space="preserve"> și căruia </w:t>
      </w:r>
      <w:proofErr w:type="spellStart"/>
      <w:r>
        <w:rPr>
          <w:rFonts w:ascii="Verdana" w:hAnsi="Verdana"/>
          <w:color w:val="222222"/>
          <w:lang w:val="ro-RO"/>
        </w:rPr>
        <w:t>Bolselav</w:t>
      </w:r>
      <w:proofErr w:type="spellEnd"/>
      <w:r>
        <w:rPr>
          <w:rFonts w:ascii="Verdana" w:hAnsi="Verdana"/>
          <w:color w:val="222222"/>
          <w:lang w:val="ro-RO"/>
        </w:rPr>
        <w:t xml:space="preserve"> jr. a fost foarte înclinat a primit o mai mare putere și a întărit dușmănia sa. </w:t>
      </w:r>
    </w:p>
    <w:p w14:paraId="2A08EEB1" w14:textId="558D2860" w:rsidR="008C0DA2" w:rsidRDefault="008C0DA2" w:rsidP="0057341A">
      <w:pPr>
        <w:spacing w:after="100" w:afterAutospacing="1"/>
        <w:jc w:val="both"/>
        <w:rPr>
          <w:rFonts w:ascii="Verdana" w:hAnsi="Verdana"/>
          <w:color w:val="222222"/>
          <w:lang w:val="ro-RO"/>
        </w:rPr>
      </w:pPr>
      <w:r>
        <w:rPr>
          <w:rFonts w:ascii="Verdana" w:hAnsi="Verdana"/>
          <w:color w:val="222222"/>
          <w:lang w:val="ro-RO"/>
        </w:rPr>
        <w:t>În mod evident</w:t>
      </w:r>
      <w:r w:rsidR="00381675">
        <w:rPr>
          <w:rFonts w:ascii="Verdana" w:hAnsi="Verdana"/>
          <w:color w:val="222222"/>
          <w:lang w:val="ro-RO"/>
        </w:rPr>
        <w:t>,</w:t>
      </w:r>
      <w:r>
        <w:rPr>
          <w:rFonts w:ascii="Verdana" w:hAnsi="Verdana"/>
          <w:color w:val="222222"/>
          <w:lang w:val="ro-RO"/>
        </w:rPr>
        <w:t xml:space="preserve"> prin ultimele neascultări și la apogeul tensiunilor între episcop și nobilime s-a ajuns prin uciderea nobilei adultere, care căuta ajutor la episcop în biserică. Se spune, că ar fi fost o rudă a lui Adalbert</w:t>
      </w:r>
      <w:r w:rsidR="00FB720F">
        <w:rPr>
          <w:rFonts w:ascii="Verdana" w:hAnsi="Verdana"/>
          <w:color w:val="222222"/>
          <w:lang w:val="ro-RO"/>
        </w:rPr>
        <w:t xml:space="preserve"> și fără acordul ei a trăit într-o căsnicie nedreaptă</w:t>
      </w:r>
      <w:r w:rsidR="00381675">
        <w:rPr>
          <w:rFonts w:ascii="Verdana" w:hAnsi="Verdana"/>
          <w:color w:val="222222"/>
          <w:lang w:val="ro-RO"/>
        </w:rPr>
        <w:t>,</w:t>
      </w:r>
      <w:r w:rsidR="00FB720F">
        <w:rPr>
          <w:rFonts w:ascii="Verdana" w:hAnsi="Verdana"/>
          <w:color w:val="222222"/>
          <w:lang w:val="ro-RO"/>
        </w:rPr>
        <w:t xml:space="preserve"> cu un nobil crunt. Persecutorii au încălcat dreptul </w:t>
      </w:r>
      <w:r w:rsidR="00381675">
        <w:rPr>
          <w:rFonts w:ascii="Verdana" w:hAnsi="Verdana"/>
          <w:color w:val="222222"/>
          <w:lang w:val="ro-RO"/>
        </w:rPr>
        <w:t>la</w:t>
      </w:r>
      <w:r w:rsidR="00FB720F">
        <w:rPr>
          <w:rFonts w:ascii="Verdana" w:hAnsi="Verdana"/>
          <w:color w:val="222222"/>
          <w:lang w:val="ro-RO"/>
        </w:rPr>
        <w:t xml:space="preserve"> azil și au profanat biserica sau capela mânăstirii fecioarelor, unde se ascundea, aceasta prin uciderea ei. Rudele acestui nobil au ucis iubitul</w:t>
      </w:r>
      <w:r w:rsidR="00381675">
        <w:rPr>
          <w:rFonts w:ascii="Verdana" w:hAnsi="Verdana"/>
          <w:color w:val="222222"/>
          <w:lang w:val="ro-RO"/>
        </w:rPr>
        <w:t>,</w:t>
      </w:r>
      <w:r w:rsidR="00FB720F">
        <w:rPr>
          <w:rFonts w:ascii="Verdana" w:hAnsi="Verdana"/>
          <w:color w:val="222222"/>
          <w:lang w:val="ro-RO"/>
        </w:rPr>
        <w:t xml:space="preserve"> încă înainte de aceasta. Cei care au participat la crima de la locul sfânt, episcopul Adalbert i-a excomunicat din Biserică</w:t>
      </w:r>
      <w:r w:rsidR="00381675">
        <w:rPr>
          <w:rFonts w:ascii="Verdana" w:hAnsi="Verdana"/>
          <w:color w:val="222222"/>
          <w:lang w:val="ro-RO"/>
        </w:rPr>
        <w:t>,</w:t>
      </w:r>
      <w:r w:rsidR="00FB720F">
        <w:rPr>
          <w:rFonts w:ascii="Verdana" w:hAnsi="Verdana"/>
          <w:color w:val="222222"/>
          <w:lang w:val="ro-RO"/>
        </w:rPr>
        <w:t xml:space="preserve"> pentru perioada derulării efectuării </w:t>
      </w:r>
      <w:r w:rsidR="00FB720F">
        <w:rPr>
          <w:rFonts w:ascii="Verdana" w:hAnsi="Verdana"/>
          <w:color w:val="222222"/>
          <w:lang w:val="ro-RO"/>
        </w:rPr>
        <w:lastRenderedPageBreak/>
        <w:t>unei pocăințe adevărate. Cei cu  puteri au răspuns cu ura împotriva lui și familiei sale. Adalbert</w:t>
      </w:r>
      <w:r w:rsidR="00381675">
        <w:rPr>
          <w:rFonts w:ascii="Verdana" w:hAnsi="Verdana"/>
          <w:color w:val="222222"/>
          <w:lang w:val="ro-RO"/>
        </w:rPr>
        <w:t>,</w:t>
      </w:r>
      <w:r w:rsidR="00FB720F">
        <w:rPr>
          <w:rFonts w:ascii="Verdana" w:hAnsi="Verdana"/>
          <w:color w:val="222222"/>
          <w:lang w:val="ro-RO"/>
        </w:rPr>
        <w:t xml:space="preserve"> de aceea a plecat din nou la mânăstirea benedictină din Roma. </w:t>
      </w:r>
    </w:p>
    <w:p w14:paraId="708E0955" w14:textId="220C76EB" w:rsidR="008E6B9C" w:rsidRDefault="00FB720F" w:rsidP="0057341A">
      <w:pPr>
        <w:spacing w:after="100" w:afterAutospacing="1"/>
        <w:jc w:val="both"/>
        <w:rPr>
          <w:rFonts w:ascii="Verdana" w:hAnsi="Verdana"/>
          <w:color w:val="222222"/>
          <w:lang w:val="ro-RO"/>
        </w:rPr>
      </w:pPr>
      <w:r>
        <w:rPr>
          <w:rFonts w:ascii="Verdana" w:hAnsi="Verdana"/>
          <w:color w:val="222222"/>
          <w:lang w:val="ro-RO"/>
        </w:rPr>
        <w:t>În mai 996</w:t>
      </w:r>
      <w:r w:rsidR="00381675">
        <w:rPr>
          <w:rFonts w:ascii="Verdana" w:hAnsi="Verdana"/>
          <w:color w:val="222222"/>
          <w:lang w:val="ro-RO"/>
        </w:rPr>
        <w:t>,</w:t>
      </w:r>
      <w:r w:rsidR="008E6B9C">
        <w:rPr>
          <w:rFonts w:ascii="Verdana" w:hAnsi="Verdana"/>
          <w:color w:val="222222"/>
          <w:lang w:val="ro-RO"/>
        </w:rPr>
        <w:t xml:space="preserve"> la Roma a fost încoronat ca împărat tânărul domnitor german Otto al III.-lea, care cu Adalbert a legat o prietenie mai strânsă și a fost un admirator al înțelepciunii sale, al sincerei evlavii și</w:t>
      </w:r>
      <w:r w:rsidR="00381675">
        <w:rPr>
          <w:rFonts w:ascii="Verdana" w:hAnsi="Verdana"/>
          <w:color w:val="222222"/>
          <w:lang w:val="ro-RO"/>
        </w:rPr>
        <w:t xml:space="preserve"> a</w:t>
      </w:r>
      <w:r w:rsidR="008E6B9C">
        <w:rPr>
          <w:rFonts w:ascii="Verdana" w:hAnsi="Verdana"/>
          <w:color w:val="222222"/>
          <w:lang w:val="ro-RO"/>
        </w:rPr>
        <w:t xml:space="preserve"> vieții austere. Papă, în acel an a devenit Grigore al V.-lea, care a fost o rudă a împăratului. Acesta l-a trimis pe Adalbert înapoi la Praga și acesta, ascultător, a mers, dar înainte a obținut permisiunea, ca, în condițiile</w:t>
      </w:r>
      <w:r w:rsidR="00381675">
        <w:rPr>
          <w:rFonts w:ascii="Verdana" w:hAnsi="Verdana"/>
          <w:color w:val="222222"/>
          <w:lang w:val="ro-RO"/>
        </w:rPr>
        <w:t>, în care, cehii nu-l vor primi</w:t>
      </w:r>
      <w:r w:rsidR="008E6B9C">
        <w:rPr>
          <w:rFonts w:ascii="Verdana" w:hAnsi="Verdana"/>
          <w:color w:val="222222"/>
          <w:lang w:val="ro-RO"/>
        </w:rPr>
        <w:t xml:space="preserve">, să poată să meargă să vestească evanghelia la păgâni. </w:t>
      </w:r>
    </w:p>
    <w:p w14:paraId="2727D5BE" w14:textId="3D0D9A90" w:rsidR="008E6B9C" w:rsidRDefault="008E6B9C" w:rsidP="0057341A">
      <w:pPr>
        <w:spacing w:after="100" w:afterAutospacing="1"/>
        <w:jc w:val="both"/>
        <w:rPr>
          <w:rFonts w:ascii="Verdana" w:hAnsi="Verdana"/>
          <w:color w:val="222222"/>
          <w:lang w:val="ro-RO"/>
        </w:rPr>
      </w:pPr>
      <w:r>
        <w:rPr>
          <w:rFonts w:ascii="Verdana" w:hAnsi="Verdana"/>
          <w:color w:val="222222"/>
          <w:lang w:val="ro-RO"/>
        </w:rPr>
        <w:t>După a treia întoarcere în Cehia</w:t>
      </w:r>
      <w:r w:rsidR="00381675">
        <w:rPr>
          <w:rFonts w:ascii="Verdana" w:hAnsi="Verdana"/>
          <w:color w:val="222222"/>
          <w:lang w:val="ro-RO"/>
        </w:rPr>
        <w:t>,</w:t>
      </w:r>
      <w:r>
        <w:rPr>
          <w:rFonts w:ascii="Verdana" w:hAnsi="Verdana"/>
          <w:color w:val="222222"/>
          <w:lang w:val="ro-RO"/>
        </w:rPr>
        <w:t xml:space="preserve"> Adalbert s-a lovit de o dușmănie de neîmpăcat. În timpul șederii sale la Roma</w:t>
      </w:r>
      <w:r w:rsidR="00FD3D0D">
        <w:rPr>
          <w:rFonts w:ascii="Verdana" w:hAnsi="Verdana"/>
          <w:color w:val="222222"/>
          <w:lang w:val="ro-RO"/>
        </w:rPr>
        <w:t>, la</w:t>
      </w:r>
      <w:r>
        <w:rPr>
          <w:rFonts w:ascii="Verdana" w:hAnsi="Verdana"/>
          <w:color w:val="222222"/>
          <w:lang w:val="ro-RO"/>
        </w:rPr>
        <w:t xml:space="preserve"> 28.09.995 conducătorii puternici au ucis toată familia </w:t>
      </w:r>
      <w:proofErr w:type="spellStart"/>
      <w:r>
        <w:rPr>
          <w:rFonts w:ascii="Verdana" w:hAnsi="Verdana"/>
          <w:color w:val="222222"/>
          <w:lang w:val="ro-RO"/>
        </w:rPr>
        <w:t>slavnikovsky</w:t>
      </w:r>
      <w:proofErr w:type="spellEnd"/>
      <w:r>
        <w:rPr>
          <w:rFonts w:ascii="Verdana" w:hAnsi="Verdana"/>
          <w:color w:val="222222"/>
          <w:lang w:val="ro-RO"/>
        </w:rPr>
        <w:t xml:space="preserve"> de la castelul </w:t>
      </w:r>
      <w:proofErr w:type="spellStart"/>
      <w:r>
        <w:rPr>
          <w:rFonts w:ascii="Verdana" w:hAnsi="Verdana"/>
          <w:color w:val="222222"/>
          <w:lang w:val="ro-RO"/>
        </w:rPr>
        <w:t>Libic</w:t>
      </w:r>
      <w:proofErr w:type="spellEnd"/>
      <w:r>
        <w:rPr>
          <w:rFonts w:ascii="Verdana" w:hAnsi="Verdana"/>
          <w:color w:val="222222"/>
          <w:lang w:val="ro-RO"/>
        </w:rPr>
        <w:t xml:space="preserve">, a rămas doar el și fratele său </w:t>
      </w:r>
      <w:proofErr w:type="spellStart"/>
      <w:r>
        <w:rPr>
          <w:rFonts w:ascii="Verdana" w:hAnsi="Verdana"/>
          <w:color w:val="222222"/>
          <w:lang w:val="ro-RO"/>
        </w:rPr>
        <w:t>Radim</w:t>
      </w:r>
      <w:proofErr w:type="spellEnd"/>
      <w:r>
        <w:rPr>
          <w:rFonts w:ascii="Verdana" w:hAnsi="Verdana"/>
          <w:color w:val="222222"/>
          <w:lang w:val="ro-RO"/>
        </w:rPr>
        <w:t>, pentru că au fost la Roma. Criminalii au avut un puternic apărător în domnia Cehiei.</w:t>
      </w:r>
      <w:r w:rsidR="00346B2D">
        <w:rPr>
          <w:rFonts w:ascii="Verdana" w:hAnsi="Verdana"/>
          <w:color w:val="222222"/>
          <w:lang w:val="ro-RO"/>
        </w:rPr>
        <w:t xml:space="preserve"> De aceea, Adalbert însoțit de </w:t>
      </w:r>
      <w:proofErr w:type="spellStart"/>
      <w:r w:rsidR="00346B2D">
        <w:rPr>
          <w:rFonts w:ascii="Verdana" w:hAnsi="Verdana"/>
          <w:color w:val="222222"/>
          <w:lang w:val="ro-RO"/>
        </w:rPr>
        <w:t>Radim</w:t>
      </w:r>
      <w:proofErr w:type="spellEnd"/>
      <w:r w:rsidR="00346B2D">
        <w:rPr>
          <w:rFonts w:ascii="Verdana" w:hAnsi="Verdana"/>
          <w:color w:val="222222"/>
          <w:lang w:val="ro-RO"/>
        </w:rPr>
        <w:t xml:space="preserve"> s-a îndreptat spre Polonia și acolo a fost oaspetele lui Boleslav </w:t>
      </w:r>
      <w:proofErr w:type="spellStart"/>
      <w:r w:rsidR="00346B2D">
        <w:rPr>
          <w:rFonts w:ascii="Verdana" w:hAnsi="Verdana"/>
          <w:color w:val="222222"/>
          <w:lang w:val="ro-RO"/>
        </w:rPr>
        <w:t>Cranbrny</w:t>
      </w:r>
      <w:proofErr w:type="spellEnd"/>
      <w:r w:rsidR="00346B2D">
        <w:rPr>
          <w:rFonts w:ascii="Verdana" w:hAnsi="Verdana"/>
          <w:color w:val="222222"/>
          <w:lang w:val="ro-RO"/>
        </w:rPr>
        <w:t>. Ace</w:t>
      </w:r>
      <w:r w:rsidR="00FD3D0D">
        <w:rPr>
          <w:rFonts w:ascii="Verdana" w:hAnsi="Verdana"/>
          <w:color w:val="222222"/>
          <w:lang w:val="ro-RO"/>
        </w:rPr>
        <w:t>sta l-a trimis la Praga mesager cu cererea, ca să</w:t>
      </w:r>
      <w:r w:rsidR="00346B2D">
        <w:rPr>
          <w:rFonts w:ascii="Verdana" w:hAnsi="Verdana"/>
          <w:color w:val="222222"/>
          <w:lang w:val="ro-RO"/>
        </w:rPr>
        <w:t xml:space="preserve"> primească episcopul. Cehii însă au refuzat, de aceea Adalbert a putut să plece în ținuturile păgâne din nordul Poloniei. A plecat să vestească evanghelia și pe teritoriul regiunii </w:t>
      </w:r>
      <w:proofErr w:type="spellStart"/>
      <w:r w:rsidR="00346B2D">
        <w:rPr>
          <w:rFonts w:ascii="Verdana" w:hAnsi="Verdana"/>
          <w:color w:val="222222"/>
          <w:lang w:val="ro-RO"/>
        </w:rPr>
        <w:t>Gdnask</w:t>
      </w:r>
      <w:proofErr w:type="spellEnd"/>
      <w:r w:rsidR="00346B2D">
        <w:rPr>
          <w:rFonts w:ascii="Verdana" w:hAnsi="Verdana"/>
          <w:color w:val="222222"/>
          <w:lang w:val="ro-RO"/>
        </w:rPr>
        <w:t xml:space="preserve"> de azi, unde a obținut succese binecuvântate. Apoi a trecut la vecinii </w:t>
      </w:r>
      <w:proofErr w:type="spellStart"/>
      <w:r w:rsidR="00346B2D">
        <w:rPr>
          <w:rFonts w:ascii="Verdana" w:hAnsi="Verdana"/>
          <w:color w:val="222222"/>
          <w:lang w:val="ro-RO"/>
        </w:rPr>
        <w:t>Pruși</w:t>
      </w:r>
      <w:proofErr w:type="spellEnd"/>
      <w:r w:rsidR="00346B2D">
        <w:rPr>
          <w:rFonts w:ascii="Verdana" w:hAnsi="Verdana"/>
          <w:color w:val="222222"/>
          <w:lang w:val="ro-RO"/>
        </w:rPr>
        <w:t xml:space="preserve">. Acolo, în apropiere de </w:t>
      </w:r>
      <w:proofErr w:type="spellStart"/>
      <w:r w:rsidR="00346B2D">
        <w:rPr>
          <w:rFonts w:ascii="Verdana" w:hAnsi="Verdana"/>
          <w:color w:val="222222"/>
          <w:lang w:val="ro-RO"/>
        </w:rPr>
        <w:t>Kralovce</w:t>
      </w:r>
      <w:proofErr w:type="spellEnd"/>
      <w:r w:rsidR="00346B2D">
        <w:rPr>
          <w:rFonts w:ascii="Verdana" w:hAnsi="Verdana"/>
          <w:color w:val="222222"/>
          <w:lang w:val="ro-RO"/>
        </w:rPr>
        <w:t>, din greșea</w:t>
      </w:r>
      <w:r w:rsidR="00FD3D0D">
        <w:rPr>
          <w:rFonts w:ascii="Verdana" w:hAnsi="Verdana"/>
          <w:color w:val="222222"/>
          <w:lang w:val="ro-RO"/>
        </w:rPr>
        <w:t>l</w:t>
      </w:r>
      <w:r w:rsidR="00346B2D">
        <w:rPr>
          <w:rFonts w:ascii="Verdana" w:hAnsi="Verdana"/>
          <w:color w:val="222222"/>
          <w:lang w:val="ro-RO"/>
        </w:rPr>
        <w:t xml:space="preserve">ă a pătruns pe așa numitul câmp al </w:t>
      </w:r>
      <w:proofErr w:type="spellStart"/>
      <w:r w:rsidR="00346B2D">
        <w:rPr>
          <w:rFonts w:ascii="Verdana" w:hAnsi="Verdana"/>
          <w:color w:val="222222"/>
          <w:lang w:val="ro-RO"/>
        </w:rPr>
        <w:t>Romosvke</w:t>
      </w:r>
      <w:proofErr w:type="spellEnd"/>
      <w:r w:rsidR="00346B2D">
        <w:rPr>
          <w:rFonts w:ascii="Verdana" w:hAnsi="Verdana"/>
          <w:color w:val="222222"/>
          <w:lang w:val="ro-RO"/>
        </w:rPr>
        <w:t xml:space="preserve">, care i-au cinstit pe păgâni ca sfinți. Aceștia au venit, l-au lovit mai întâi cu o vâslă, apoi l-au  străpuns cu sulițe, și în final, i-au tăiat capul pe care l-au pus într-un par. </w:t>
      </w:r>
    </w:p>
    <w:p w14:paraId="0F96556F" w14:textId="735F88CD" w:rsidR="00346B2D" w:rsidRDefault="00346B2D" w:rsidP="0057341A">
      <w:pPr>
        <w:spacing w:after="100" w:afterAutospacing="1"/>
        <w:jc w:val="both"/>
        <w:rPr>
          <w:rFonts w:ascii="Verdana" w:hAnsi="Verdana"/>
          <w:color w:val="222222"/>
          <w:lang w:val="ro-RO"/>
        </w:rPr>
      </w:pPr>
      <w:r>
        <w:rPr>
          <w:rFonts w:ascii="Verdana" w:hAnsi="Verdana"/>
          <w:color w:val="222222"/>
          <w:lang w:val="ro-RO"/>
        </w:rPr>
        <w:t xml:space="preserve">Domnitorul polonez Boleslav </w:t>
      </w:r>
      <w:proofErr w:type="spellStart"/>
      <w:r>
        <w:rPr>
          <w:rFonts w:ascii="Verdana" w:hAnsi="Verdana"/>
          <w:color w:val="222222"/>
          <w:lang w:val="ro-RO"/>
        </w:rPr>
        <w:t>Chrabry</w:t>
      </w:r>
      <w:proofErr w:type="spellEnd"/>
      <w:r>
        <w:rPr>
          <w:rFonts w:ascii="Verdana" w:hAnsi="Verdana"/>
          <w:color w:val="222222"/>
          <w:lang w:val="ro-RO"/>
        </w:rPr>
        <w:t xml:space="preserve"> a obținut trupul lui Adalbert și l-a înmormântat la </w:t>
      </w:r>
      <w:proofErr w:type="spellStart"/>
      <w:r>
        <w:rPr>
          <w:rFonts w:ascii="Verdana" w:hAnsi="Verdana"/>
          <w:color w:val="222222"/>
          <w:lang w:val="ro-RO"/>
        </w:rPr>
        <w:t>Hneydne</w:t>
      </w:r>
      <w:proofErr w:type="spellEnd"/>
      <w:r>
        <w:rPr>
          <w:rFonts w:ascii="Verdana" w:hAnsi="Verdana"/>
          <w:color w:val="222222"/>
          <w:lang w:val="ro-RO"/>
        </w:rPr>
        <w:t xml:space="preserve">. Papa Silvestru al II.-lea, la mormântul lui, în anul 1000 a fondat un sediu episcopal. Aceasta s-a întâmplat la dorința lui Boleslav și sub patronajul împăratului Otto al III.-lea. Primul arhiepiscop a venit acolo fratele lui Adalbert, </w:t>
      </w:r>
      <w:proofErr w:type="spellStart"/>
      <w:r>
        <w:rPr>
          <w:rFonts w:ascii="Verdana" w:hAnsi="Verdana"/>
          <w:color w:val="222222"/>
          <w:lang w:val="ro-RO"/>
        </w:rPr>
        <w:t>Radim</w:t>
      </w:r>
      <w:proofErr w:type="spellEnd"/>
      <w:r>
        <w:rPr>
          <w:rFonts w:ascii="Verdana" w:hAnsi="Verdana"/>
          <w:color w:val="222222"/>
          <w:lang w:val="ro-RO"/>
        </w:rPr>
        <w:t xml:space="preserve">, cu numele de călugăr </w:t>
      </w:r>
      <w:proofErr w:type="spellStart"/>
      <w:r>
        <w:rPr>
          <w:rFonts w:ascii="Verdana" w:hAnsi="Verdana"/>
          <w:color w:val="222222"/>
          <w:lang w:val="ro-RO"/>
        </w:rPr>
        <w:t>Gaudencius</w:t>
      </w:r>
      <w:proofErr w:type="spellEnd"/>
      <w:r>
        <w:rPr>
          <w:rFonts w:ascii="Verdana" w:hAnsi="Verdana"/>
          <w:color w:val="222222"/>
          <w:lang w:val="ro-RO"/>
        </w:rPr>
        <w:t>. În același an</w:t>
      </w:r>
      <w:r w:rsidR="00FD3D0D">
        <w:rPr>
          <w:rFonts w:ascii="Verdana" w:hAnsi="Verdana"/>
          <w:color w:val="222222"/>
          <w:lang w:val="ro-RO"/>
        </w:rPr>
        <w:t>,</w:t>
      </w:r>
      <w:r>
        <w:rPr>
          <w:rFonts w:ascii="Verdana" w:hAnsi="Verdana"/>
          <w:color w:val="222222"/>
          <w:lang w:val="ro-RO"/>
        </w:rPr>
        <w:t xml:space="preserve"> împăratul a vizitat mormântul lui Adalbert ș</w:t>
      </w:r>
      <w:r w:rsidR="00E651CE">
        <w:rPr>
          <w:rFonts w:ascii="Verdana" w:hAnsi="Verdana"/>
          <w:color w:val="222222"/>
          <w:lang w:val="ro-RO"/>
        </w:rPr>
        <w:t>i a cerut relicva</w:t>
      </w:r>
      <w:r>
        <w:rPr>
          <w:rFonts w:ascii="Verdana" w:hAnsi="Verdana"/>
          <w:color w:val="222222"/>
          <w:lang w:val="ro-RO"/>
        </w:rPr>
        <w:t xml:space="preserve"> sa pentru biserica </w:t>
      </w:r>
      <w:r w:rsidR="00E651CE">
        <w:rPr>
          <w:rFonts w:ascii="Verdana" w:hAnsi="Verdana"/>
          <w:color w:val="222222"/>
          <w:lang w:val="ro-RO"/>
        </w:rPr>
        <w:t xml:space="preserve"> lui Adalbert și </w:t>
      </w:r>
      <w:proofErr w:type="spellStart"/>
      <w:r w:rsidR="00E651CE">
        <w:rPr>
          <w:rFonts w:ascii="Verdana" w:hAnsi="Verdana"/>
          <w:color w:val="222222"/>
          <w:lang w:val="ro-RO"/>
        </w:rPr>
        <w:t>Pavlin</w:t>
      </w:r>
      <w:proofErr w:type="spellEnd"/>
      <w:r w:rsidR="00E651CE">
        <w:rPr>
          <w:rFonts w:ascii="Verdana" w:hAnsi="Verdana"/>
          <w:color w:val="222222"/>
          <w:lang w:val="ro-RO"/>
        </w:rPr>
        <w:t xml:space="preserve"> din Roma, care astăzi este consfințită apostolului Bartolomeu. Prin Silvestru al II.-lea, Adalbert a fost </w:t>
      </w:r>
      <w:r w:rsidR="00C76843">
        <w:rPr>
          <w:rFonts w:ascii="Verdana" w:hAnsi="Verdana"/>
          <w:color w:val="222222"/>
          <w:lang w:val="ro-RO"/>
        </w:rPr>
        <w:t>canonizat deja</w:t>
      </w:r>
      <w:r w:rsidR="00FD3D0D">
        <w:rPr>
          <w:rFonts w:ascii="Verdana" w:hAnsi="Verdana"/>
          <w:color w:val="222222"/>
          <w:lang w:val="ro-RO"/>
        </w:rPr>
        <w:t>,</w:t>
      </w:r>
      <w:r w:rsidR="00C76843">
        <w:rPr>
          <w:rFonts w:ascii="Verdana" w:hAnsi="Verdana"/>
          <w:color w:val="222222"/>
          <w:lang w:val="ro-RO"/>
        </w:rPr>
        <w:t xml:space="preserve"> la doi ani după moartea sa de martir. </w:t>
      </w:r>
    </w:p>
    <w:p w14:paraId="68FD936F" w14:textId="2A886D7F" w:rsidR="00C76843" w:rsidRDefault="00C76843" w:rsidP="0057341A">
      <w:pPr>
        <w:spacing w:after="100" w:afterAutospacing="1"/>
        <w:jc w:val="both"/>
        <w:rPr>
          <w:rFonts w:ascii="Verdana" w:hAnsi="Verdana"/>
          <w:color w:val="222222"/>
          <w:lang w:val="ro-RO"/>
        </w:rPr>
      </w:pPr>
      <w:r>
        <w:rPr>
          <w:rFonts w:ascii="Verdana" w:hAnsi="Verdana"/>
          <w:color w:val="222222"/>
          <w:lang w:val="ro-RO"/>
        </w:rPr>
        <w:t>Pentru cinstirea lui Adalbert în Polonia, Germania și la Roma s-au adăugat și Cehii. Domnitorul lor</w:t>
      </w:r>
      <w:r w:rsidR="00FD3D0D">
        <w:rPr>
          <w:rFonts w:ascii="Verdana" w:hAnsi="Verdana"/>
          <w:color w:val="222222"/>
          <w:lang w:val="ro-RO"/>
        </w:rPr>
        <w:t>,</w:t>
      </w:r>
      <w:r>
        <w:rPr>
          <w:rFonts w:ascii="Verdana" w:hAnsi="Verdana"/>
          <w:color w:val="222222"/>
          <w:lang w:val="ro-RO"/>
        </w:rPr>
        <w:t xml:space="preserve"> </w:t>
      </w:r>
      <w:proofErr w:type="spellStart"/>
      <w:r>
        <w:rPr>
          <w:rFonts w:ascii="Verdana" w:hAnsi="Verdana"/>
          <w:color w:val="222222"/>
          <w:lang w:val="ro-RO"/>
        </w:rPr>
        <w:t>Bretislav</w:t>
      </w:r>
      <w:proofErr w:type="spellEnd"/>
      <w:r>
        <w:rPr>
          <w:rFonts w:ascii="Verdana" w:hAnsi="Verdana"/>
          <w:color w:val="222222"/>
          <w:lang w:val="ro-RO"/>
        </w:rPr>
        <w:t xml:space="preserve"> I.-, însă într-un mod foarte ciudat. La o cruciadă militară în anul 1039 a acaparat rămășițele trupești al</w:t>
      </w:r>
      <w:r w:rsidR="00FD3D0D">
        <w:rPr>
          <w:rFonts w:ascii="Verdana" w:hAnsi="Verdana"/>
          <w:color w:val="222222"/>
          <w:lang w:val="ro-RO"/>
        </w:rPr>
        <w:t>e</w:t>
      </w:r>
      <w:r>
        <w:rPr>
          <w:rFonts w:ascii="Verdana" w:hAnsi="Verdana"/>
          <w:color w:val="222222"/>
          <w:lang w:val="ro-RO"/>
        </w:rPr>
        <w:t xml:space="preserve"> lui Adalbert le-a dus la Praga. Conform mărturiei lui Cosma</w:t>
      </w:r>
      <w:r w:rsidR="00FD3D0D">
        <w:rPr>
          <w:rFonts w:ascii="Verdana" w:hAnsi="Verdana"/>
          <w:color w:val="222222"/>
          <w:lang w:val="ro-RO"/>
        </w:rPr>
        <w:t>,</w:t>
      </w:r>
      <w:r>
        <w:rPr>
          <w:rFonts w:ascii="Verdana" w:hAnsi="Verdana"/>
          <w:color w:val="222222"/>
          <w:lang w:val="ro-RO"/>
        </w:rPr>
        <w:t xml:space="preserve"> rămășițele </w:t>
      </w:r>
      <w:r w:rsidR="00FD3D0D">
        <w:rPr>
          <w:rFonts w:ascii="Verdana" w:hAnsi="Verdana"/>
          <w:color w:val="222222"/>
          <w:lang w:val="ro-RO"/>
        </w:rPr>
        <w:t xml:space="preserve">lui </w:t>
      </w:r>
      <w:r>
        <w:rPr>
          <w:rFonts w:ascii="Verdana" w:hAnsi="Verdana"/>
          <w:color w:val="222222"/>
          <w:lang w:val="ro-RO"/>
        </w:rPr>
        <w:t xml:space="preserve">împreună cu rămășițele altor cinci frați au fost depuse la rotonda sf. </w:t>
      </w:r>
      <w:proofErr w:type="spellStart"/>
      <w:r>
        <w:rPr>
          <w:rFonts w:ascii="Verdana" w:hAnsi="Verdana"/>
          <w:color w:val="222222"/>
          <w:lang w:val="ro-RO"/>
        </w:rPr>
        <w:t>Vit</w:t>
      </w:r>
      <w:proofErr w:type="spellEnd"/>
      <w:r>
        <w:rPr>
          <w:rFonts w:ascii="Verdana" w:hAnsi="Verdana"/>
          <w:color w:val="222222"/>
          <w:lang w:val="ro-RO"/>
        </w:rPr>
        <w:t xml:space="preserve"> până în anul 1060</w:t>
      </w:r>
      <w:r w:rsidR="00FD3D0D">
        <w:rPr>
          <w:rFonts w:ascii="Verdana" w:hAnsi="Verdana"/>
          <w:color w:val="222222"/>
          <w:lang w:val="ro-RO"/>
        </w:rPr>
        <w:t>,</w:t>
      </w:r>
      <w:r>
        <w:rPr>
          <w:rFonts w:ascii="Verdana" w:hAnsi="Verdana"/>
          <w:color w:val="222222"/>
          <w:lang w:val="ro-RO"/>
        </w:rPr>
        <w:t xml:space="preserve"> apoi </w:t>
      </w:r>
      <w:proofErr w:type="spellStart"/>
      <w:r>
        <w:rPr>
          <w:rFonts w:ascii="Verdana" w:hAnsi="Verdana"/>
          <w:color w:val="222222"/>
          <w:lang w:val="ro-RO"/>
        </w:rPr>
        <w:t>Vratislav</w:t>
      </w:r>
      <w:proofErr w:type="spellEnd"/>
      <w:r>
        <w:rPr>
          <w:rFonts w:ascii="Verdana" w:hAnsi="Verdana"/>
          <w:color w:val="222222"/>
          <w:lang w:val="ro-RO"/>
        </w:rPr>
        <w:t xml:space="preserve"> al II.-lea, le-a amplasat într-o capelă specială. </w:t>
      </w:r>
    </w:p>
    <w:p w14:paraId="6D860D7B" w14:textId="3100EF5F" w:rsidR="00C76843" w:rsidRDefault="00C76843" w:rsidP="0057341A">
      <w:pPr>
        <w:spacing w:after="100" w:afterAutospacing="1"/>
        <w:jc w:val="both"/>
        <w:rPr>
          <w:rFonts w:ascii="Verdana" w:hAnsi="Verdana"/>
          <w:color w:val="222222"/>
          <w:lang w:val="ro-RO"/>
        </w:rPr>
      </w:pPr>
      <w:r>
        <w:rPr>
          <w:rFonts w:ascii="Verdana" w:hAnsi="Verdana"/>
          <w:color w:val="222222"/>
          <w:lang w:val="ro-RO"/>
        </w:rPr>
        <w:t xml:space="preserve">Antropologul E. </w:t>
      </w:r>
      <w:proofErr w:type="spellStart"/>
      <w:r>
        <w:rPr>
          <w:rFonts w:ascii="Verdana" w:hAnsi="Verdana"/>
          <w:color w:val="222222"/>
          <w:lang w:val="ro-RO"/>
        </w:rPr>
        <w:t>Vlcek</w:t>
      </w:r>
      <w:proofErr w:type="spellEnd"/>
      <w:r w:rsidR="00FD3D0D">
        <w:rPr>
          <w:rFonts w:ascii="Verdana" w:hAnsi="Verdana"/>
          <w:color w:val="222222"/>
          <w:lang w:val="ro-RO"/>
        </w:rPr>
        <w:t>,</w:t>
      </w:r>
      <w:r>
        <w:rPr>
          <w:rFonts w:ascii="Verdana" w:hAnsi="Verdana"/>
          <w:color w:val="222222"/>
          <w:lang w:val="ro-RO"/>
        </w:rPr>
        <w:t xml:space="preserve"> în anul 1475 a cercetat craniul și a confirmat păstrarea ei până la osul occipital și faptul, că îi lipsesc unele părți care au </w:t>
      </w:r>
      <w:r>
        <w:rPr>
          <w:rFonts w:ascii="Verdana" w:hAnsi="Verdana"/>
          <w:color w:val="222222"/>
          <w:lang w:val="ro-RO"/>
        </w:rPr>
        <w:lastRenderedPageBreak/>
        <w:t xml:space="preserve">fost luate probabil ca rămășițe. Pe craniu au  fost descoperite și urmele unei arme ascuțite, care a </w:t>
      </w:r>
      <w:r w:rsidR="0024187F">
        <w:rPr>
          <w:rFonts w:ascii="Verdana" w:hAnsi="Verdana"/>
          <w:color w:val="222222"/>
          <w:lang w:val="ro-RO"/>
        </w:rPr>
        <w:t xml:space="preserve">confirmat și fragmentul primelor vertebre, apoi și alte urme au confirmat veridicitatea față de alte două cranii din </w:t>
      </w:r>
      <w:proofErr w:type="spellStart"/>
      <w:r w:rsidR="0024187F">
        <w:rPr>
          <w:rFonts w:ascii="Verdana" w:hAnsi="Verdana"/>
          <w:color w:val="222222"/>
          <w:lang w:val="ro-RO"/>
        </w:rPr>
        <w:t>Hneydne</w:t>
      </w:r>
      <w:proofErr w:type="spellEnd"/>
      <w:r w:rsidR="0024187F">
        <w:rPr>
          <w:rFonts w:ascii="Verdana" w:hAnsi="Verdana"/>
          <w:color w:val="222222"/>
          <w:lang w:val="ro-RO"/>
        </w:rPr>
        <w:t xml:space="preserve"> </w:t>
      </w:r>
      <w:r w:rsidR="00FD3D0D">
        <w:rPr>
          <w:rFonts w:ascii="Verdana" w:hAnsi="Verdana"/>
          <w:color w:val="222222"/>
          <w:lang w:val="ro-RO"/>
        </w:rPr>
        <w:t xml:space="preserve">și </w:t>
      </w:r>
      <w:proofErr w:type="spellStart"/>
      <w:r w:rsidR="00FD3D0D">
        <w:rPr>
          <w:rFonts w:ascii="Verdana" w:hAnsi="Verdana"/>
          <w:color w:val="222222"/>
          <w:lang w:val="ro-RO"/>
        </w:rPr>
        <w:t>Vachach</w:t>
      </w:r>
      <w:proofErr w:type="spellEnd"/>
      <w:r w:rsidR="00FD3D0D">
        <w:rPr>
          <w:rFonts w:ascii="Verdana" w:hAnsi="Verdana"/>
          <w:color w:val="222222"/>
          <w:lang w:val="ro-RO"/>
        </w:rPr>
        <w:t xml:space="preserve">, care au fost </w:t>
      </w:r>
      <w:r w:rsidR="0024187F">
        <w:rPr>
          <w:rFonts w:ascii="Verdana" w:hAnsi="Verdana"/>
          <w:color w:val="222222"/>
          <w:lang w:val="ro-RO"/>
        </w:rPr>
        <w:t xml:space="preserve"> desemnate ca fiind craniile lui Adalbert. </w:t>
      </w:r>
    </w:p>
    <w:p w14:paraId="67FA3FE7" w14:textId="6FF8E924" w:rsidR="0024187F" w:rsidRDefault="0024187F" w:rsidP="0057341A">
      <w:pPr>
        <w:spacing w:after="100" w:afterAutospacing="1"/>
        <w:jc w:val="both"/>
        <w:rPr>
          <w:rFonts w:ascii="Verdana" w:hAnsi="Verdana"/>
          <w:b/>
          <w:color w:val="660033"/>
          <w:lang w:val="ro-RO"/>
        </w:rPr>
      </w:pPr>
      <w:r>
        <w:rPr>
          <w:rFonts w:ascii="Verdana" w:hAnsi="Verdana"/>
          <w:b/>
          <w:color w:val="660033"/>
          <w:lang w:val="ro-RO"/>
        </w:rPr>
        <w:t xml:space="preserve">HOTĂRÂRE, RUGĂCIUNE </w:t>
      </w:r>
    </w:p>
    <w:p w14:paraId="77C17FAF" w14:textId="0BEBE4C9" w:rsidR="008357EB" w:rsidRDefault="008357EB" w:rsidP="0057341A">
      <w:pPr>
        <w:jc w:val="both"/>
        <w:rPr>
          <w:rFonts w:ascii="Verdana" w:hAnsi="Verdana"/>
          <w:color w:val="000000" w:themeColor="text1"/>
          <w:lang w:val="ro-RO"/>
        </w:rPr>
      </w:pPr>
      <w:r w:rsidRPr="008357EB">
        <w:rPr>
          <w:rFonts w:ascii="Verdana" w:hAnsi="Verdana"/>
          <w:color w:val="000000" w:themeColor="text1"/>
          <w:lang w:val="ro-RO"/>
        </w:rPr>
        <w:t>Un păcat generează alt păcat și inimile împietrite</w:t>
      </w:r>
      <w:r>
        <w:rPr>
          <w:rFonts w:ascii="Verdana" w:hAnsi="Verdana"/>
          <w:color w:val="660033"/>
          <w:lang w:val="ro-RO"/>
        </w:rPr>
        <w:t xml:space="preserve"> </w:t>
      </w:r>
      <w:r>
        <w:rPr>
          <w:rFonts w:ascii="Verdana" w:hAnsi="Verdana"/>
          <w:color w:val="000000" w:themeColor="text1"/>
          <w:lang w:val="ro-RO"/>
        </w:rPr>
        <w:t>au puterea diminuată pentru a deveni mai bune. Mă voi îngriji de inima  și sufletul meu</w:t>
      </w:r>
      <w:r w:rsidR="00FD3D0D">
        <w:rPr>
          <w:rFonts w:ascii="Verdana" w:hAnsi="Verdana"/>
          <w:color w:val="000000" w:themeColor="text1"/>
          <w:lang w:val="ro-RO"/>
        </w:rPr>
        <w:t>,</w:t>
      </w:r>
      <w:r>
        <w:rPr>
          <w:rFonts w:ascii="Verdana" w:hAnsi="Verdana"/>
          <w:color w:val="000000" w:themeColor="text1"/>
          <w:lang w:val="ro-RO"/>
        </w:rPr>
        <w:t xml:space="preserve"> prin educarea conștiinței și accesarea sacramentului reconcilierii în fiecare lună. Cu rugăciunea pentru întoarcerea păcătoșilor voi începe imediat. Îmi pot însuși rugăciunea scurtă: „</w:t>
      </w:r>
      <w:proofErr w:type="spellStart"/>
      <w:r>
        <w:rPr>
          <w:rFonts w:ascii="Verdana" w:hAnsi="Verdana"/>
          <w:color w:val="000000" w:themeColor="text1"/>
          <w:lang w:val="ro-RO"/>
        </w:rPr>
        <w:t>Isuse</w:t>
      </w:r>
      <w:proofErr w:type="spellEnd"/>
      <w:r>
        <w:rPr>
          <w:rFonts w:ascii="Verdana" w:hAnsi="Verdana"/>
          <w:color w:val="000000" w:themeColor="text1"/>
          <w:lang w:val="ro-RO"/>
        </w:rPr>
        <w:t>, Maria, Vă iubesc, salvați sufletele!”</w:t>
      </w:r>
    </w:p>
    <w:p w14:paraId="710C2880" w14:textId="72B4FB34" w:rsidR="008357EB" w:rsidRDefault="008357EB" w:rsidP="0057341A">
      <w:pPr>
        <w:jc w:val="both"/>
        <w:rPr>
          <w:rFonts w:ascii="Verdana" w:hAnsi="Verdana"/>
          <w:color w:val="000000" w:themeColor="text1"/>
          <w:lang w:val="ro-RO"/>
        </w:rPr>
      </w:pPr>
      <w:r w:rsidRPr="008357EB">
        <w:rPr>
          <w:rFonts w:ascii="Verdana" w:hAnsi="Verdana"/>
          <w:color w:val="000000" w:themeColor="text1"/>
          <w:lang w:val="ro-RO"/>
        </w:rPr>
        <w:t>Dumnezeule, Tu l-ai umplut pe sfântul episcop Adalbert</w:t>
      </w:r>
      <w:r>
        <w:rPr>
          <w:rFonts w:ascii="Verdana" w:hAnsi="Verdana"/>
          <w:color w:val="000000" w:themeColor="text1"/>
          <w:lang w:val="ro-RO"/>
        </w:rPr>
        <w:t xml:space="preserve"> cu dorința de a mântui sufletele și l-ai întărit, pentru ca prin fidelitatea ta să confirme prin moartea de martir; la intervenția sa ajută episcopii și preoții, ca să să-și săvârșească cu conștiință slujirea sa, și oamenii, pe care i-ai încredințat, întărește-i, ca să pășească cu fermitate pe calea lor, pe care îi conduc păstorii lor. Te rugăm pentru aceasta</w:t>
      </w:r>
      <w:r w:rsidR="00FD3D0D">
        <w:rPr>
          <w:rFonts w:ascii="Verdana" w:hAnsi="Verdana"/>
          <w:color w:val="000000" w:themeColor="text1"/>
          <w:lang w:val="ro-RO"/>
        </w:rPr>
        <w:t>,</w:t>
      </w:r>
      <w:r>
        <w:rPr>
          <w:rFonts w:ascii="Verdana" w:hAnsi="Verdana"/>
          <w:color w:val="000000" w:themeColor="text1"/>
          <w:lang w:val="ro-RO"/>
        </w:rPr>
        <w:t xml:space="preserve"> prin Fiul Tău Isus Cristos, Domnul nostru, căci el împreună cu Tine</w:t>
      </w:r>
      <w:r w:rsidR="00FD3D0D">
        <w:rPr>
          <w:rFonts w:ascii="Verdana" w:hAnsi="Verdana"/>
          <w:color w:val="000000" w:themeColor="text1"/>
          <w:lang w:val="ro-RO"/>
        </w:rPr>
        <w:t>,</w:t>
      </w:r>
      <w:r>
        <w:rPr>
          <w:rFonts w:ascii="Verdana" w:hAnsi="Verdana"/>
          <w:color w:val="000000" w:themeColor="text1"/>
          <w:lang w:val="ro-RO"/>
        </w:rPr>
        <w:t xml:space="preserve"> în unire cu Duhul Sfânt viețuiește și domnește în toți vecii vecilor. Amin </w:t>
      </w:r>
    </w:p>
    <w:p w14:paraId="13501D50" w14:textId="77777777" w:rsidR="008357EB" w:rsidRDefault="008357EB" w:rsidP="0057341A">
      <w:pPr>
        <w:jc w:val="both"/>
        <w:rPr>
          <w:rFonts w:ascii="Verdana" w:hAnsi="Verdana"/>
          <w:color w:val="000000" w:themeColor="text1"/>
          <w:lang w:val="ro-RO"/>
        </w:rPr>
      </w:pPr>
    </w:p>
    <w:p w14:paraId="0F7AD574" w14:textId="2415FDFE" w:rsidR="008357EB" w:rsidRPr="008357EB" w:rsidRDefault="008357EB" w:rsidP="0057341A">
      <w:pPr>
        <w:jc w:val="both"/>
        <w:rPr>
          <w:rFonts w:ascii="Verdana" w:hAnsi="Verdana"/>
          <w:i/>
          <w:color w:val="000000" w:themeColor="text1"/>
          <w:lang w:val="ro-RO"/>
        </w:rPr>
      </w:pPr>
      <w:r>
        <w:rPr>
          <w:rFonts w:ascii="Verdana" w:hAnsi="Verdana"/>
          <w:i/>
          <w:color w:val="000000" w:themeColor="text1"/>
          <w:lang w:val="ro-RO"/>
        </w:rPr>
        <w:t>(rugăciunea de încheiere din breviar</w:t>
      </w:r>
      <w:r w:rsidR="00286A47">
        <w:rPr>
          <w:rStyle w:val="FootnoteReference"/>
          <w:rFonts w:ascii="Verdana" w:hAnsi="Verdana"/>
          <w:i/>
          <w:color w:val="000000" w:themeColor="text1"/>
          <w:lang w:val="ro-RO"/>
        </w:rPr>
        <w:footnoteReference w:id="1"/>
      </w:r>
      <w:r w:rsidR="00FD3D0D">
        <w:rPr>
          <w:rFonts w:ascii="Verdana" w:hAnsi="Verdana"/>
          <w:i/>
          <w:color w:val="000000" w:themeColor="text1"/>
          <w:lang w:val="ro-RO"/>
        </w:rPr>
        <w:t>)</w:t>
      </w:r>
      <w:r>
        <w:rPr>
          <w:rFonts w:ascii="Verdana" w:hAnsi="Verdana"/>
          <w:i/>
          <w:color w:val="000000" w:themeColor="text1"/>
          <w:lang w:val="ro-RO"/>
        </w:rPr>
        <w:t xml:space="preserve"> </w:t>
      </w:r>
    </w:p>
    <w:p w14:paraId="60311D90" w14:textId="77777777" w:rsidR="008357EB" w:rsidRPr="008357EB" w:rsidRDefault="008357EB" w:rsidP="0057341A">
      <w:pPr>
        <w:jc w:val="both"/>
        <w:rPr>
          <w:rFonts w:ascii="Verdana" w:hAnsi="Verdana"/>
          <w:color w:val="000000" w:themeColor="text1"/>
          <w:lang w:val="ro-RO"/>
        </w:rPr>
      </w:pPr>
    </w:p>
    <w:p w14:paraId="69CECFF7" w14:textId="49930183" w:rsidR="00986D3C" w:rsidRDefault="00286A47">
      <w:pPr>
        <w:rPr>
          <w:rFonts w:ascii="Verdana" w:hAnsi="Verdana"/>
          <w:b/>
          <w:i/>
          <w:color w:val="660033"/>
          <w:lang w:val="ro-RO"/>
        </w:rPr>
      </w:pPr>
      <w:r>
        <w:rPr>
          <w:rFonts w:ascii="Verdana" w:hAnsi="Verdana"/>
          <w:b/>
          <w:i/>
          <w:color w:val="660033"/>
          <w:lang w:val="ro-RO"/>
        </w:rPr>
        <w:t xml:space="preserve">Cu acordul autorului paginilor </w:t>
      </w:r>
      <w:hyperlink r:id="rId10" w:history="1">
        <w:r w:rsidRPr="00D15515">
          <w:rPr>
            <w:rStyle w:val="Hyperlink"/>
            <w:rFonts w:ascii="Verdana" w:hAnsi="Verdana"/>
            <w:b/>
            <w:i/>
            <w:lang w:val="ro-RO"/>
          </w:rPr>
          <w:t>www.catholica.cz</w:t>
        </w:r>
      </w:hyperlink>
      <w:r>
        <w:rPr>
          <w:rFonts w:ascii="Verdana" w:hAnsi="Verdana"/>
          <w:b/>
          <w:i/>
          <w:color w:val="660033"/>
          <w:lang w:val="ro-RO"/>
        </w:rPr>
        <w:t xml:space="preserve"> a tradus și pregătit pentru tipar, Iosif </w:t>
      </w:r>
      <w:proofErr w:type="spellStart"/>
      <w:r>
        <w:rPr>
          <w:rFonts w:ascii="Verdana" w:hAnsi="Verdana"/>
          <w:b/>
          <w:i/>
          <w:color w:val="660033"/>
          <w:lang w:val="ro-RO"/>
        </w:rPr>
        <w:t>Fickl</w:t>
      </w:r>
      <w:proofErr w:type="spellEnd"/>
      <w:r>
        <w:rPr>
          <w:rFonts w:ascii="Verdana" w:hAnsi="Verdana"/>
          <w:b/>
          <w:i/>
          <w:color w:val="660033"/>
          <w:lang w:val="ro-RO"/>
        </w:rPr>
        <w:t xml:space="preserve"> </w:t>
      </w:r>
    </w:p>
    <w:p w14:paraId="60AC35A6" w14:textId="27ADE11F" w:rsidR="00286A47" w:rsidRPr="00286A47" w:rsidRDefault="00286A47">
      <w:pPr>
        <w:rPr>
          <w:rFonts w:ascii="Verdana" w:hAnsi="Verdana"/>
          <w:b/>
          <w:i/>
          <w:color w:val="660033"/>
          <w:lang w:val="ro-RO"/>
        </w:rPr>
      </w:pPr>
      <w:r>
        <w:rPr>
          <w:rFonts w:ascii="Verdana" w:hAnsi="Verdana"/>
          <w:b/>
          <w:i/>
          <w:color w:val="660033"/>
          <w:lang w:val="ro-RO"/>
        </w:rPr>
        <w:t xml:space="preserve">Corectura: Maria </w:t>
      </w:r>
      <w:proofErr w:type="spellStart"/>
      <w:r>
        <w:rPr>
          <w:rFonts w:ascii="Verdana" w:hAnsi="Verdana"/>
          <w:b/>
          <w:i/>
          <w:color w:val="660033"/>
          <w:lang w:val="ro-RO"/>
        </w:rPr>
        <w:t>Fickl</w:t>
      </w:r>
      <w:proofErr w:type="spellEnd"/>
      <w:r>
        <w:rPr>
          <w:rFonts w:ascii="Verdana" w:hAnsi="Verdana"/>
          <w:b/>
          <w:i/>
          <w:color w:val="660033"/>
          <w:lang w:val="ro-RO"/>
        </w:rPr>
        <w:t xml:space="preserve"> </w:t>
      </w:r>
    </w:p>
    <w:sectPr w:rsidR="00286A47" w:rsidRPr="00286A47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932E88" w14:textId="77777777" w:rsidR="00D56F7F" w:rsidRDefault="00D56F7F" w:rsidP="005C2AA7">
      <w:r>
        <w:separator/>
      </w:r>
    </w:p>
  </w:endnote>
  <w:endnote w:type="continuationSeparator" w:id="0">
    <w:p w14:paraId="4B92FC0C" w14:textId="77777777" w:rsidR="00D56F7F" w:rsidRDefault="00D56F7F" w:rsidP="005C2A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3936355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7329794" w14:textId="25CFE6D1" w:rsidR="00DB12F0" w:rsidRDefault="00DB12F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E692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B24D541" w14:textId="77777777" w:rsidR="00DB12F0" w:rsidRDefault="00DB12F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89B50E" w14:textId="77777777" w:rsidR="00D56F7F" w:rsidRDefault="00D56F7F" w:rsidP="005C2AA7">
      <w:r>
        <w:separator/>
      </w:r>
    </w:p>
  </w:footnote>
  <w:footnote w:type="continuationSeparator" w:id="0">
    <w:p w14:paraId="2EB1D81D" w14:textId="77777777" w:rsidR="00D56F7F" w:rsidRDefault="00D56F7F" w:rsidP="005C2AA7">
      <w:r>
        <w:continuationSeparator/>
      </w:r>
    </w:p>
  </w:footnote>
  <w:footnote w:id="1">
    <w:p w14:paraId="0C72ED07" w14:textId="77777777" w:rsidR="00286A47" w:rsidRPr="00B22FB2" w:rsidRDefault="00286A47" w:rsidP="00286A47">
      <w:pPr>
        <w:pStyle w:val="FootnoteText"/>
        <w:rPr>
          <w:lang w:val="ro-RO"/>
        </w:rPr>
      </w:pPr>
      <w:r>
        <w:rPr>
          <w:rStyle w:val="FootnoteReference"/>
        </w:rPr>
        <w:footnoteRef/>
      </w:r>
      <w:r>
        <w:t xml:space="preserve"> </w:t>
      </w:r>
      <w:proofErr w:type="spellStart"/>
      <w:r>
        <w:t>Breviar</w:t>
      </w:r>
      <w:proofErr w:type="spellEnd"/>
      <w:r>
        <w:t xml:space="preserve"> (</w:t>
      </w:r>
      <w:r>
        <w:rPr>
          <w:lang w:val="ro-RO"/>
        </w:rPr>
        <w:t xml:space="preserve">în limba latină breviarium) este cartea liturgică folosită în biserica occidentală, care cuprinde toate textele necesare pentru o rugăciune individuală, zilnică a Bisericii. Este editată în mai multe volume. Cartea cuprinde psalmi, secvențe din cărțile biblice, texte selecționate ale sfinților, imnuri și rugăciuni creștine. </w:t>
      </w:r>
    </w:p>
    <w:p w14:paraId="2FFBD08E" w14:textId="77777777" w:rsidR="00286A47" w:rsidRPr="00C571AE" w:rsidRDefault="00286A47" w:rsidP="00286A47">
      <w:pPr>
        <w:pStyle w:val="FootnoteText"/>
        <w:rPr>
          <w:lang w:val="ro-RO"/>
        </w:rPr>
      </w:pPr>
    </w:p>
    <w:p w14:paraId="76E6BD44" w14:textId="1B586C11" w:rsidR="00286A47" w:rsidRPr="00286A47" w:rsidRDefault="00286A47">
      <w:pPr>
        <w:pStyle w:val="FootnoteText"/>
        <w:rPr>
          <w:lang w:val="ro-RO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D3C"/>
    <w:rsid w:val="00035BBC"/>
    <w:rsid w:val="000D10A0"/>
    <w:rsid w:val="000E1588"/>
    <w:rsid w:val="000F7679"/>
    <w:rsid w:val="0012521D"/>
    <w:rsid w:val="00170CAD"/>
    <w:rsid w:val="00170DE6"/>
    <w:rsid w:val="00211CEF"/>
    <w:rsid w:val="0024187F"/>
    <w:rsid w:val="00251032"/>
    <w:rsid w:val="0025632E"/>
    <w:rsid w:val="00286A47"/>
    <w:rsid w:val="002D50C9"/>
    <w:rsid w:val="0032439F"/>
    <w:rsid w:val="00346B2D"/>
    <w:rsid w:val="00381675"/>
    <w:rsid w:val="00493C71"/>
    <w:rsid w:val="004B2709"/>
    <w:rsid w:val="00536374"/>
    <w:rsid w:val="0057341A"/>
    <w:rsid w:val="005C2AA7"/>
    <w:rsid w:val="005C7019"/>
    <w:rsid w:val="005E15B7"/>
    <w:rsid w:val="00696B66"/>
    <w:rsid w:val="00736E82"/>
    <w:rsid w:val="008357EB"/>
    <w:rsid w:val="008737BC"/>
    <w:rsid w:val="00873DEA"/>
    <w:rsid w:val="008C0DA2"/>
    <w:rsid w:val="008C741C"/>
    <w:rsid w:val="008E27E1"/>
    <w:rsid w:val="008E692C"/>
    <w:rsid w:val="008E6B9C"/>
    <w:rsid w:val="00971D5F"/>
    <w:rsid w:val="00986D3C"/>
    <w:rsid w:val="00A16AD9"/>
    <w:rsid w:val="00A94D52"/>
    <w:rsid w:val="00AF29DE"/>
    <w:rsid w:val="00C76843"/>
    <w:rsid w:val="00D56F7F"/>
    <w:rsid w:val="00DB12F0"/>
    <w:rsid w:val="00E651CE"/>
    <w:rsid w:val="00E76E50"/>
    <w:rsid w:val="00FB720F"/>
    <w:rsid w:val="00FD3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B04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6D3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94D52"/>
    <w:rPr>
      <w:color w:val="0000FF"/>
      <w:u w:val="single"/>
    </w:rPr>
  </w:style>
  <w:style w:type="paragraph" w:styleId="NoSpacing">
    <w:name w:val="No Spacing"/>
    <w:uiPriority w:val="1"/>
    <w:qFormat/>
    <w:rsid w:val="00A94D52"/>
    <w:pPr>
      <w:spacing w:after="0" w:line="240" w:lineRule="auto"/>
    </w:pPr>
    <w:rPr>
      <w:kern w:val="0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5C2AA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2AA7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C2AA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2AA7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86A4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86A47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286A47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15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1588"/>
    <w:rPr>
      <w:rFonts w:ascii="Tahoma" w:eastAsia="Times New Roman" w:hAnsi="Tahoma" w:cs="Tahoma"/>
      <w:kern w:val="0"/>
      <w:sz w:val="16"/>
      <w:szCs w:val="16"/>
      <w:lang w:eastAsia="cs-CZ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6D3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94D52"/>
    <w:rPr>
      <w:color w:val="0000FF"/>
      <w:u w:val="single"/>
    </w:rPr>
  </w:style>
  <w:style w:type="paragraph" w:styleId="NoSpacing">
    <w:name w:val="No Spacing"/>
    <w:uiPriority w:val="1"/>
    <w:qFormat/>
    <w:rsid w:val="00A94D52"/>
    <w:pPr>
      <w:spacing w:after="0" w:line="240" w:lineRule="auto"/>
    </w:pPr>
    <w:rPr>
      <w:kern w:val="0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5C2AA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2AA7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C2AA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2AA7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86A4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86A47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286A47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15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1588"/>
    <w:rPr>
      <w:rFonts w:ascii="Tahoma" w:eastAsia="Times New Roman" w:hAnsi="Tahoma" w:cs="Tahoma"/>
      <w:kern w:val="0"/>
      <w:sz w:val="16"/>
      <w:szCs w:val="16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catholica.cz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5BF717-0E66-400C-B53E-AD4ACB356F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5</Pages>
  <Words>1815</Words>
  <Characters>10350</Characters>
  <Application>Microsoft Office Word</Application>
  <DocSecurity>0</DocSecurity>
  <Lines>86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Chlumský</dc:creator>
  <cp:lastModifiedBy>Pepi</cp:lastModifiedBy>
  <cp:revision>7</cp:revision>
  <cp:lastPrinted>2023-04-19T10:16:00Z</cp:lastPrinted>
  <dcterms:created xsi:type="dcterms:W3CDTF">2023-04-15T14:30:00Z</dcterms:created>
  <dcterms:modified xsi:type="dcterms:W3CDTF">2023-04-19T10:35:00Z</dcterms:modified>
</cp:coreProperties>
</file>