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A3FD6" w14:textId="77777777" w:rsidR="00FC0F65" w:rsidRPr="00FC0F65" w:rsidRDefault="00FC0F65" w:rsidP="00FC0F65">
      <w:pPr>
        <w:keepNext/>
        <w:widowControl w:val="0"/>
        <w:jc w:val="center"/>
        <w:rPr>
          <w:rFonts w:ascii="Arial" w:hAnsi="Arial"/>
          <w:b/>
          <w:bCs/>
          <w:sz w:val="44"/>
          <w:szCs w:val="44"/>
        </w:rPr>
      </w:pPr>
      <w:bookmarkStart w:id="0" w:name="_GoBack"/>
      <w:bookmarkEnd w:id="0"/>
      <w:r w:rsidRPr="00FC0F65">
        <w:rPr>
          <w:rFonts w:ascii="Arial" w:hAnsi="Arial"/>
          <w:b/>
          <w:bCs/>
          <w:sz w:val="44"/>
          <w:szCs w:val="44"/>
        </w:rPr>
        <w:t>Boží Slovo – pro život člověka</w:t>
      </w:r>
    </w:p>
    <w:p w14:paraId="15DFCA63" w14:textId="77777777" w:rsidR="00FC0F65" w:rsidRPr="00FC0F65" w:rsidRDefault="00FC0F65" w:rsidP="00FC0F65">
      <w:pPr>
        <w:widowControl w:val="0"/>
        <w:jc w:val="center"/>
        <w:rPr>
          <w:rFonts w:ascii="Arial" w:hAnsi="Arial" w:cs="Arial"/>
          <w:b/>
          <w:bCs/>
          <w:i/>
          <w:iCs/>
        </w:rPr>
      </w:pPr>
      <w:r w:rsidRPr="00FC0F65">
        <w:rPr>
          <w:rFonts w:ascii="Arial" w:hAnsi="Arial" w:cs="Arial"/>
          <w:b/>
          <w:bCs/>
          <w:i/>
          <w:iCs/>
        </w:rPr>
        <w:t>15. června 2025  – slavnost Nejsvětější Trojice</w:t>
      </w:r>
    </w:p>
    <w:p w14:paraId="4564030B" w14:textId="77777777" w:rsidR="00FC0F65" w:rsidRPr="00FC0F65" w:rsidRDefault="00FC0F65" w:rsidP="00FC0F65">
      <w:pPr>
        <w:jc w:val="center"/>
        <w:rPr>
          <w:rFonts w:ascii="Arial" w:hAnsi="Arial"/>
          <w:b/>
          <w:bCs/>
        </w:rPr>
      </w:pPr>
      <w:r w:rsidRPr="00FC0F65">
        <w:rPr>
          <w:rFonts w:ascii="Arial" w:hAnsi="Arial"/>
        </w:rPr>
        <w:t xml:space="preserve">Katolická církev: </w:t>
      </w:r>
      <w:r w:rsidRPr="00FC0F65">
        <w:rPr>
          <w:rFonts w:ascii="Arial" w:hAnsi="Arial"/>
          <w:b/>
          <w:bCs/>
        </w:rPr>
        <w:t>SVATÝ ROK 2025 - 173. den Jubilea 2025.</w:t>
      </w:r>
    </w:p>
    <w:p w14:paraId="4B9BA450" w14:textId="77777777" w:rsidR="00FC0F65" w:rsidRDefault="00FC0F65" w:rsidP="00FC0F65">
      <w:pPr>
        <w:jc w:val="center"/>
        <w:rPr>
          <w:rFonts w:ascii="Arial" w:hAnsi="Arial" w:cs="Arial"/>
          <w:b/>
        </w:rPr>
      </w:pPr>
      <w:r w:rsidRPr="00FC0F65">
        <w:rPr>
          <w:rFonts w:ascii="Arial" w:hAnsi="Arial" w:cs="Arial"/>
          <w:bCs/>
        </w:rPr>
        <w:t xml:space="preserve">Heslo: </w:t>
      </w:r>
      <w:r w:rsidRPr="00FC0F65">
        <w:rPr>
          <w:rFonts w:ascii="Arial" w:hAnsi="Arial" w:cs="Arial"/>
          <w:b/>
        </w:rPr>
        <w:t>V svatém roce svatě žijme, vzácnou milost využijme</w:t>
      </w:r>
      <w:r>
        <w:rPr>
          <w:rFonts w:ascii="Arial" w:hAnsi="Arial" w:cs="Arial"/>
          <w:b/>
        </w:rPr>
        <w:t>.</w:t>
      </w:r>
    </w:p>
    <w:p w14:paraId="28D596FD" w14:textId="46768365" w:rsidR="00FC0F65" w:rsidRPr="00FC0F65" w:rsidRDefault="00FC0F65" w:rsidP="00FC0F65">
      <w:pPr>
        <w:jc w:val="center"/>
        <w:rPr>
          <w:rFonts w:ascii="Arial" w:hAnsi="Arial" w:cs="Arial"/>
          <w:b/>
        </w:rPr>
      </w:pPr>
      <w:r w:rsidRPr="00FC0F65">
        <w:rPr>
          <w:rFonts w:ascii="Arial" w:hAnsi="Arial" w:cs="Arial"/>
          <w:b/>
        </w:rPr>
        <w:t xml:space="preserve"> Sláva Otci i Synu i Duchu Svatému.</w:t>
      </w:r>
    </w:p>
    <w:p w14:paraId="250E2128" w14:textId="77777777" w:rsidR="00FC0F65" w:rsidRPr="00FC0F65" w:rsidRDefault="00FC0F65" w:rsidP="00FC0F65">
      <w:pPr>
        <w:jc w:val="center"/>
        <w:rPr>
          <w:rFonts w:ascii="Arial" w:hAnsi="Arial" w:cs="Arial"/>
        </w:rPr>
      </w:pPr>
      <w:r w:rsidRPr="00FC0F65">
        <w:rPr>
          <w:rFonts w:ascii="Arial" w:hAnsi="Arial" w:cs="Arial"/>
          <w:b/>
        </w:rPr>
        <w:t>Texty</w:t>
      </w:r>
      <w:r w:rsidRPr="00FC0F65">
        <w:rPr>
          <w:rFonts w:ascii="Arial" w:hAnsi="Arial" w:cs="Arial"/>
        </w:rPr>
        <w:t>:  Př 8,22-31 / Řím 5,1–5 / Jan  16, 12 -15</w:t>
      </w:r>
    </w:p>
    <w:p w14:paraId="2A1ACCAE" w14:textId="77777777" w:rsidR="00FC0F65" w:rsidRPr="00FC0F65" w:rsidRDefault="00FC0F65" w:rsidP="00FC0F65">
      <w:pPr>
        <w:jc w:val="center"/>
        <w:rPr>
          <w:rFonts w:ascii="Arial" w:hAnsi="Arial" w:cs="Arial"/>
          <w:b/>
        </w:rPr>
      </w:pPr>
      <w:r w:rsidRPr="00FC0F65">
        <w:rPr>
          <w:rFonts w:ascii="Arial" w:hAnsi="Arial" w:cs="Arial"/>
          <w:b/>
        </w:rPr>
        <w:t>Slova svatého evangelia podle Jana:</w:t>
      </w:r>
    </w:p>
    <w:p w14:paraId="46FB722A" w14:textId="77777777" w:rsidR="00FC0F65" w:rsidRDefault="00FC0F65" w:rsidP="00FC0F65">
      <w:pPr>
        <w:jc w:val="both"/>
        <w:rPr>
          <w:rFonts w:ascii="Arial" w:hAnsi="Arial" w:cs="Arial"/>
        </w:rPr>
      </w:pPr>
      <w:r w:rsidRPr="00FC0F65">
        <w:rPr>
          <w:rFonts w:ascii="Arial" w:hAnsi="Arial" w:cs="Arial"/>
        </w:rPr>
        <w:t xml:space="preserve">  Ježíš řekl svým učedníkům: „Měl bych vám ještě mnoho jiného říci, ale teď byste to nemohli snést. Ale až přijde on, Duch pravdy, uvede vás do celé pravdy. On totiž nebude mluvit sám ze sebe, ale bude mluvit to, co uslyší, a oznámí vám, co má přijít. On mě oslaví, protože z mého vezme a vám to oznámí. Všechno, co má Otec, je moje; proto jsem řekl, že z mého vezme a vám to oznámí.“ </w:t>
      </w:r>
    </w:p>
    <w:p w14:paraId="612AFE2F" w14:textId="499BB825" w:rsidR="00FC0F65" w:rsidRPr="00FC0F65" w:rsidRDefault="00FC0F65" w:rsidP="00FC0F65">
      <w:pPr>
        <w:jc w:val="both"/>
        <w:rPr>
          <w:rFonts w:ascii="Arial" w:hAnsi="Arial" w:cs="Arial"/>
        </w:rPr>
      </w:pPr>
      <w:r>
        <w:rPr>
          <w:rFonts w:ascii="Arial" w:hAnsi="Arial" w:cs="Arial"/>
        </w:rPr>
        <w:t xml:space="preserve">                                                                                                        </w:t>
      </w:r>
      <w:r w:rsidRPr="00FC0F65">
        <w:rPr>
          <w:rFonts w:ascii="Arial" w:hAnsi="Arial" w:cs="Arial"/>
        </w:rPr>
        <w:t>Četli jsme Sl. Boží - Sláva Tobě Kriste</w:t>
      </w:r>
    </w:p>
    <w:p w14:paraId="49663C26" w14:textId="77777777" w:rsidR="00FC0F65" w:rsidRPr="00FC0F65" w:rsidRDefault="00FC0F65" w:rsidP="00FC0F65">
      <w:pPr>
        <w:jc w:val="both"/>
        <w:rPr>
          <w:rFonts w:ascii="Arial" w:hAnsi="Arial" w:cs="Arial"/>
          <w:b/>
        </w:rPr>
      </w:pPr>
      <w:r w:rsidRPr="00FC0F65">
        <w:rPr>
          <w:rFonts w:ascii="Arial" w:hAnsi="Arial" w:cs="Arial"/>
        </w:rPr>
        <w:t xml:space="preserve">                    </w:t>
      </w:r>
      <w:r w:rsidRPr="00FC0F65">
        <w:rPr>
          <w:rFonts w:ascii="Arial" w:hAnsi="Arial" w:cs="Arial"/>
          <w:b/>
        </w:rPr>
        <w:t xml:space="preserve">Myšlenky  z  Božího slova: </w:t>
      </w:r>
    </w:p>
    <w:p w14:paraId="721E46EF" w14:textId="77777777" w:rsidR="00FC0F65" w:rsidRPr="00FC0F65" w:rsidRDefault="00FC0F65" w:rsidP="00FC0F65">
      <w:pPr>
        <w:keepNext/>
        <w:widowControl w:val="0"/>
        <w:jc w:val="both"/>
        <w:rPr>
          <w:rFonts w:ascii="Arial" w:hAnsi="Arial" w:cs="Arial"/>
        </w:rPr>
      </w:pPr>
      <w:r w:rsidRPr="00FC0F65">
        <w:rPr>
          <w:rFonts w:ascii="Arial" w:hAnsi="Arial" w:cs="Arial"/>
          <w:b/>
        </w:rPr>
        <w:t>1.čtení</w:t>
      </w:r>
      <w:r w:rsidRPr="00FC0F65">
        <w:rPr>
          <w:rFonts w:ascii="Arial" w:hAnsi="Arial" w:cs="Arial"/>
        </w:rPr>
        <w:t xml:space="preserve"> – Moudrost….rozkoší mi bylo stýkat se s lidmi.  </w:t>
      </w:r>
    </w:p>
    <w:p w14:paraId="0E942375" w14:textId="77777777" w:rsidR="00FC0F65" w:rsidRPr="00FC0F65" w:rsidRDefault="00FC0F65" w:rsidP="00FC0F65">
      <w:pPr>
        <w:keepNext/>
        <w:widowControl w:val="0"/>
        <w:jc w:val="both"/>
        <w:rPr>
          <w:rFonts w:ascii="Arial" w:hAnsi="Arial" w:cs="Arial"/>
        </w:rPr>
      </w:pPr>
      <w:r w:rsidRPr="00FC0F65">
        <w:rPr>
          <w:rFonts w:ascii="Arial" w:hAnsi="Arial" w:cs="Arial"/>
          <w:b/>
        </w:rPr>
        <w:t>Žalm</w:t>
      </w:r>
      <w:r w:rsidRPr="00FC0F65">
        <w:rPr>
          <w:rFonts w:ascii="Arial" w:hAnsi="Arial" w:cs="Arial"/>
        </w:rPr>
        <w:t xml:space="preserve"> –Hospodine, Pane náš, jak podivuhodné je tvé jméno po celé zemi. </w:t>
      </w:r>
    </w:p>
    <w:p w14:paraId="6420F0E1" w14:textId="77777777" w:rsidR="00FC0F65" w:rsidRPr="00FC0F65" w:rsidRDefault="00FC0F65" w:rsidP="00FC0F65">
      <w:pPr>
        <w:keepNext/>
        <w:widowControl w:val="0"/>
        <w:jc w:val="both"/>
        <w:rPr>
          <w:rFonts w:ascii="Arial" w:hAnsi="Arial" w:cs="Arial"/>
        </w:rPr>
      </w:pPr>
      <w:r w:rsidRPr="00FC0F65">
        <w:rPr>
          <w:rFonts w:ascii="Arial" w:hAnsi="Arial" w:cs="Arial"/>
          <w:b/>
        </w:rPr>
        <w:t>2.čtení</w:t>
      </w:r>
      <w:r w:rsidRPr="00FC0F65">
        <w:rPr>
          <w:rFonts w:ascii="Arial" w:hAnsi="Arial" w:cs="Arial"/>
        </w:rPr>
        <w:t xml:space="preserve"> – Vytrvalost plodí osvědčenost, osvědčenost plodí naději, naděje však nezklame! </w:t>
      </w:r>
    </w:p>
    <w:p w14:paraId="5EC5DC7A" w14:textId="77777777" w:rsidR="00FC0F65" w:rsidRDefault="00FC0F65" w:rsidP="00FC0F65">
      <w:pPr>
        <w:pStyle w:val="Bezmezer"/>
        <w:rPr>
          <w:rFonts w:ascii="Arial" w:hAnsi="Arial" w:cs="Arial"/>
          <w:sz w:val="24"/>
          <w:szCs w:val="24"/>
        </w:rPr>
      </w:pPr>
      <w:r w:rsidRPr="00FC0F65">
        <w:rPr>
          <w:rFonts w:ascii="Arial" w:hAnsi="Arial" w:cs="Arial"/>
          <w:b/>
          <w:sz w:val="24"/>
          <w:szCs w:val="24"/>
        </w:rPr>
        <w:t>Evangelium</w:t>
      </w:r>
      <w:r w:rsidRPr="00FC0F65">
        <w:rPr>
          <w:rFonts w:ascii="Arial" w:hAnsi="Arial" w:cs="Arial"/>
          <w:sz w:val="24"/>
          <w:szCs w:val="24"/>
        </w:rPr>
        <w:t xml:space="preserve"> – teď byste to nemohli snést, ale až přijde on, Duch pravdy, uvede Vás do celé pravdy.</w:t>
      </w:r>
    </w:p>
    <w:p w14:paraId="1ACF704D" w14:textId="77777777" w:rsidR="00D13219" w:rsidRPr="00FC0F65" w:rsidRDefault="00D13219" w:rsidP="00FC0F65">
      <w:pPr>
        <w:pStyle w:val="Bezmezer"/>
        <w:rPr>
          <w:rFonts w:ascii="Arial" w:hAnsi="Arial" w:cs="Arial"/>
          <w:sz w:val="24"/>
          <w:szCs w:val="24"/>
        </w:rPr>
      </w:pPr>
    </w:p>
    <w:p w14:paraId="67A80E02" w14:textId="34E2D036" w:rsidR="00FC0F65" w:rsidRPr="00FC0F65" w:rsidRDefault="00FC0F65" w:rsidP="00FC0F65">
      <w:pPr>
        <w:pStyle w:val="Bezmezer"/>
        <w:jc w:val="center"/>
        <w:rPr>
          <w:rFonts w:ascii="Arial" w:hAnsi="Arial" w:cs="Arial"/>
          <w:b/>
          <w:bCs/>
          <w:sz w:val="24"/>
          <w:szCs w:val="24"/>
        </w:rPr>
      </w:pPr>
      <w:r w:rsidRPr="00FC0F65">
        <w:rPr>
          <w:rFonts w:ascii="Arial" w:hAnsi="Arial" w:cs="Arial"/>
          <w:b/>
          <w:bCs/>
          <w:sz w:val="24"/>
          <w:szCs w:val="24"/>
        </w:rPr>
        <w:t>VYZNÁVÁNÍ, HLÁSÁNÍ, KLANĚNÍ.</w:t>
      </w:r>
    </w:p>
    <w:p w14:paraId="352E4CD3" w14:textId="46AE026C" w:rsidR="00FC0F65" w:rsidRPr="00FC0F65" w:rsidRDefault="00FC0F65" w:rsidP="00FC0F65">
      <w:pPr>
        <w:pStyle w:val="Bezmezer"/>
        <w:jc w:val="both"/>
        <w:rPr>
          <w:rFonts w:ascii="Arial" w:hAnsi="Arial" w:cs="Arial"/>
          <w:sz w:val="24"/>
          <w:szCs w:val="24"/>
        </w:rPr>
      </w:pPr>
      <w:r w:rsidRPr="00FC0F65">
        <w:rPr>
          <w:rFonts w:ascii="Arial" w:hAnsi="Arial" w:cs="Arial"/>
          <w:sz w:val="24"/>
          <w:szCs w:val="24"/>
        </w:rPr>
        <w:t xml:space="preserve">Dnes se </w:t>
      </w:r>
      <w:r w:rsidRPr="00FC0F65">
        <w:rPr>
          <w:rFonts w:ascii="Arial" w:hAnsi="Arial" w:cs="Arial"/>
          <w:b/>
          <w:bCs/>
          <w:sz w:val="24"/>
          <w:szCs w:val="24"/>
        </w:rPr>
        <w:t>slavíme tajemství vnitřního života Trojjediného Boha</w:t>
      </w:r>
      <w:r w:rsidRPr="00FC0F65">
        <w:rPr>
          <w:rFonts w:ascii="Arial" w:hAnsi="Arial" w:cs="Arial"/>
          <w:sz w:val="24"/>
          <w:szCs w:val="24"/>
        </w:rPr>
        <w:t xml:space="preserve"> – vzájemný vztah Otce, Syna a Ducha Svatého.</w:t>
      </w:r>
      <w:r>
        <w:rPr>
          <w:rFonts w:ascii="Arial" w:hAnsi="Arial" w:cs="Arial"/>
          <w:sz w:val="24"/>
          <w:szCs w:val="24"/>
        </w:rPr>
        <w:t xml:space="preserve"> </w:t>
      </w:r>
      <w:r w:rsidRPr="00FC0F65">
        <w:rPr>
          <w:rFonts w:ascii="Arial" w:hAnsi="Arial" w:cs="Arial"/>
          <w:b/>
          <w:bCs/>
          <w:sz w:val="24"/>
          <w:szCs w:val="24"/>
        </w:rPr>
        <w:t>Základní pravdu číslo tři</w:t>
      </w:r>
      <w:r>
        <w:rPr>
          <w:rFonts w:ascii="Arial" w:hAnsi="Arial" w:cs="Arial"/>
          <w:sz w:val="24"/>
          <w:szCs w:val="24"/>
        </w:rPr>
        <w:t xml:space="preserve">. </w:t>
      </w:r>
    </w:p>
    <w:p w14:paraId="4C461C49" w14:textId="77777777" w:rsidR="00FC0F65" w:rsidRPr="00FC0F65" w:rsidRDefault="00FC0F65" w:rsidP="00FC0F65">
      <w:pPr>
        <w:pStyle w:val="Bezmezer"/>
        <w:jc w:val="both"/>
        <w:rPr>
          <w:rFonts w:ascii="Arial" w:hAnsi="Arial" w:cs="Arial"/>
          <w:sz w:val="24"/>
          <w:szCs w:val="24"/>
        </w:rPr>
      </w:pPr>
      <w:r w:rsidRPr="00FC0F65">
        <w:rPr>
          <w:rFonts w:ascii="Arial" w:hAnsi="Arial" w:cs="Arial"/>
          <w:sz w:val="24"/>
          <w:szCs w:val="24"/>
        </w:rPr>
        <w:t xml:space="preserve">Vstupní modlitba  dnešní mše svaté – </w:t>
      </w:r>
      <w:r w:rsidRPr="00FC0F65">
        <w:rPr>
          <w:rFonts w:ascii="Arial" w:hAnsi="Arial" w:cs="Arial"/>
          <w:b/>
          <w:bCs/>
          <w:sz w:val="24"/>
          <w:szCs w:val="24"/>
        </w:rPr>
        <w:t>Otec poslal</w:t>
      </w:r>
      <w:r w:rsidRPr="00FC0F65">
        <w:rPr>
          <w:rFonts w:ascii="Arial" w:hAnsi="Arial" w:cs="Arial"/>
          <w:sz w:val="24"/>
          <w:szCs w:val="24"/>
        </w:rPr>
        <w:t xml:space="preserve"> světu (a každému člověku) -svého </w:t>
      </w:r>
      <w:r w:rsidRPr="00FC0F65">
        <w:rPr>
          <w:rFonts w:ascii="Arial" w:hAnsi="Arial" w:cs="Arial"/>
          <w:b/>
          <w:bCs/>
          <w:sz w:val="24"/>
          <w:szCs w:val="24"/>
        </w:rPr>
        <w:t xml:space="preserve">Syna </w:t>
      </w:r>
      <w:r w:rsidRPr="00FC0F65">
        <w:rPr>
          <w:rFonts w:ascii="Arial" w:hAnsi="Arial" w:cs="Arial"/>
          <w:sz w:val="24"/>
          <w:szCs w:val="24"/>
        </w:rPr>
        <w:t xml:space="preserve">a </w:t>
      </w:r>
      <w:r w:rsidRPr="00FC0F65">
        <w:rPr>
          <w:rFonts w:ascii="Arial" w:hAnsi="Arial" w:cs="Arial"/>
          <w:b/>
          <w:bCs/>
          <w:sz w:val="24"/>
          <w:szCs w:val="24"/>
        </w:rPr>
        <w:t>Svatého ducha</w:t>
      </w:r>
      <w:r w:rsidRPr="00FC0F65">
        <w:rPr>
          <w:rFonts w:ascii="Arial" w:hAnsi="Arial" w:cs="Arial"/>
          <w:sz w:val="24"/>
          <w:szCs w:val="24"/>
        </w:rPr>
        <w:t xml:space="preserve">.  Tím </w:t>
      </w:r>
      <w:r w:rsidRPr="00FC0F65">
        <w:rPr>
          <w:rFonts w:ascii="Arial" w:hAnsi="Arial" w:cs="Arial"/>
          <w:b/>
          <w:bCs/>
          <w:sz w:val="24"/>
          <w:szCs w:val="24"/>
        </w:rPr>
        <w:t>zjevil</w:t>
      </w:r>
      <w:r w:rsidRPr="00FC0F65">
        <w:rPr>
          <w:rFonts w:ascii="Arial" w:hAnsi="Arial" w:cs="Arial"/>
          <w:sz w:val="24"/>
          <w:szCs w:val="24"/>
        </w:rPr>
        <w:t xml:space="preserve"> lidem tajemství svého vnitřního života.  Prosíme, abychom toto tajemství v pravé víře </w:t>
      </w:r>
      <w:r w:rsidRPr="00FC0F65">
        <w:rPr>
          <w:rFonts w:ascii="Arial" w:hAnsi="Arial" w:cs="Arial"/>
          <w:b/>
          <w:bCs/>
          <w:sz w:val="24"/>
          <w:szCs w:val="24"/>
        </w:rPr>
        <w:t>VYZNÁVALI,  HLÁSALI</w:t>
      </w:r>
      <w:r w:rsidRPr="00FC0F65">
        <w:rPr>
          <w:rFonts w:ascii="Arial" w:hAnsi="Arial" w:cs="Arial"/>
          <w:sz w:val="24"/>
          <w:szCs w:val="24"/>
        </w:rPr>
        <w:t xml:space="preserve"> jedinou věčnou slávu a </w:t>
      </w:r>
      <w:r w:rsidRPr="00FC0F65">
        <w:rPr>
          <w:rFonts w:ascii="Arial" w:hAnsi="Arial" w:cs="Arial"/>
          <w:b/>
          <w:bCs/>
          <w:sz w:val="24"/>
          <w:szCs w:val="24"/>
        </w:rPr>
        <w:t xml:space="preserve">KLANĚLI </w:t>
      </w:r>
      <w:r w:rsidRPr="00FC0F65">
        <w:rPr>
          <w:rFonts w:ascii="Arial" w:hAnsi="Arial" w:cs="Arial"/>
          <w:sz w:val="24"/>
          <w:szCs w:val="24"/>
        </w:rPr>
        <w:t xml:space="preserve"> se společné svrchované moci – jediného božství ve třech osobách!   </w:t>
      </w:r>
    </w:p>
    <w:p w14:paraId="38B7E9FF" w14:textId="3A2B2C6F" w:rsidR="00FC0F65" w:rsidRPr="00FC0F65" w:rsidRDefault="00FC0F65" w:rsidP="00FC0F65">
      <w:pPr>
        <w:pStyle w:val="Bezmezer"/>
        <w:jc w:val="both"/>
        <w:rPr>
          <w:rFonts w:ascii="Arial" w:hAnsi="Arial" w:cs="Arial"/>
          <w:sz w:val="24"/>
          <w:szCs w:val="24"/>
        </w:rPr>
      </w:pPr>
      <w:r w:rsidRPr="00FC0F65">
        <w:rPr>
          <w:rFonts w:ascii="Arial" w:hAnsi="Arial" w:cs="Arial"/>
          <w:sz w:val="24"/>
          <w:szCs w:val="24"/>
        </w:rPr>
        <w:t xml:space="preserve">V prvním čtení z knihy přísloví se mluví o </w:t>
      </w:r>
      <w:r w:rsidRPr="00FC0F65">
        <w:rPr>
          <w:rFonts w:ascii="Arial" w:hAnsi="Arial" w:cs="Arial"/>
          <w:b/>
          <w:bCs/>
          <w:sz w:val="24"/>
          <w:szCs w:val="24"/>
        </w:rPr>
        <w:t>moudrosti.</w:t>
      </w:r>
      <w:r w:rsidRPr="00FC0F65">
        <w:rPr>
          <w:rFonts w:ascii="Arial" w:hAnsi="Arial" w:cs="Arial"/>
          <w:sz w:val="24"/>
          <w:szCs w:val="24"/>
        </w:rPr>
        <w:t xml:space="preserve">  Každý člověk touží v hloubi svého srdce být moudrý,  mnoho lidí si o sobě mysli, že  moudří</w:t>
      </w:r>
      <w:r>
        <w:rPr>
          <w:rFonts w:ascii="Arial" w:hAnsi="Arial" w:cs="Arial"/>
          <w:sz w:val="24"/>
          <w:szCs w:val="24"/>
        </w:rPr>
        <w:t xml:space="preserve"> jsou</w:t>
      </w:r>
      <w:r w:rsidRPr="00FC0F65">
        <w:rPr>
          <w:rFonts w:ascii="Arial" w:hAnsi="Arial" w:cs="Arial"/>
          <w:sz w:val="24"/>
          <w:szCs w:val="24"/>
        </w:rPr>
        <w:t xml:space="preserve">.  Mnohdy se zdá, čím je člověk  hloupější, tím si připadá – ve svých očích – moudřejší. </w:t>
      </w:r>
      <w:r w:rsidRPr="00FC0F65">
        <w:rPr>
          <w:rFonts w:ascii="Arial" w:hAnsi="Arial" w:cs="Arial"/>
          <w:b/>
          <w:bCs/>
          <w:sz w:val="24"/>
          <w:szCs w:val="24"/>
        </w:rPr>
        <w:t>Pravá moudrost  je uložena ve  VYZNÁVÁNÍ, HLÁSÁNÍ, KLANĚNÍ</w:t>
      </w:r>
      <w:r w:rsidRPr="00FC0F65">
        <w:rPr>
          <w:rFonts w:ascii="Arial" w:hAnsi="Arial" w:cs="Arial"/>
          <w:sz w:val="24"/>
          <w:szCs w:val="24"/>
        </w:rPr>
        <w:t xml:space="preserve"> se jednomu Bohu ve třech osobách.   Kdo to dnes dělá?  </w:t>
      </w:r>
      <w:r>
        <w:rPr>
          <w:rFonts w:ascii="Arial" w:hAnsi="Arial" w:cs="Arial"/>
          <w:sz w:val="24"/>
          <w:szCs w:val="24"/>
        </w:rPr>
        <w:t xml:space="preserve">Kolik lidí je skutečně moudrých – to je možné  - mimo jiné – poznat při adoraci v kostele – společné nebo soukromé.  </w:t>
      </w:r>
    </w:p>
    <w:p w14:paraId="0298AE70" w14:textId="77777777" w:rsidR="00FC0F65" w:rsidRPr="00FC0F65" w:rsidRDefault="00FC0F65" w:rsidP="00FC0F65">
      <w:pPr>
        <w:pStyle w:val="Bezmezer"/>
        <w:jc w:val="both"/>
        <w:rPr>
          <w:rFonts w:ascii="Arial" w:hAnsi="Arial" w:cs="Arial"/>
          <w:sz w:val="24"/>
          <w:szCs w:val="24"/>
        </w:rPr>
      </w:pPr>
      <w:r w:rsidRPr="00FC0F65">
        <w:rPr>
          <w:rFonts w:ascii="Arial" w:hAnsi="Arial" w:cs="Arial"/>
          <w:sz w:val="24"/>
          <w:szCs w:val="24"/>
        </w:rPr>
        <w:t xml:space="preserve">K této </w:t>
      </w:r>
      <w:r w:rsidRPr="00FC0F65">
        <w:rPr>
          <w:rFonts w:ascii="Arial" w:hAnsi="Arial" w:cs="Arial"/>
          <w:b/>
          <w:bCs/>
          <w:sz w:val="24"/>
          <w:szCs w:val="24"/>
        </w:rPr>
        <w:t>Bohu milé činnosti</w:t>
      </w:r>
      <w:r w:rsidRPr="00FC0F65">
        <w:rPr>
          <w:rFonts w:ascii="Arial" w:hAnsi="Arial" w:cs="Arial"/>
          <w:sz w:val="24"/>
          <w:szCs w:val="24"/>
        </w:rPr>
        <w:t xml:space="preserve"> nám slouží dnešní žalm – a nejen on, ale celá kniha žalmů, proto se staly součástí </w:t>
      </w:r>
      <w:r w:rsidRPr="00FC0F65">
        <w:rPr>
          <w:rFonts w:ascii="Arial" w:hAnsi="Arial" w:cs="Arial"/>
          <w:b/>
          <w:bCs/>
          <w:sz w:val="24"/>
          <w:szCs w:val="24"/>
        </w:rPr>
        <w:t>denní modlitby Církve</w:t>
      </w:r>
      <w:r w:rsidRPr="00FC0F65">
        <w:rPr>
          <w:rFonts w:ascii="Arial" w:hAnsi="Arial" w:cs="Arial"/>
          <w:sz w:val="24"/>
          <w:szCs w:val="24"/>
        </w:rPr>
        <w:t xml:space="preserve">. </w:t>
      </w:r>
    </w:p>
    <w:p w14:paraId="3668A726" w14:textId="6EE3D48B" w:rsidR="00FC0F65" w:rsidRPr="00FC0F65" w:rsidRDefault="00FC0F65" w:rsidP="00FC0F65">
      <w:pPr>
        <w:pStyle w:val="Bezmezer"/>
        <w:jc w:val="both"/>
        <w:rPr>
          <w:rFonts w:ascii="Arial" w:hAnsi="Arial" w:cs="Arial"/>
          <w:b/>
          <w:bCs/>
          <w:sz w:val="24"/>
          <w:szCs w:val="24"/>
        </w:rPr>
      </w:pPr>
      <w:r w:rsidRPr="00FC0F65">
        <w:rPr>
          <w:rFonts w:ascii="Arial" w:hAnsi="Arial" w:cs="Arial"/>
          <w:sz w:val="24"/>
          <w:szCs w:val="24"/>
        </w:rPr>
        <w:t xml:space="preserve"> V druhém čtení nás apoštol národů svatý Pavel upozorňuje,  že ospravedlnění, přístup k milostem (nezaslouženým darům)  získáme skrze soužení, vytrvalost a osvědčenost</w:t>
      </w:r>
      <w:r>
        <w:rPr>
          <w:rFonts w:ascii="Arial" w:hAnsi="Arial" w:cs="Arial"/>
          <w:sz w:val="24"/>
          <w:szCs w:val="24"/>
        </w:rPr>
        <w:t xml:space="preserve">.  Ty jsou nám </w:t>
      </w:r>
      <w:r w:rsidRPr="00FC0F65">
        <w:rPr>
          <w:rFonts w:ascii="Arial" w:hAnsi="Arial" w:cs="Arial"/>
          <w:b/>
          <w:bCs/>
          <w:sz w:val="24"/>
          <w:szCs w:val="24"/>
        </w:rPr>
        <w:t xml:space="preserve">Bohem  v hojné míře darovány ve VYZNÁVÁNÍ, HLÁSÁNÍ, KLANĚNÍ.   </w:t>
      </w:r>
    </w:p>
    <w:p w14:paraId="67E139F1" w14:textId="483442D7" w:rsidR="00FC0F65" w:rsidRPr="00FC0F65" w:rsidRDefault="00FC0F65" w:rsidP="00FC0F65">
      <w:pPr>
        <w:pStyle w:val="Bezmezer"/>
        <w:jc w:val="both"/>
        <w:rPr>
          <w:rFonts w:ascii="Arial" w:hAnsi="Arial" w:cs="Arial"/>
          <w:sz w:val="24"/>
          <w:szCs w:val="24"/>
        </w:rPr>
      </w:pPr>
      <w:r w:rsidRPr="00FC0F65">
        <w:rPr>
          <w:rFonts w:ascii="Arial" w:hAnsi="Arial" w:cs="Arial"/>
          <w:sz w:val="24"/>
          <w:szCs w:val="24"/>
        </w:rPr>
        <w:t xml:space="preserve">V evangeliu  Pán Ježíš říká svým učedníkům (tedy i nám), </w:t>
      </w:r>
      <w:r w:rsidRPr="00FC0F65">
        <w:rPr>
          <w:rFonts w:ascii="Arial" w:hAnsi="Arial" w:cs="Arial"/>
          <w:b/>
          <w:bCs/>
          <w:i/>
          <w:iCs/>
          <w:sz w:val="24"/>
          <w:szCs w:val="24"/>
        </w:rPr>
        <w:t>že by nám řekl ještě víc, ale, že bychom to nemohli snést.</w:t>
      </w:r>
      <w:r w:rsidRPr="00FC0F65">
        <w:rPr>
          <w:rFonts w:ascii="Arial" w:hAnsi="Arial" w:cs="Arial"/>
          <w:sz w:val="24"/>
          <w:szCs w:val="24"/>
        </w:rPr>
        <w:t xml:space="preserve">  Co to asi je</w:t>
      </w:r>
      <w:r>
        <w:rPr>
          <w:rFonts w:ascii="Arial" w:hAnsi="Arial" w:cs="Arial"/>
          <w:sz w:val="24"/>
          <w:szCs w:val="24"/>
        </w:rPr>
        <w:t xml:space="preserve">?  To co bychom nemohli snést?  </w:t>
      </w:r>
      <w:r w:rsidRPr="00FC0F65">
        <w:rPr>
          <w:rFonts w:ascii="Arial" w:hAnsi="Arial" w:cs="Arial"/>
          <w:sz w:val="24"/>
          <w:szCs w:val="24"/>
        </w:rPr>
        <w:t xml:space="preserve">  </w:t>
      </w:r>
    </w:p>
    <w:p w14:paraId="4678BAED" w14:textId="77777777" w:rsidR="00FC0F65" w:rsidRPr="00FC0F65" w:rsidRDefault="00FC0F65" w:rsidP="00FC0F65">
      <w:pPr>
        <w:pStyle w:val="Bezmezer"/>
        <w:jc w:val="both"/>
        <w:rPr>
          <w:rFonts w:ascii="Arial" w:hAnsi="Arial" w:cs="Arial"/>
          <w:sz w:val="24"/>
          <w:szCs w:val="24"/>
        </w:rPr>
      </w:pPr>
      <w:r w:rsidRPr="00FC0F65">
        <w:rPr>
          <w:rFonts w:ascii="Arial" w:hAnsi="Arial" w:cs="Arial"/>
          <w:sz w:val="24"/>
          <w:szCs w:val="24"/>
        </w:rPr>
        <w:t xml:space="preserve">K pochopení nám může pomoci  příklad  ze  života.  </w:t>
      </w:r>
    </w:p>
    <w:p w14:paraId="20A7F0EA" w14:textId="77777777" w:rsidR="00FC0F65" w:rsidRPr="00FC0F65" w:rsidRDefault="00FC0F65" w:rsidP="00FC0F65">
      <w:pPr>
        <w:pStyle w:val="Bezmezer"/>
        <w:jc w:val="both"/>
        <w:rPr>
          <w:rFonts w:ascii="Arial" w:hAnsi="Arial" w:cs="Arial"/>
          <w:sz w:val="24"/>
          <w:szCs w:val="24"/>
        </w:rPr>
      </w:pPr>
      <w:r w:rsidRPr="00FC0F65">
        <w:rPr>
          <w:rFonts w:ascii="Arial" w:hAnsi="Arial" w:cs="Arial"/>
          <w:b/>
          <w:bCs/>
          <w:sz w:val="24"/>
          <w:szCs w:val="24"/>
        </w:rPr>
        <w:t>Co nejvíc člověka bolí?</w:t>
      </w:r>
      <w:r w:rsidRPr="00FC0F65">
        <w:rPr>
          <w:rFonts w:ascii="Arial" w:hAnsi="Arial" w:cs="Arial"/>
          <w:sz w:val="24"/>
          <w:szCs w:val="24"/>
        </w:rPr>
        <w:t xml:space="preserve">  Když si něco nedobrého, škodlivého,  zlého </w:t>
      </w:r>
      <w:r w:rsidRPr="00FC0F65">
        <w:rPr>
          <w:rFonts w:ascii="Arial" w:hAnsi="Arial" w:cs="Arial"/>
          <w:b/>
          <w:bCs/>
          <w:sz w:val="24"/>
          <w:szCs w:val="24"/>
        </w:rPr>
        <w:t>udělá sám</w:t>
      </w:r>
      <w:r w:rsidRPr="00FC0F65">
        <w:rPr>
          <w:rFonts w:ascii="Arial" w:hAnsi="Arial" w:cs="Arial"/>
          <w:sz w:val="24"/>
          <w:szCs w:val="24"/>
        </w:rPr>
        <w:t xml:space="preserve">.  Tak jako v zápase víc bolí vlastní gól, než gól od soupeře.  </w:t>
      </w:r>
    </w:p>
    <w:p w14:paraId="7947DFF2" w14:textId="77777777" w:rsidR="00D13219" w:rsidRDefault="00FC0F65" w:rsidP="00FC0F65">
      <w:pPr>
        <w:pStyle w:val="Bezmezer"/>
        <w:jc w:val="both"/>
        <w:rPr>
          <w:rFonts w:ascii="Arial" w:hAnsi="Arial" w:cs="Arial"/>
          <w:i/>
          <w:iCs/>
          <w:sz w:val="24"/>
          <w:szCs w:val="24"/>
        </w:rPr>
      </w:pPr>
      <w:r w:rsidRPr="00FC0F65">
        <w:rPr>
          <w:rFonts w:ascii="Arial" w:hAnsi="Arial" w:cs="Arial"/>
          <w:i/>
          <w:iCs/>
          <w:sz w:val="24"/>
          <w:szCs w:val="24"/>
        </w:rPr>
        <w:t xml:space="preserve">Na pohřbu – podle počtu smutečních hostů – velmi oblíbeného člověka zazněla tato slova:  Před deseti měsíci, po důkladném vyšetření a stanovení  druhu nemoci a léčby se zeptal pacient lékaře:  „Kolik  mě zbývá času?“   Lékař ještě jednou prohlédl výsledky a řekl:  „Máte před sebou ještě pět let kvalitního života.“  Ještě neuběhl první rok a tento člověk  prošel branou smrti do věčnosti.  Jaká je jeho věčnost?  </w:t>
      </w:r>
      <w:r w:rsidRPr="00FC0F65">
        <w:rPr>
          <w:rFonts w:ascii="Arial" w:hAnsi="Arial" w:cs="Arial"/>
          <w:b/>
          <w:bCs/>
          <w:i/>
          <w:iCs/>
          <w:sz w:val="24"/>
          <w:szCs w:val="24"/>
        </w:rPr>
        <w:t xml:space="preserve">Co je pět let předpověděného „kvalitního“ života oproti </w:t>
      </w:r>
      <w:r>
        <w:rPr>
          <w:rFonts w:ascii="Arial" w:hAnsi="Arial" w:cs="Arial"/>
          <w:b/>
          <w:bCs/>
          <w:i/>
          <w:iCs/>
          <w:sz w:val="24"/>
          <w:szCs w:val="24"/>
        </w:rPr>
        <w:t>životu vě</w:t>
      </w:r>
      <w:r w:rsidRPr="00FC0F65">
        <w:rPr>
          <w:rFonts w:ascii="Arial" w:hAnsi="Arial" w:cs="Arial"/>
          <w:b/>
          <w:bCs/>
          <w:i/>
          <w:iCs/>
          <w:sz w:val="24"/>
          <w:szCs w:val="24"/>
        </w:rPr>
        <w:t>čn</w:t>
      </w:r>
      <w:r>
        <w:rPr>
          <w:rFonts w:ascii="Arial" w:hAnsi="Arial" w:cs="Arial"/>
          <w:b/>
          <w:bCs/>
          <w:i/>
          <w:iCs/>
          <w:sz w:val="24"/>
          <w:szCs w:val="24"/>
        </w:rPr>
        <w:t>ému</w:t>
      </w:r>
      <w:r w:rsidRPr="00FC0F65">
        <w:rPr>
          <w:rFonts w:ascii="Arial" w:hAnsi="Arial" w:cs="Arial"/>
          <w:b/>
          <w:bCs/>
          <w:i/>
          <w:iCs/>
          <w:sz w:val="24"/>
          <w:szCs w:val="24"/>
        </w:rPr>
        <w:t>?</w:t>
      </w:r>
      <w:r w:rsidRPr="00FC0F65">
        <w:rPr>
          <w:rFonts w:ascii="Arial" w:hAnsi="Arial" w:cs="Arial"/>
          <w:i/>
          <w:iCs/>
          <w:sz w:val="24"/>
          <w:szCs w:val="24"/>
        </w:rPr>
        <w:t xml:space="preserve">  </w:t>
      </w:r>
      <w:r w:rsidR="00D13219">
        <w:rPr>
          <w:rFonts w:ascii="Arial" w:hAnsi="Arial" w:cs="Arial"/>
          <w:i/>
          <w:iCs/>
          <w:sz w:val="24"/>
          <w:szCs w:val="24"/>
        </w:rPr>
        <w:t xml:space="preserve">Jsme schopni tato slova snést – to je naslouchat jim, přijmout je a naplňovat? </w:t>
      </w:r>
    </w:p>
    <w:p w14:paraId="77D5B621" w14:textId="4F227DFB" w:rsidR="00FC0F65" w:rsidRDefault="00D13219" w:rsidP="00FC0F65">
      <w:pPr>
        <w:pStyle w:val="Bezmezer"/>
        <w:jc w:val="both"/>
        <w:rPr>
          <w:rFonts w:ascii="Arial" w:hAnsi="Arial" w:cs="Arial"/>
          <w:i/>
          <w:iCs/>
          <w:sz w:val="24"/>
          <w:szCs w:val="24"/>
        </w:rPr>
      </w:pPr>
      <w:r>
        <w:rPr>
          <w:rFonts w:ascii="Arial" w:hAnsi="Arial" w:cs="Arial"/>
          <w:i/>
          <w:iCs/>
          <w:sz w:val="24"/>
          <w:szCs w:val="24"/>
        </w:rPr>
        <w:t>T</w:t>
      </w:r>
      <w:r w:rsidR="00FC0F65" w:rsidRPr="00FC0F65">
        <w:rPr>
          <w:rFonts w:ascii="Arial" w:hAnsi="Arial" w:cs="Arial"/>
          <w:i/>
          <w:iCs/>
          <w:sz w:val="24"/>
          <w:szCs w:val="24"/>
        </w:rPr>
        <w:t xml:space="preserve">en, který řekl:  </w:t>
      </w:r>
      <w:r w:rsidR="00FC0F65" w:rsidRPr="00FC0F65">
        <w:rPr>
          <w:rFonts w:ascii="Arial" w:hAnsi="Arial" w:cs="Arial"/>
          <w:b/>
          <w:bCs/>
          <w:i/>
          <w:iCs/>
          <w:sz w:val="24"/>
          <w:szCs w:val="24"/>
        </w:rPr>
        <w:t>JÁ JSEM VZKŘÍŠENÍ A ŽIVOT</w:t>
      </w:r>
      <w:r w:rsidR="00FC0F65" w:rsidRPr="00FC0F65">
        <w:rPr>
          <w:rFonts w:ascii="Arial" w:hAnsi="Arial" w:cs="Arial"/>
          <w:i/>
          <w:iCs/>
          <w:sz w:val="24"/>
          <w:szCs w:val="24"/>
        </w:rPr>
        <w:t xml:space="preserve"> – nám touží, celým svým Nejsvětějším srdcem  nádhernou věčnost  ve společenství  tří Božských Osob dát.  </w:t>
      </w:r>
    </w:p>
    <w:p w14:paraId="0A8A301F" w14:textId="77777777" w:rsidR="00D13219" w:rsidRDefault="00FC0F65" w:rsidP="00FC0F65">
      <w:pPr>
        <w:pStyle w:val="Bezmezer"/>
        <w:jc w:val="both"/>
        <w:rPr>
          <w:rFonts w:ascii="Arial" w:hAnsi="Arial" w:cs="Arial"/>
          <w:sz w:val="24"/>
          <w:szCs w:val="24"/>
        </w:rPr>
      </w:pPr>
      <w:r w:rsidRPr="00FC0F65">
        <w:rPr>
          <w:rFonts w:ascii="Arial" w:hAnsi="Arial" w:cs="Arial"/>
          <w:i/>
          <w:iCs/>
          <w:sz w:val="24"/>
          <w:szCs w:val="24"/>
        </w:rPr>
        <w:t xml:space="preserve">Je jen na nás  na kterou bránu </w:t>
      </w:r>
      <w:r>
        <w:rPr>
          <w:rFonts w:ascii="Arial" w:hAnsi="Arial" w:cs="Arial"/>
          <w:i/>
          <w:iCs/>
          <w:sz w:val="24"/>
          <w:szCs w:val="24"/>
        </w:rPr>
        <w:t xml:space="preserve">(nebe nebo peklo) </w:t>
      </w:r>
      <w:r w:rsidRPr="00FC0F65">
        <w:rPr>
          <w:rFonts w:ascii="Arial" w:hAnsi="Arial" w:cs="Arial"/>
          <w:i/>
          <w:iCs/>
          <w:sz w:val="24"/>
          <w:szCs w:val="24"/>
        </w:rPr>
        <w:t xml:space="preserve">zamíříme a v nejdůležitější chvíli života </w:t>
      </w:r>
      <w:r w:rsidR="00D13219">
        <w:rPr>
          <w:rFonts w:ascii="Arial" w:hAnsi="Arial" w:cs="Arial"/>
          <w:i/>
          <w:iCs/>
          <w:sz w:val="24"/>
          <w:szCs w:val="24"/>
        </w:rPr>
        <w:t>vy</w:t>
      </w:r>
      <w:r w:rsidRPr="00FC0F65">
        <w:rPr>
          <w:rFonts w:ascii="Arial" w:hAnsi="Arial" w:cs="Arial"/>
          <w:i/>
          <w:iCs/>
          <w:sz w:val="24"/>
          <w:szCs w:val="24"/>
        </w:rPr>
        <w:t>střelíme.</w:t>
      </w:r>
      <w:r w:rsidRPr="00FC0F65">
        <w:rPr>
          <w:rFonts w:ascii="Arial" w:hAnsi="Arial" w:cs="Arial"/>
          <w:sz w:val="24"/>
          <w:szCs w:val="24"/>
        </w:rPr>
        <w:t xml:space="preserve">  </w:t>
      </w:r>
    </w:p>
    <w:p w14:paraId="65D1FA2D" w14:textId="4541DB63" w:rsidR="00FC0F65" w:rsidRPr="00FC0F65" w:rsidRDefault="00FC0F65" w:rsidP="00FC0F65">
      <w:pPr>
        <w:pStyle w:val="Bezmezer"/>
        <w:jc w:val="both"/>
        <w:rPr>
          <w:rFonts w:ascii="Arial" w:hAnsi="Arial" w:cs="Arial"/>
          <w:sz w:val="24"/>
          <w:szCs w:val="24"/>
        </w:rPr>
      </w:pPr>
      <w:r w:rsidRPr="00FC0F65">
        <w:rPr>
          <w:rFonts w:ascii="Arial" w:hAnsi="Arial" w:cs="Arial"/>
          <w:sz w:val="24"/>
          <w:szCs w:val="24"/>
        </w:rPr>
        <w:t xml:space="preserve">A protože </w:t>
      </w:r>
      <w:r w:rsidRPr="00FC0F65">
        <w:rPr>
          <w:rFonts w:ascii="Arial" w:hAnsi="Arial" w:cs="Arial"/>
          <w:b/>
          <w:bCs/>
          <w:sz w:val="24"/>
          <w:szCs w:val="24"/>
        </w:rPr>
        <w:t>moudrý člověk ví</w:t>
      </w:r>
      <w:r w:rsidRPr="00FC0F65">
        <w:rPr>
          <w:rFonts w:ascii="Arial" w:hAnsi="Arial" w:cs="Arial"/>
          <w:sz w:val="24"/>
          <w:szCs w:val="24"/>
        </w:rPr>
        <w:t xml:space="preserve">, že je slabý, tak každý den prosí  MATKU BOŽÍ A MATKU  VŠECH LIDÍ:   </w:t>
      </w:r>
      <w:r w:rsidRPr="00FC0F65">
        <w:rPr>
          <w:rFonts w:ascii="Arial" w:hAnsi="Arial" w:cs="Arial"/>
          <w:b/>
          <w:bCs/>
          <w:sz w:val="24"/>
          <w:szCs w:val="24"/>
        </w:rPr>
        <w:t xml:space="preserve">….svatá Maria Matko Boží, pros za nás </w:t>
      </w:r>
      <w:r>
        <w:rPr>
          <w:rFonts w:ascii="Arial" w:hAnsi="Arial" w:cs="Arial"/>
          <w:b/>
          <w:bCs/>
          <w:sz w:val="24"/>
          <w:szCs w:val="24"/>
        </w:rPr>
        <w:t xml:space="preserve">hříšné, </w:t>
      </w:r>
      <w:r w:rsidRPr="00FC0F65">
        <w:rPr>
          <w:rFonts w:ascii="Arial" w:hAnsi="Arial" w:cs="Arial"/>
          <w:b/>
          <w:bCs/>
          <w:sz w:val="24"/>
          <w:szCs w:val="24"/>
        </w:rPr>
        <w:t>nyní i v hodinu smrti naší.  Amen</w:t>
      </w:r>
      <w:r w:rsidRPr="00FC0F65">
        <w:rPr>
          <w:rFonts w:ascii="Arial" w:hAnsi="Arial" w:cs="Arial"/>
          <w:sz w:val="24"/>
          <w:szCs w:val="24"/>
        </w:rPr>
        <w:t xml:space="preserve">.  </w:t>
      </w:r>
    </w:p>
    <w:p w14:paraId="0C7FED8D" w14:textId="77777777" w:rsidR="00D13219" w:rsidRDefault="00D13219" w:rsidP="00FC0F65">
      <w:pPr>
        <w:pStyle w:val="Bezmezer"/>
        <w:jc w:val="both"/>
        <w:rPr>
          <w:rFonts w:ascii="Arial" w:hAnsi="Arial" w:cs="Arial"/>
          <w:b/>
          <w:bCs/>
          <w:sz w:val="24"/>
          <w:szCs w:val="24"/>
        </w:rPr>
      </w:pPr>
    </w:p>
    <w:p w14:paraId="437780E4" w14:textId="232663DE" w:rsidR="00FC0F65" w:rsidRDefault="00D13219" w:rsidP="00FC0F65">
      <w:pPr>
        <w:pStyle w:val="Bezmezer"/>
        <w:jc w:val="both"/>
        <w:rPr>
          <w:rFonts w:ascii="Arial" w:hAnsi="Arial" w:cs="Arial"/>
          <w:b/>
          <w:bCs/>
          <w:sz w:val="24"/>
          <w:szCs w:val="24"/>
        </w:rPr>
      </w:pPr>
      <w:r>
        <w:rPr>
          <w:rFonts w:ascii="Arial" w:hAnsi="Arial" w:cs="Arial"/>
          <w:b/>
          <w:bCs/>
          <w:sz w:val="24"/>
          <w:szCs w:val="24"/>
        </w:rPr>
        <w:t xml:space="preserve">Všemohoucí Otče, děkujme ti  za zjevení tajemství Nejsvětější Trojice.  Vyslyš nás, když v Duchu Svatém, na přímluvu Panny Marie, andělů  a svatých prosíme,  abychom toto tajemství svým životem vyznávali, hlásali a klaněli se mu. Skrze Krista, našeho Pána. AMEN. </w:t>
      </w:r>
    </w:p>
    <w:p w14:paraId="54AC53A7" w14:textId="77777777" w:rsidR="00D13219" w:rsidRDefault="00D13219" w:rsidP="00FC0F65">
      <w:pPr>
        <w:pStyle w:val="Bezmezer"/>
        <w:jc w:val="both"/>
        <w:rPr>
          <w:rFonts w:ascii="Arial" w:hAnsi="Arial" w:cs="Arial"/>
          <w:b/>
          <w:bCs/>
          <w:sz w:val="24"/>
          <w:szCs w:val="24"/>
        </w:rPr>
      </w:pPr>
    </w:p>
    <w:p w14:paraId="3AEA3E8D" w14:textId="77777777" w:rsidR="00D13219" w:rsidRDefault="00D13219" w:rsidP="00FC0F65">
      <w:pPr>
        <w:pStyle w:val="Bezmezer"/>
        <w:jc w:val="both"/>
        <w:rPr>
          <w:rFonts w:ascii="Arial" w:hAnsi="Arial" w:cs="Arial"/>
          <w:b/>
          <w:bCs/>
          <w:sz w:val="24"/>
          <w:szCs w:val="24"/>
        </w:rPr>
      </w:pPr>
    </w:p>
    <w:p w14:paraId="74FE189F" w14:textId="77777777" w:rsidR="00D13219" w:rsidRDefault="00D13219" w:rsidP="00FC0F65">
      <w:pPr>
        <w:pStyle w:val="Bezmezer"/>
        <w:jc w:val="both"/>
        <w:rPr>
          <w:rFonts w:ascii="Arial" w:hAnsi="Arial" w:cs="Arial"/>
          <w:b/>
          <w:bCs/>
          <w:sz w:val="24"/>
          <w:szCs w:val="24"/>
        </w:rPr>
      </w:pPr>
    </w:p>
    <w:p w14:paraId="4FCF3DB3" w14:textId="77777777" w:rsidR="00D13219" w:rsidRPr="00D13219" w:rsidRDefault="00D13219" w:rsidP="00FC0F65">
      <w:pPr>
        <w:pStyle w:val="Bezmezer"/>
        <w:jc w:val="both"/>
        <w:rPr>
          <w:rFonts w:ascii="Arial" w:hAnsi="Arial" w:cs="Arial"/>
          <w:b/>
          <w:bCs/>
          <w:sz w:val="24"/>
          <w:szCs w:val="24"/>
        </w:rPr>
      </w:pPr>
    </w:p>
    <w:p w14:paraId="5A987DEC" w14:textId="77777777" w:rsidR="00FC0F65" w:rsidRDefault="00FC0F65" w:rsidP="00FC0F65">
      <w:pPr>
        <w:pStyle w:val="Bezmezer"/>
        <w:jc w:val="both"/>
        <w:rPr>
          <w:rFonts w:ascii="Arial" w:hAnsi="Arial" w:cs="Arial"/>
          <w:sz w:val="18"/>
          <w:szCs w:val="18"/>
        </w:rPr>
      </w:pPr>
    </w:p>
    <w:p w14:paraId="2723B16F" w14:textId="77777777" w:rsidR="00FC0F65" w:rsidRDefault="00FC0F65" w:rsidP="00FC0F65">
      <w:pPr>
        <w:pStyle w:val="Bezmezer"/>
        <w:rPr>
          <w:rFonts w:ascii="Arial" w:hAnsi="Arial" w:cs="Arial"/>
          <w:sz w:val="18"/>
          <w:szCs w:val="18"/>
        </w:rPr>
      </w:pPr>
    </w:p>
    <w:p w14:paraId="1F5ABBFA" w14:textId="77777777" w:rsidR="00FC0F65" w:rsidRDefault="00FC0F65" w:rsidP="00FC0F65">
      <w:pPr>
        <w:keepNext/>
        <w:widowControl w:val="0"/>
        <w:jc w:val="center"/>
        <w:rPr>
          <w:rFonts w:ascii="Arial" w:hAnsi="Arial"/>
          <w:b/>
          <w:bCs/>
          <w:sz w:val="28"/>
          <w:szCs w:val="28"/>
        </w:rPr>
      </w:pPr>
    </w:p>
    <w:sectPr w:rsidR="00FC0F65" w:rsidSect="00982CFD">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8C"/>
    <w:rsid w:val="000266DD"/>
    <w:rsid w:val="00052705"/>
    <w:rsid w:val="00053541"/>
    <w:rsid w:val="000E6682"/>
    <w:rsid w:val="0024194D"/>
    <w:rsid w:val="00244AAC"/>
    <w:rsid w:val="002D0C45"/>
    <w:rsid w:val="002F1C11"/>
    <w:rsid w:val="00315E59"/>
    <w:rsid w:val="004034D1"/>
    <w:rsid w:val="00456FA3"/>
    <w:rsid w:val="00496675"/>
    <w:rsid w:val="004A6039"/>
    <w:rsid w:val="004B1F89"/>
    <w:rsid w:val="00664E7B"/>
    <w:rsid w:val="00667A51"/>
    <w:rsid w:val="006D42BF"/>
    <w:rsid w:val="006E7AEE"/>
    <w:rsid w:val="0084227F"/>
    <w:rsid w:val="008D448C"/>
    <w:rsid w:val="008E5EC2"/>
    <w:rsid w:val="00902286"/>
    <w:rsid w:val="00982CFD"/>
    <w:rsid w:val="00A87B57"/>
    <w:rsid w:val="00C21E06"/>
    <w:rsid w:val="00D13219"/>
    <w:rsid w:val="00D142A4"/>
    <w:rsid w:val="00FC0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5F48"/>
  <w15:chartTrackingRefBased/>
  <w15:docId w15:val="{16337447-8169-4C8E-9E55-0D30448C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448C"/>
    <w:pPr>
      <w:suppressAutoHyphens/>
      <w:autoSpaceDE w:val="0"/>
      <w:autoSpaceDN w:val="0"/>
      <w:adjustRightInd w:val="0"/>
      <w:spacing w:after="0" w:line="240" w:lineRule="auto"/>
    </w:pPr>
    <w:rPr>
      <w:rFonts w:ascii="Times New Roman" w:eastAsia="Times New Roman" w:hAnsi="Liberation Serif" w:cs="Times New Roman"/>
      <w:color w:val="000000"/>
      <w:sz w:val="24"/>
      <w:szCs w:val="24"/>
      <w:lang w:eastAsia="cs-CZ"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D42BF"/>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apple-style-span">
    <w:name w:val="apple-style-span"/>
    <w:basedOn w:val="Standardnpsmoodstavce"/>
    <w:rsid w:val="00FC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4958">
      <w:bodyDiv w:val="1"/>
      <w:marLeft w:val="0"/>
      <w:marRight w:val="0"/>
      <w:marTop w:val="0"/>
      <w:marBottom w:val="0"/>
      <w:divBdr>
        <w:top w:val="none" w:sz="0" w:space="0" w:color="auto"/>
        <w:left w:val="none" w:sz="0" w:space="0" w:color="auto"/>
        <w:bottom w:val="none" w:sz="0" w:space="0" w:color="auto"/>
        <w:right w:val="none" w:sz="0" w:space="0" w:color="auto"/>
      </w:divBdr>
    </w:div>
    <w:div w:id="233005058">
      <w:bodyDiv w:val="1"/>
      <w:marLeft w:val="0"/>
      <w:marRight w:val="0"/>
      <w:marTop w:val="0"/>
      <w:marBottom w:val="0"/>
      <w:divBdr>
        <w:top w:val="none" w:sz="0" w:space="0" w:color="auto"/>
        <w:left w:val="none" w:sz="0" w:space="0" w:color="auto"/>
        <w:bottom w:val="none" w:sz="0" w:space="0" w:color="auto"/>
        <w:right w:val="none" w:sz="0" w:space="0" w:color="auto"/>
      </w:divBdr>
    </w:div>
    <w:div w:id="750739249">
      <w:bodyDiv w:val="1"/>
      <w:marLeft w:val="0"/>
      <w:marRight w:val="0"/>
      <w:marTop w:val="0"/>
      <w:marBottom w:val="0"/>
      <w:divBdr>
        <w:top w:val="none" w:sz="0" w:space="0" w:color="auto"/>
        <w:left w:val="none" w:sz="0" w:space="0" w:color="auto"/>
        <w:bottom w:val="none" w:sz="0" w:space="0" w:color="auto"/>
        <w:right w:val="none" w:sz="0" w:space="0" w:color="auto"/>
      </w:divBdr>
    </w:div>
    <w:div w:id="18813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3573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 Ladislav</dc:creator>
  <cp:keywords/>
  <dc:description/>
  <cp:lastModifiedBy>Bohumila Hubáčková</cp:lastModifiedBy>
  <cp:revision>2</cp:revision>
  <cp:lastPrinted>2025-06-15T04:19:00Z</cp:lastPrinted>
  <dcterms:created xsi:type="dcterms:W3CDTF">2025-08-15T10:42:00Z</dcterms:created>
  <dcterms:modified xsi:type="dcterms:W3CDTF">2025-08-15T10:42:00Z</dcterms:modified>
</cp:coreProperties>
</file>