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11E4" w14:textId="77777777" w:rsidR="00F22CDD" w:rsidRPr="00F22CDD" w:rsidRDefault="00F22CDD" w:rsidP="00F22CDD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F22CDD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DCA0F0C" w14:textId="77777777" w:rsidR="00F22CDD" w:rsidRPr="00F22CDD" w:rsidRDefault="00F22CDD" w:rsidP="00F22CDD">
      <w:pPr>
        <w:jc w:val="center"/>
        <w:rPr>
          <w:rFonts w:ascii="Arial" w:hAnsi="Arial"/>
          <w:b/>
          <w:bCs/>
          <w:sz w:val="24"/>
          <w:szCs w:val="24"/>
        </w:rPr>
      </w:pPr>
      <w:r w:rsidRPr="00F22CDD">
        <w:rPr>
          <w:rFonts w:ascii="Arial" w:hAnsi="Arial"/>
          <w:sz w:val="24"/>
          <w:szCs w:val="24"/>
        </w:rPr>
        <w:t xml:space="preserve">Katolická církev: </w:t>
      </w:r>
      <w:r w:rsidRPr="00F22CDD">
        <w:rPr>
          <w:rFonts w:ascii="Arial" w:hAnsi="Arial"/>
          <w:b/>
          <w:bCs/>
          <w:sz w:val="24"/>
          <w:szCs w:val="24"/>
        </w:rPr>
        <w:t>SVATÝ ROK 2025</w:t>
      </w:r>
    </w:p>
    <w:p w14:paraId="7BB03A8A" w14:textId="77777777" w:rsidR="00F22CDD" w:rsidRPr="00F22CDD" w:rsidRDefault="00F22CDD" w:rsidP="00F22CDD">
      <w:pPr>
        <w:jc w:val="center"/>
        <w:rPr>
          <w:rFonts w:ascii="Arial" w:hAnsi="Arial"/>
          <w:b/>
          <w:bCs/>
          <w:sz w:val="24"/>
          <w:szCs w:val="24"/>
        </w:rPr>
      </w:pPr>
      <w:r w:rsidRPr="00F22CDD">
        <w:rPr>
          <w:rFonts w:ascii="Arial" w:hAnsi="Arial"/>
          <w:b/>
          <w:bCs/>
          <w:sz w:val="24"/>
          <w:szCs w:val="24"/>
        </w:rPr>
        <w:t xml:space="preserve">103. den Jubilea,  28. den postní doby. </w:t>
      </w:r>
    </w:p>
    <w:p w14:paraId="32C2B1A6" w14:textId="77777777" w:rsidR="00F22CDD" w:rsidRPr="00F22CDD" w:rsidRDefault="00F22CDD" w:rsidP="00F22CDD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22CDD">
        <w:rPr>
          <w:rFonts w:ascii="Arial" w:hAnsi="Arial" w:cs="Arial"/>
          <w:bCs/>
          <w:sz w:val="24"/>
          <w:szCs w:val="24"/>
        </w:rPr>
        <w:t xml:space="preserve">Heslo: </w:t>
      </w:r>
      <w:r w:rsidRPr="00F22CDD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72260E56" w14:textId="77777777" w:rsidR="00F22CDD" w:rsidRPr="00F22CDD" w:rsidRDefault="00F22CDD" w:rsidP="00F22CDD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22CDD">
        <w:rPr>
          <w:rFonts w:ascii="Arial" w:hAnsi="Arial" w:cs="Arial"/>
          <w:b/>
          <w:bCs/>
          <w:i/>
          <w:iCs/>
          <w:sz w:val="24"/>
          <w:szCs w:val="24"/>
        </w:rPr>
        <w:t>6. dubna  2025  – 5. neděle postní</w:t>
      </w:r>
    </w:p>
    <w:p w14:paraId="3900DBB3" w14:textId="77777777" w:rsidR="00F22CDD" w:rsidRPr="00F22CDD" w:rsidRDefault="00F22CDD" w:rsidP="00F22CD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F22CDD">
        <w:rPr>
          <w:rFonts w:ascii="Arial" w:hAnsi="Arial" w:cs="Arial"/>
          <w:sz w:val="24"/>
          <w:szCs w:val="24"/>
        </w:rPr>
        <w:t>Iz</w:t>
      </w:r>
      <w:proofErr w:type="spellEnd"/>
      <w:r w:rsidRPr="00F22CDD">
        <w:rPr>
          <w:rFonts w:ascii="Arial" w:hAnsi="Arial" w:cs="Arial"/>
          <w:sz w:val="24"/>
          <w:szCs w:val="24"/>
        </w:rPr>
        <w:t xml:space="preserve"> 43,16 - 21 / </w:t>
      </w:r>
      <w:proofErr w:type="spellStart"/>
      <w:r w:rsidRPr="00F22CDD">
        <w:rPr>
          <w:rFonts w:ascii="Arial" w:hAnsi="Arial" w:cs="Arial"/>
          <w:sz w:val="24"/>
          <w:szCs w:val="24"/>
        </w:rPr>
        <w:t>Flp</w:t>
      </w:r>
      <w:proofErr w:type="spellEnd"/>
      <w:r w:rsidRPr="00F22CDD">
        <w:rPr>
          <w:rFonts w:ascii="Arial" w:hAnsi="Arial" w:cs="Arial"/>
          <w:sz w:val="24"/>
          <w:szCs w:val="24"/>
        </w:rPr>
        <w:t xml:space="preserve"> 3,8 – 14 / Jan  8,1– 11</w:t>
      </w:r>
    </w:p>
    <w:p w14:paraId="70F92F93" w14:textId="77777777" w:rsidR="00F22CDD" w:rsidRPr="00F22CDD" w:rsidRDefault="00F22CDD" w:rsidP="00F22CD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22A31A88" w14:textId="77777777" w:rsidR="00F22CDD" w:rsidRPr="00F22CDD" w:rsidRDefault="00F22CDD" w:rsidP="00F22CDD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Ježíš odešel na Olivovou horu. Ale brzo ráno se zase objevil v chrámě a všechen lid přicházel k němu. On se posadil a učil je. Tu k němu učitelé Zákona a farizeové přivedli ženu přistiženou při cizoložství. Postavili ji doprostřed a řekli mu: „Mistře, tato žena byla dopadena v cizoložství při činu. Mojžíš nám v Zákoně nařídil takové ženy ukamenovat. Co říkáš ty?“ Tou otázkou ho chtěli přivést do úzkých, aby ho měli z čeho obžalovat. Ježíš se však sehnul a psal prstem na zem. Když nepřestávali otázkami na něj dotírat, vzpřímil se a řekl jim: „Kdo z vás je bez hříchu, ať první hodí po ní kamenem.“ A sehnul se opět a psal na zem. Když to uslyšeli, jeden za druhým se vytráceli, starší napřed, až zůstal on sám a žena před ním. Ježíš se vzpřímil a řekl jí: „Ženo, kam se poděli? Nikdo tě neodsoudil?“ Odpověděla: „Nikdo, Pane.“ Ježíš řekl: „Ani já tě neodsuzuji. Jdi a od nynějška už nehřeš!“   </w:t>
      </w:r>
    </w:p>
    <w:p w14:paraId="663D9E42" w14:textId="5FD7C4B2" w:rsidR="00F22CDD" w:rsidRPr="00F22CDD" w:rsidRDefault="00F22CDD" w:rsidP="00F22CDD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F22CDD">
        <w:rPr>
          <w:rFonts w:ascii="Arial" w:hAnsi="Arial" w:cs="Arial"/>
          <w:sz w:val="24"/>
          <w:szCs w:val="24"/>
        </w:rPr>
        <w:t xml:space="preserve">      Četli jsme Slovo Boží  - Sláva Tobě Kriste</w:t>
      </w:r>
      <w:r>
        <w:rPr>
          <w:rFonts w:ascii="Arial" w:hAnsi="Arial" w:cs="Arial"/>
          <w:sz w:val="24"/>
          <w:szCs w:val="24"/>
        </w:rPr>
        <w:t>!</w:t>
      </w:r>
    </w:p>
    <w:p w14:paraId="64ED356C" w14:textId="1E37BBA4" w:rsidR="00F22CDD" w:rsidRPr="00F22CDD" w:rsidRDefault="00F22CDD" w:rsidP="00F22CD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14:paraId="7B275C34" w14:textId="77777777" w:rsidR="00F22CDD" w:rsidRPr="00F22CDD" w:rsidRDefault="00F22CDD" w:rsidP="00F22CD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 xml:space="preserve">1.čtení: </w:t>
      </w:r>
      <w:r w:rsidRPr="00F22CDD">
        <w:rPr>
          <w:rFonts w:ascii="Arial" w:hAnsi="Arial" w:cs="Arial"/>
          <w:sz w:val="24"/>
          <w:szCs w:val="24"/>
        </w:rPr>
        <w:t>Tak praví Hospodin: „Nevzpomínejte na věci minulé, nedbejte na to co se dávno stalo! Hle já dělám věci nové, teď již vzcházejí, což to neznáte?“</w:t>
      </w:r>
    </w:p>
    <w:p w14:paraId="30092D47" w14:textId="77777777" w:rsidR="00F22CDD" w:rsidRPr="00F22CDD" w:rsidRDefault="00F22CDD" w:rsidP="00F22CD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 xml:space="preserve">Žalm: </w:t>
      </w:r>
      <w:r w:rsidRPr="00F22CDD">
        <w:rPr>
          <w:rFonts w:ascii="Arial" w:hAnsi="Arial" w:cs="Arial"/>
          <w:sz w:val="24"/>
          <w:szCs w:val="24"/>
        </w:rPr>
        <w:t>Velkou věc s námi udělal Hospodin, naplnila nás radost.</w:t>
      </w:r>
    </w:p>
    <w:p w14:paraId="6B1AD654" w14:textId="77777777" w:rsidR="00F22CDD" w:rsidRPr="00F22CDD" w:rsidRDefault="00F22CDD" w:rsidP="00F22CD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 xml:space="preserve">2.čtení: </w:t>
      </w:r>
      <w:r w:rsidRPr="00F22CDD">
        <w:rPr>
          <w:rFonts w:ascii="Arial" w:hAnsi="Arial" w:cs="Arial"/>
          <w:sz w:val="24"/>
          <w:szCs w:val="24"/>
        </w:rPr>
        <w:t xml:space="preserve">Všecko považuji za škodu ve srovnání s oním nesmírně cenným poznáním Ježíše Krista, svého Pána…..nedbám na to co je za mnou, běžím k cíli za vítěznou nebeskou odměnou! </w:t>
      </w:r>
    </w:p>
    <w:p w14:paraId="7F9D570A" w14:textId="77777777" w:rsidR="00F22CDD" w:rsidRPr="00F22CDD" w:rsidRDefault="00F22CDD" w:rsidP="00F22CD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 xml:space="preserve">Evangelium: </w:t>
      </w:r>
      <w:r w:rsidRPr="00F22CDD">
        <w:rPr>
          <w:rFonts w:ascii="Arial" w:hAnsi="Arial" w:cs="Arial"/>
          <w:sz w:val="24"/>
          <w:szCs w:val="24"/>
        </w:rPr>
        <w:t>Ani já tě neodsuzuji. Jdi a od nynějška už nehřeš!</w:t>
      </w:r>
    </w:p>
    <w:p w14:paraId="522104A8" w14:textId="3484B726" w:rsidR="00F22CDD" w:rsidRPr="00F22CDD" w:rsidRDefault="00F22CDD" w:rsidP="00F22CD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Dokud je čas! </w:t>
      </w:r>
      <w:r w:rsidRPr="00F22C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BC7BC5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Pán Ježíš </w:t>
      </w:r>
      <w:r w:rsidRPr="00F22CDD">
        <w:rPr>
          <w:rFonts w:ascii="Arial" w:hAnsi="Arial" w:cs="Arial"/>
          <w:b/>
          <w:bCs/>
          <w:sz w:val="24"/>
          <w:szCs w:val="24"/>
        </w:rPr>
        <w:t>učí každého člověka, tehdy, dnes i na věky</w:t>
      </w:r>
      <w:r w:rsidRPr="00F22CDD">
        <w:rPr>
          <w:rFonts w:ascii="Arial" w:hAnsi="Arial" w:cs="Arial"/>
          <w:sz w:val="24"/>
          <w:szCs w:val="24"/>
        </w:rPr>
        <w:t xml:space="preserve">.  Jak jsem na tom – učím se  od Pána Ježíše?    </w:t>
      </w:r>
    </w:p>
    <w:p w14:paraId="74E50D21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Dnešní  evangelium a jeho příběh je úžasnou </w:t>
      </w:r>
      <w:r w:rsidRPr="00F22CDD">
        <w:rPr>
          <w:rFonts w:ascii="Arial" w:hAnsi="Arial" w:cs="Arial"/>
          <w:b/>
          <w:bCs/>
          <w:sz w:val="24"/>
          <w:szCs w:val="24"/>
        </w:rPr>
        <w:t>školou pravdy, lásky, milosrdenství a spravedlnosti</w:t>
      </w:r>
      <w:r w:rsidRPr="00F22CDD">
        <w:rPr>
          <w:rFonts w:ascii="Arial" w:hAnsi="Arial" w:cs="Arial"/>
          <w:sz w:val="24"/>
          <w:szCs w:val="24"/>
        </w:rPr>
        <w:t xml:space="preserve">.  Nevíme, co vedlo ženu k hříchu, na který byl Mojžíšovým  zákonem stanoven  trest smrti - ukamenování.  Víme, že Pán Ježíš při setkání s těmito dvěma skutečnostmi v životě člověka – zločinem a trestem za něj  - </w:t>
      </w:r>
      <w:r w:rsidRPr="00F22CDD">
        <w:rPr>
          <w:rFonts w:ascii="Arial" w:hAnsi="Arial" w:cs="Arial"/>
          <w:b/>
          <w:bCs/>
          <w:sz w:val="24"/>
          <w:szCs w:val="24"/>
        </w:rPr>
        <w:t>mlčí. Sehnul se a prstem píše na zem.</w:t>
      </w:r>
      <w:r w:rsidRPr="00F22CDD">
        <w:rPr>
          <w:rFonts w:ascii="Arial" w:hAnsi="Arial" w:cs="Arial"/>
          <w:sz w:val="24"/>
          <w:szCs w:val="24"/>
        </w:rPr>
        <w:t xml:space="preserve">  Když mu nepřátelé nedají pokoj a dotírají na něj otázkami – </w:t>
      </w:r>
      <w:r w:rsidRPr="00F22CDD">
        <w:rPr>
          <w:rFonts w:ascii="Arial" w:hAnsi="Arial" w:cs="Arial"/>
          <w:b/>
          <w:bCs/>
          <w:sz w:val="24"/>
          <w:szCs w:val="24"/>
        </w:rPr>
        <w:t>vzpřímil se a řekl</w:t>
      </w:r>
      <w:r w:rsidRPr="00F22CDD">
        <w:rPr>
          <w:rFonts w:ascii="Arial" w:hAnsi="Arial" w:cs="Arial"/>
          <w:sz w:val="24"/>
          <w:szCs w:val="24"/>
        </w:rPr>
        <w:t xml:space="preserve">: </w:t>
      </w:r>
      <w:r w:rsidRPr="00F22CDD">
        <w:rPr>
          <w:rFonts w:ascii="Arial" w:hAnsi="Arial" w:cs="Arial"/>
          <w:b/>
          <w:bCs/>
          <w:i/>
          <w:iCs/>
          <w:sz w:val="24"/>
          <w:szCs w:val="24"/>
        </w:rPr>
        <w:t>„Kdo z vás je bez hříchu, ať první hodí po ní kamenem.“</w:t>
      </w:r>
      <w:r w:rsidRPr="00F22CDD">
        <w:rPr>
          <w:rFonts w:ascii="Arial" w:hAnsi="Arial" w:cs="Arial"/>
          <w:sz w:val="24"/>
          <w:szCs w:val="24"/>
        </w:rPr>
        <w:t xml:space="preserve">   A znovu se sehne, mlčí a píše na zem.  Po tom, co se všichni – </w:t>
      </w:r>
      <w:r w:rsidRPr="00F22CDD">
        <w:rPr>
          <w:rFonts w:ascii="Arial" w:hAnsi="Arial" w:cs="Arial"/>
          <w:b/>
          <w:bCs/>
          <w:sz w:val="24"/>
          <w:szCs w:val="24"/>
        </w:rPr>
        <w:t>podle pravdy a  počtu svých hříchů,</w:t>
      </w:r>
      <w:r w:rsidRPr="00F22CDD">
        <w:rPr>
          <w:rFonts w:ascii="Arial" w:hAnsi="Arial" w:cs="Arial"/>
          <w:sz w:val="24"/>
          <w:szCs w:val="24"/>
        </w:rPr>
        <w:t xml:space="preserve"> daných délkou svých životů – vytratí, znovu se </w:t>
      </w:r>
      <w:r w:rsidRPr="00F22CDD">
        <w:rPr>
          <w:rFonts w:ascii="Arial" w:hAnsi="Arial" w:cs="Arial"/>
          <w:b/>
          <w:bCs/>
          <w:sz w:val="24"/>
          <w:szCs w:val="24"/>
        </w:rPr>
        <w:t>Pán</w:t>
      </w:r>
      <w:r w:rsidRPr="00F22CDD">
        <w:rPr>
          <w:rFonts w:ascii="Arial" w:hAnsi="Arial" w:cs="Arial"/>
          <w:sz w:val="24"/>
          <w:szCs w:val="24"/>
        </w:rPr>
        <w:t xml:space="preserve"> </w:t>
      </w:r>
      <w:r w:rsidRPr="00F22CDD">
        <w:rPr>
          <w:rFonts w:ascii="Arial" w:hAnsi="Arial" w:cs="Arial"/>
          <w:b/>
          <w:bCs/>
          <w:sz w:val="24"/>
          <w:szCs w:val="24"/>
        </w:rPr>
        <w:t>Ježíš vzpřímí</w:t>
      </w:r>
      <w:r w:rsidRPr="00F22CDD">
        <w:rPr>
          <w:rFonts w:ascii="Arial" w:hAnsi="Arial" w:cs="Arial"/>
          <w:sz w:val="24"/>
          <w:szCs w:val="24"/>
        </w:rPr>
        <w:t xml:space="preserve"> a položí otázku hříšnici.  Spravedlivý soudce celého světa – hříšného člověka neodsuzuje.  Dává mu život,  svobodu a  příležitost  k záchraně celého svého života slovy: </w:t>
      </w:r>
      <w:r w:rsidRPr="00F22CDD">
        <w:rPr>
          <w:rFonts w:ascii="Arial" w:hAnsi="Arial" w:cs="Arial"/>
          <w:b/>
          <w:bCs/>
          <w:i/>
          <w:iCs/>
          <w:sz w:val="24"/>
          <w:szCs w:val="24"/>
        </w:rPr>
        <w:t xml:space="preserve">„Neodsuzuji tě, od nynějška už nehřeš.“   </w:t>
      </w:r>
    </w:p>
    <w:p w14:paraId="12359FA8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Na místním mariánském poutním místě v Netíně – </w:t>
      </w:r>
      <w:r w:rsidRPr="00F22CDD">
        <w:rPr>
          <w:rFonts w:ascii="Arial" w:hAnsi="Arial" w:cs="Arial"/>
          <w:b/>
          <w:bCs/>
          <w:sz w:val="24"/>
          <w:szCs w:val="24"/>
        </w:rPr>
        <w:t>u Panny Marie usmívající se – probíhají  v roce Jubilea</w:t>
      </w:r>
      <w:r w:rsidRPr="00F22CDD">
        <w:rPr>
          <w:rFonts w:ascii="Arial" w:hAnsi="Arial" w:cs="Arial"/>
          <w:sz w:val="24"/>
          <w:szCs w:val="24"/>
        </w:rPr>
        <w:t xml:space="preserve"> požehnané pobožnosti prvních mariánských sobot v měsíci.  Včera při nich zaznělo osobní kazatelovo svědectví.   </w:t>
      </w:r>
      <w:r w:rsidRPr="00F22CDD">
        <w:rPr>
          <w:rFonts w:ascii="Arial" w:hAnsi="Arial" w:cs="Arial"/>
          <w:i/>
          <w:iCs/>
          <w:sz w:val="24"/>
          <w:szCs w:val="24"/>
        </w:rPr>
        <w:t xml:space="preserve">Mám kamaráda,  byl to zločinec, odseděl si dlouhá léta v kriminále za vraždu.  Obrátil se, ale …… Jednou jsem šel kolem skupiny lidí, kteří stáli před kostelem.  Uprostřed stál můj kamarád, rozzuřený a nepříčetný.  Asi ho někdo hodně naštval.  Dodal jsem si odvahy a šel k němu se slovy:  „Co to tady děláš?“  Když jsem se k němu blížil, v duchu jsem  říkal: „Bože pokud mně nepomůžeš, budeš bez jednoho kněze.“  A skutečně, kamarád si ke mně vrhl a já myslel na poslední věci člověka.  Ale on mě objal.  začal plakat a řekl: „Pepíčku, proč </w:t>
      </w:r>
      <w:proofErr w:type="spellStart"/>
      <w:r w:rsidRPr="00F22CDD">
        <w:rPr>
          <w:rFonts w:ascii="Arial" w:hAnsi="Arial" w:cs="Arial"/>
          <w:i/>
          <w:iCs/>
          <w:sz w:val="24"/>
          <w:szCs w:val="24"/>
        </w:rPr>
        <w:t>jseš</w:t>
      </w:r>
      <w:proofErr w:type="spellEnd"/>
      <w:r w:rsidRPr="00F22CDD">
        <w:rPr>
          <w:rFonts w:ascii="Arial" w:hAnsi="Arial" w:cs="Arial"/>
          <w:i/>
          <w:iCs/>
          <w:sz w:val="24"/>
          <w:szCs w:val="24"/>
        </w:rPr>
        <w:t xml:space="preserve"> na mně tak  </w:t>
      </w:r>
      <w:proofErr w:type="spellStart"/>
      <w:r w:rsidRPr="00F22CDD">
        <w:rPr>
          <w:rFonts w:ascii="Arial" w:hAnsi="Arial" w:cs="Arial"/>
          <w:i/>
          <w:iCs/>
          <w:sz w:val="24"/>
          <w:szCs w:val="24"/>
        </w:rPr>
        <w:t>hodnej</w:t>
      </w:r>
      <w:proofErr w:type="spellEnd"/>
      <w:r w:rsidRPr="00F22CDD">
        <w:rPr>
          <w:rFonts w:ascii="Arial" w:hAnsi="Arial" w:cs="Arial"/>
          <w:i/>
          <w:iCs/>
          <w:sz w:val="24"/>
          <w:szCs w:val="24"/>
        </w:rPr>
        <w:t>?“   A já na to: „Protože si to zasloužíš.“</w:t>
      </w:r>
      <w:r w:rsidRPr="00F22CDD">
        <w:rPr>
          <w:rFonts w:ascii="Arial" w:hAnsi="Arial" w:cs="Arial"/>
          <w:sz w:val="24"/>
          <w:szCs w:val="24"/>
        </w:rPr>
        <w:t xml:space="preserve">    </w:t>
      </w:r>
    </w:p>
    <w:p w14:paraId="2E3A9C77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Každý hřích zaslouží trest.  </w:t>
      </w:r>
      <w:r w:rsidRPr="00F22CDD">
        <w:rPr>
          <w:rFonts w:ascii="Arial" w:hAnsi="Arial" w:cs="Arial"/>
          <w:b/>
          <w:bCs/>
          <w:sz w:val="24"/>
          <w:szCs w:val="24"/>
        </w:rPr>
        <w:t xml:space="preserve">Pán Ježíš se pod tíhou hříchu sehnul až k zemi – veškerá tíha hříchu je v kříži, který přijal, nesl, byl na něj přibit a na kříži zemřel. </w:t>
      </w:r>
    </w:p>
    <w:p w14:paraId="1991500F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Důsledkem hříchu je smrt hříšníka.  Také za hřích cizoložné ženy bude zaplaceno krví – ne její, ale Krví Ježíše Krista.  Krví Božího Beránka.  Krví ztělesněné Boží lásky.  Krví Božího milosrdenství.  </w:t>
      </w:r>
    </w:p>
    <w:p w14:paraId="76B90638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22CDD">
        <w:rPr>
          <w:rFonts w:ascii="Arial" w:hAnsi="Arial" w:cs="Arial"/>
          <w:sz w:val="24"/>
          <w:szCs w:val="24"/>
        </w:rPr>
        <w:t xml:space="preserve">Toto platí o každém našem hříchu,  o svátosti smířeni. To platí o každé mši svaté.  </w:t>
      </w:r>
      <w:r w:rsidRPr="00F22CDD">
        <w:rPr>
          <w:rFonts w:ascii="Arial" w:hAnsi="Arial" w:cs="Arial"/>
          <w:b/>
          <w:bCs/>
          <w:sz w:val="24"/>
          <w:szCs w:val="24"/>
        </w:rPr>
        <w:t xml:space="preserve">Mysleme na to a jednejme, dokud je čas. </w:t>
      </w:r>
    </w:p>
    <w:p w14:paraId="33308A15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22CDD">
        <w:rPr>
          <w:rFonts w:ascii="Arial" w:hAnsi="Arial" w:cs="Arial"/>
          <w:b/>
          <w:bCs/>
          <w:sz w:val="24"/>
          <w:szCs w:val="24"/>
        </w:rPr>
        <w:t xml:space="preserve">POUTNÍK  NADĚJE má možnost   co nejčastěji  přijímat  toto – pro člověka  nepochopitelné – Boží milosrdenství a dary…….dokud je čas.  </w:t>
      </w:r>
    </w:p>
    <w:p w14:paraId="673BE2FE" w14:textId="77777777" w:rsidR="00F22CDD" w:rsidRDefault="00F22CDD" w:rsidP="00F22CDD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682E054B" w14:textId="5B264BEE" w:rsidR="00F22CDD" w:rsidRPr="00F22CDD" w:rsidRDefault="00F22CDD" w:rsidP="00F22CDD">
      <w:pPr>
        <w:keepNext/>
        <w:widowControl w:val="0"/>
        <w:jc w:val="both"/>
        <w:rPr>
          <w:rFonts w:ascii="Arial" w:hAnsi="Arial"/>
          <w:sz w:val="24"/>
          <w:szCs w:val="24"/>
        </w:rPr>
      </w:pPr>
      <w:r w:rsidRPr="00F22CDD">
        <w:rPr>
          <w:rFonts w:ascii="Arial" w:hAnsi="Arial"/>
          <w:b/>
          <w:bCs/>
          <w:sz w:val="24"/>
          <w:szCs w:val="24"/>
        </w:rPr>
        <w:t xml:space="preserve">Všemohoucí Otče děkujeme ti za dary Tvého milosrdenství.   Dej ať v síle Ducha Svatého, na přímluvu Panny Marie, andělů a svatých  Tvé milosrdenství přijímáme a rozdáváme. Skrze Krista našeho Pána. AMEN.  </w:t>
      </w:r>
    </w:p>
    <w:p w14:paraId="488DFAE4" w14:textId="77777777" w:rsidR="00F22CDD" w:rsidRPr="00F22CDD" w:rsidRDefault="00F22CDD" w:rsidP="00F22CD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D9A8ED5" w14:textId="77777777" w:rsidR="00076D76" w:rsidRPr="00F22CDD" w:rsidRDefault="00076D76" w:rsidP="00076D76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4BEDFF44" w14:textId="77777777" w:rsidR="002A66FA" w:rsidRPr="00076D76" w:rsidRDefault="002A66FA" w:rsidP="00076D76">
      <w:pPr>
        <w:rPr>
          <w:sz w:val="24"/>
          <w:szCs w:val="24"/>
        </w:rPr>
      </w:pPr>
    </w:p>
    <w:sectPr w:rsidR="002A66FA" w:rsidRPr="00076D7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27B1"/>
    <w:rsid w:val="00004BD0"/>
    <w:rsid w:val="00010BC9"/>
    <w:rsid w:val="00022522"/>
    <w:rsid w:val="00033A8E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76D76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382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07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846E8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85041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03F4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3E89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2CDD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D7126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2025-04-06T04:54:00Z</cp:lastPrinted>
  <dcterms:created xsi:type="dcterms:W3CDTF">2025-06-09T10:30:00Z</dcterms:created>
  <dcterms:modified xsi:type="dcterms:W3CDTF">2025-06-09T10:30:00Z</dcterms:modified>
</cp:coreProperties>
</file>