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98" w:rsidRPr="00233198" w:rsidRDefault="00233198" w:rsidP="00233198">
      <w:pPr>
        <w:spacing w:after="0" w:line="240" w:lineRule="auto"/>
        <w:rPr>
          <w:rFonts w:ascii="Verdana" w:eastAsia="Times New Roman" w:hAnsi="Verdana" w:cs="Times New Roman"/>
          <w:b/>
          <w:color w:val="660033"/>
          <w:sz w:val="32"/>
          <w:szCs w:val="32"/>
        </w:rPr>
      </w:pPr>
      <w:r>
        <w:rPr>
          <w:noProof/>
        </w:rPr>
        <w:drawing>
          <wp:anchor distT="0" distB="0" distL="114300" distR="114300" simplePos="0" relativeHeight="251658240" behindDoc="0" locked="0" layoutInCell="1" allowOverlap="1" wp14:anchorId="5F422A51" wp14:editId="085E5719">
            <wp:simplePos x="0" y="0"/>
            <wp:positionH relativeFrom="column">
              <wp:posOffset>4577715</wp:posOffset>
            </wp:positionH>
            <wp:positionV relativeFrom="paragraph">
              <wp:posOffset>123190</wp:posOffset>
            </wp:positionV>
            <wp:extent cx="1475740" cy="2237740"/>
            <wp:effectExtent l="0" t="0" r="0" b="0"/>
            <wp:wrapSquare wrapText="bothSides"/>
            <wp:docPr id="1" name="Picture 1" descr="http://catholica.cz/images/5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569-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99E">
        <w:rPr>
          <w:rFonts w:ascii="Verdana" w:eastAsia="Times New Roman" w:hAnsi="Verdana" w:cs="Helvetica"/>
          <w:b/>
          <w:color w:val="660033"/>
          <w:sz w:val="32"/>
          <w:szCs w:val="32"/>
          <w:lang w:val="ro-RO"/>
        </w:rPr>
        <w:t xml:space="preserve">Fericitul </w:t>
      </w:r>
      <w:r w:rsidR="006E7FAE">
        <w:rPr>
          <w:rFonts w:ascii="Verdana" w:eastAsia="Times New Roman" w:hAnsi="Verdana" w:cs="Helvetica"/>
          <w:b/>
          <w:color w:val="660033"/>
          <w:sz w:val="32"/>
          <w:szCs w:val="32"/>
        </w:rPr>
        <w:t>Conra</w:t>
      </w:r>
      <w:r w:rsidRPr="00233198">
        <w:rPr>
          <w:rFonts w:ascii="Verdana" w:eastAsia="Times New Roman" w:hAnsi="Verdana" w:cs="Helvetica"/>
          <w:b/>
          <w:color w:val="660033"/>
          <w:sz w:val="32"/>
          <w:szCs w:val="32"/>
        </w:rPr>
        <w:t xml:space="preserve">d </w:t>
      </w:r>
      <w:proofErr w:type="spellStart"/>
      <w:r w:rsidRPr="00233198">
        <w:rPr>
          <w:rFonts w:ascii="Verdana" w:eastAsia="Times New Roman" w:hAnsi="Verdana" w:cs="Helvetica"/>
          <w:b/>
          <w:color w:val="660033"/>
          <w:sz w:val="32"/>
          <w:szCs w:val="32"/>
        </w:rPr>
        <w:t>Confalonieri</w:t>
      </w:r>
      <w:proofErr w:type="spellEnd"/>
      <w:r w:rsidRPr="00233198">
        <w:rPr>
          <w:rFonts w:ascii="Verdana" w:eastAsia="Times New Roman" w:hAnsi="Verdana" w:cs="Helvetica"/>
          <w:b/>
          <w:color w:val="660033"/>
          <w:sz w:val="32"/>
          <w:szCs w:val="32"/>
        </w:rPr>
        <w:t xml:space="preserve"> de Placenta</w:t>
      </w:r>
    </w:p>
    <w:p w:rsidR="00233198" w:rsidRDefault="00233198" w:rsidP="00233198">
      <w:pPr>
        <w:spacing w:after="100" w:afterAutospacing="1" w:line="240" w:lineRule="auto"/>
        <w:rPr>
          <w:rFonts w:ascii="Helvetica" w:eastAsia="Times New Roman" w:hAnsi="Helvetica" w:cs="Helvetica"/>
          <w:color w:val="660033"/>
          <w:sz w:val="24"/>
          <w:szCs w:val="24"/>
        </w:rPr>
      </w:pPr>
      <w:proofErr w:type="spellStart"/>
      <w:r w:rsidRPr="00233198">
        <w:rPr>
          <w:rFonts w:ascii="Helvetica" w:eastAsia="Times New Roman" w:hAnsi="Helvetica" w:cs="Helvetica"/>
          <w:color w:val="660033"/>
          <w:sz w:val="24"/>
          <w:szCs w:val="24"/>
        </w:rPr>
        <w:t>Conradus</w:t>
      </w:r>
      <w:proofErr w:type="spellEnd"/>
      <w:r w:rsidRPr="00233198">
        <w:rPr>
          <w:rFonts w:ascii="Helvetica" w:eastAsia="Times New Roman" w:hAnsi="Helvetica" w:cs="Helvetica"/>
          <w:color w:val="660033"/>
          <w:sz w:val="24"/>
          <w:szCs w:val="24"/>
        </w:rPr>
        <w:t xml:space="preserve"> </w:t>
      </w:r>
      <w:proofErr w:type="spellStart"/>
      <w:r w:rsidRPr="00233198">
        <w:rPr>
          <w:rFonts w:ascii="Helvetica" w:eastAsia="Times New Roman" w:hAnsi="Helvetica" w:cs="Helvetica"/>
          <w:color w:val="660033"/>
          <w:sz w:val="24"/>
          <w:szCs w:val="24"/>
        </w:rPr>
        <w:t>Confalonieri</w:t>
      </w:r>
      <w:proofErr w:type="spellEnd"/>
      <w:r w:rsidRPr="00233198">
        <w:rPr>
          <w:rFonts w:ascii="Helvetica" w:eastAsia="Times New Roman" w:hAnsi="Helvetica" w:cs="Helvetica"/>
          <w:color w:val="660033"/>
          <w:sz w:val="24"/>
          <w:szCs w:val="24"/>
        </w:rPr>
        <w:t xml:space="preserve"> de Placentia</w:t>
      </w:r>
    </w:p>
    <w:p w:rsidR="00233198" w:rsidRDefault="0012599E" w:rsidP="00233198">
      <w:pPr>
        <w:spacing w:after="100" w:afterAutospacing="1" w:line="240" w:lineRule="auto"/>
        <w:rPr>
          <w:rFonts w:ascii="Helvetica" w:eastAsia="Times New Roman" w:hAnsi="Helvetica" w:cs="Helvetica"/>
          <w:b/>
          <w:color w:val="FF0000"/>
          <w:sz w:val="24"/>
          <w:szCs w:val="24"/>
          <w:lang w:val="cs-CZ"/>
        </w:rPr>
      </w:pPr>
      <w:r>
        <w:rPr>
          <w:rFonts w:ascii="Helvetica" w:eastAsia="Times New Roman" w:hAnsi="Helvetica" w:cs="Helvetica"/>
          <w:b/>
          <w:color w:val="FF0000"/>
          <w:sz w:val="24"/>
          <w:szCs w:val="24"/>
          <w:lang w:val="ro-RO"/>
        </w:rPr>
        <w:t xml:space="preserve">Elaborat: </w:t>
      </w:r>
      <w:r w:rsidR="00233198">
        <w:rPr>
          <w:rFonts w:ascii="Helvetica" w:eastAsia="Times New Roman" w:hAnsi="Helvetica" w:cs="Helvetica"/>
          <w:b/>
          <w:color w:val="FF0000"/>
          <w:sz w:val="24"/>
          <w:szCs w:val="24"/>
          <w:lang w:val="cs-CZ"/>
        </w:rPr>
        <w:t xml:space="preserve"> Jan Chlumský </w:t>
      </w:r>
      <w:bookmarkStart w:id="0" w:name="_GoBack"/>
      <w:bookmarkEnd w:id="0"/>
    </w:p>
    <w:p w:rsidR="0012599E" w:rsidRDefault="0012599E" w:rsidP="0012599E">
      <w:pPr>
        <w:pStyle w:val="NoSpacing"/>
        <w:rPr>
          <w:rFonts w:ascii="Verdana" w:hAnsi="Verdana"/>
          <w:sz w:val="24"/>
          <w:szCs w:val="24"/>
          <w:lang w:val="ro-RO"/>
        </w:rPr>
      </w:pPr>
      <w:r w:rsidRPr="00F5607D">
        <w:rPr>
          <w:rFonts w:ascii="Verdana" w:hAnsi="Verdana"/>
          <w:b/>
          <w:sz w:val="24"/>
          <w:szCs w:val="24"/>
          <w:lang w:val="ro-RO"/>
        </w:rPr>
        <w:t>Comemorarea</w:t>
      </w:r>
      <w:r w:rsidRPr="0012599E">
        <w:rPr>
          <w:rFonts w:ascii="Verdana" w:hAnsi="Verdana"/>
          <w:sz w:val="24"/>
          <w:szCs w:val="24"/>
          <w:lang w:val="ro-RO"/>
        </w:rPr>
        <w:t>: 19 februarie</w:t>
      </w:r>
    </w:p>
    <w:p w:rsidR="0012599E" w:rsidRDefault="0012599E" w:rsidP="0012599E">
      <w:pPr>
        <w:pStyle w:val="NoSpacing"/>
        <w:rPr>
          <w:rFonts w:ascii="Verdana" w:hAnsi="Verdana"/>
          <w:sz w:val="24"/>
          <w:szCs w:val="24"/>
          <w:lang w:val="ro-RO"/>
        </w:rPr>
      </w:pPr>
      <w:r w:rsidRPr="00F5607D">
        <w:rPr>
          <w:rFonts w:ascii="Verdana" w:hAnsi="Verdana"/>
          <w:b/>
          <w:sz w:val="24"/>
          <w:szCs w:val="24"/>
          <w:lang w:val="ro-RO"/>
        </w:rPr>
        <w:t>Poziția</w:t>
      </w:r>
      <w:r>
        <w:rPr>
          <w:rFonts w:ascii="Verdana" w:hAnsi="Verdana"/>
          <w:sz w:val="24"/>
          <w:szCs w:val="24"/>
          <w:lang w:val="ro-RO"/>
        </w:rPr>
        <w:t>: pustnic TOR</w:t>
      </w:r>
    </w:p>
    <w:p w:rsidR="0012599E" w:rsidRDefault="0012599E" w:rsidP="0012599E">
      <w:pPr>
        <w:pStyle w:val="NoSpacing"/>
        <w:rPr>
          <w:rFonts w:ascii="Verdana" w:hAnsi="Verdana"/>
          <w:sz w:val="24"/>
          <w:szCs w:val="24"/>
          <w:lang w:val="ro-RO"/>
        </w:rPr>
      </w:pPr>
      <w:r>
        <w:rPr>
          <w:rFonts w:ascii="Verdana" w:hAnsi="Verdana"/>
          <w:b/>
          <w:sz w:val="24"/>
          <w:szCs w:val="24"/>
          <w:lang w:val="ro-RO"/>
        </w:rPr>
        <w:t xml:space="preserve">Deces: </w:t>
      </w:r>
      <w:r>
        <w:rPr>
          <w:rFonts w:ascii="Verdana" w:hAnsi="Verdana"/>
          <w:sz w:val="24"/>
          <w:szCs w:val="24"/>
          <w:lang w:val="ro-RO"/>
        </w:rPr>
        <w:t>1351</w:t>
      </w:r>
    </w:p>
    <w:p w:rsidR="0012599E" w:rsidRDefault="0012599E" w:rsidP="0012599E">
      <w:pPr>
        <w:pStyle w:val="NoSpacing"/>
        <w:rPr>
          <w:rFonts w:ascii="Verdana" w:hAnsi="Verdana"/>
          <w:sz w:val="24"/>
          <w:szCs w:val="24"/>
          <w:lang w:val="ro-RO"/>
        </w:rPr>
      </w:pPr>
    </w:p>
    <w:p w:rsidR="0012599E" w:rsidRDefault="0012599E" w:rsidP="0012599E">
      <w:pPr>
        <w:pStyle w:val="NoSpacing"/>
        <w:rPr>
          <w:rFonts w:ascii="Verdana" w:hAnsi="Verdana"/>
          <w:sz w:val="24"/>
          <w:szCs w:val="24"/>
          <w:lang w:val="ro-RO"/>
        </w:rPr>
      </w:pPr>
    </w:p>
    <w:p w:rsidR="0012599E" w:rsidRDefault="0012599E" w:rsidP="0012599E">
      <w:pPr>
        <w:rPr>
          <w:lang w:val="ro-RO"/>
        </w:rPr>
      </w:pPr>
    </w:p>
    <w:p w:rsidR="0012599E" w:rsidRDefault="0012599E" w:rsidP="0012599E">
      <w:pPr>
        <w:rPr>
          <w:rFonts w:ascii="Verdana" w:hAnsi="Verdana"/>
          <w:color w:val="660033"/>
          <w:sz w:val="32"/>
          <w:szCs w:val="32"/>
          <w:lang w:val="ro-RO"/>
        </w:rPr>
      </w:pPr>
      <w:r>
        <w:rPr>
          <w:rFonts w:ascii="Verdana" w:hAnsi="Verdana"/>
          <w:b/>
          <w:color w:val="660033"/>
          <w:sz w:val="32"/>
          <w:szCs w:val="32"/>
          <w:lang w:val="ro-RO"/>
        </w:rPr>
        <w:t>BIOGRAFIA</w:t>
      </w:r>
    </w:p>
    <w:p w:rsidR="0012599E" w:rsidRDefault="0012599E" w:rsidP="00562BD4">
      <w:pPr>
        <w:jc w:val="both"/>
        <w:rPr>
          <w:rFonts w:ascii="Verdana" w:hAnsi="Verdana"/>
          <w:color w:val="000000" w:themeColor="text1"/>
          <w:sz w:val="24"/>
          <w:szCs w:val="24"/>
          <w:lang w:val="ro-RO"/>
        </w:rPr>
      </w:pPr>
      <w:r>
        <w:rPr>
          <w:rFonts w:ascii="Verdana" w:hAnsi="Verdana"/>
          <w:color w:val="000000" w:themeColor="text1"/>
          <w:sz w:val="24"/>
          <w:szCs w:val="24"/>
          <w:lang w:val="ro-RO"/>
        </w:rPr>
        <w:t>S-a născut aproximativ în anul 1280</w:t>
      </w:r>
      <w:r w:rsidR="003E6616">
        <w:rPr>
          <w:rFonts w:ascii="Verdana" w:hAnsi="Verdana"/>
          <w:color w:val="000000" w:themeColor="text1"/>
          <w:sz w:val="24"/>
          <w:szCs w:val="24"/>
          <w:lang w:val="ro-RO"/>
        </w:rPr>
        <w:t>,</w:t>
      </w:r>
      <w:r>
        <w:rPr>
          <w:rFonts w:ascii="Verdana" w:hAnsi="Verdana"/>
          <w:color w:val="000000" w:themeColor="text1"/>
          <w:sz w:val="24"/>
          <w:szCs w:val="24"/>
          <w:lang w:val="ro-RO"/>
        </w:rPr>
        <w:t xml:space="preserve"> la Piacenza. </w:t>
      </w:r>
      <w:r w:rsidR="00562BD4">
        <w:rPr>
          <w:rFonts w:ascii="Verdana" w:hAnsi="Verdana"/>
          <w:color w:val="000000" w:themeColor="text1"/>
          <w:sz w:val="24"/>
          <w:szCs w:val="24"/>
          <w:lang w:val="ro-RO"/>
        </w:rPr>
        <w:t>S-a căsătorit și după o nefericită vânătoare, în timpul căreia a dat foc unei păduri, s-a despărțit de soția sa. Ea a plecat la mănăstire și el ca și terțiar al franciscanilor a plecat ca pustnic la Val di Noto</w:t>
      </w:r>
      <w:r w:rsidR="003E6616">
        <w:rPr>
          <w:rFonts w:ascii="Verdana" w:hAnsi="Verdana"/>
          <w:color w:val="000000" w:themeColor="text1"/>
          <w:sz w:val="24"/>
          <w:szCs w:val="24"/>
          <w:lang w:val="ro-RO"/>
        </w:rPr>
        <w:t>,</w:t>
      </w:r>
      <w:r w:rsidR="00562BD4">
        <w:rPr>
          <w:rFonts w:ascii="Verdana" w:hAnsi="Verdana"/>
          <w:color w:val="000000" w:themeColor="text1"/>
          <w:sz w:val="24"/>
          <w:szCs w:val="24"/>
          <w:lang w:val="ro-RO"/>
        </w:rPr>
        <w:t xml:space="preserve"> în Sicilia. </w:t>
      </w:r>
    </w:p>
    <w:p w:rsidR="00562BD4" w:rsidRDefault="00562BD4" w:rsidP="00562BD4">
      <w:pPr>
        <w:jc w:val="both"/>
        <w:rPr>
          <w:rFonts w:ascii="Verdana" w:hAnsi="Verdana"/>
          <w:color w:val="000000" w:themeColor="text1"/>
          <w:sz w:val="24"/>
          <w:szCs w:val="24"/>
          <w:lang w:val="ro-RO"/>
        </w:rPr>
      </w:pPr>
    </w:p>
    <w:p w:rsidR="00562BD4" w:rsidRDefault="00562BD4" w:rsidP="00562BD4">
      <w:pPr>
        <w:jc w:val="both"/>
        <w:rPr>
          <w:rFonts w:ascii="Verdana" w:hAnsi="Verdana"/>
          <w:b/>
          <w:color w:val="660033"/>
          <w:sz w:val="32"/>
          <w:szCs w:val="32"/>
          <w:lang w:val="ro-RO"/>
        </w:rPr>
      </w:pPr>
      <w:r>
        <w:rPr>
          <w:rFonts w:ascii="Verdana" w:hAnsi="Verdana"/>
          <w:b/>
          <w:color w:val="660033"/>
          <w:sz w:val="32"/>
          <w:szCs w:val="32"/>
          <w:lang w:val="ro-RO"/>
        </w:rPr>
        <w:t>REFLECȚII PENTRU MEDITAȚIE</w:t>
      </w:r>
    </w:p>
    <w:p w:rsidR="00562BD4" w:rsidRDefault="00562BD4" w:rsidP="00562BD4">
      <w:pPr>
        <w:jc w:val="both"/>
        <w:rPr>
          <w:rFonts w:ascii="Verdana" w:hAnsi="Verdana"/>
          <w:b/>
          <w:color w:val="660033"/>
          <w:sz w:val="28"/>
          <w:szCs w:val="28"/>
          <w:lang w:val="ro-RO"/>
        </w:rPr>
      </w:pPr>
      <w:r>
        <w:rPr>
          <w:rFonts w:ascii="Verdana" w:hAnsi="Verdana"/>
          <w:b/>
          <w:color w:val="660033"/>
          <w:sz w:val="28"/>
          <w:szCs w:val="28"/>
          <w:lang w:val="ro-RO"/>
        </w:rPr>
        <w:t>DE LA ZĂDĂRNICIE LA CINSTE</w:t>
      </w:r>
    </w:p>
    <w:p w:rsidR="00562BD4" w:rsidRDefault="00562BD4" w:rsidP="00562BD4">
      <w:pPr>
        <w:jc w:val="both"/>
        <w:rPr>
          <w:rFonts w:ascii="Verdana" w:hAnsi="Verdana"/>
          <w:color w:val="000000" w:themeColor="text1"/>
          <w:sz w:val="24"/>
          <w:szCs w:val="24"/>
          <w:lang w:val="ro-RO"/>
        </w:rPr>
      </w:pPr>
      <w:r>
        <w:rPr>
          <w:rFonts w:ascii="Verdana" w:hAnsi="Verdana"/>
          <w:color w:val="000000" w:themeColor="text1"/>
          <w:sz w:val="24"/>
          <w:szCs w:val="24"/>
          <w:lang w:val="ro-RO"/>
        </w:rPr>
        <w:t>De la părinți a moștenit o mare avere, s-a căsătorit cu o față credincioasă Eufrosina și a devenit cetățean foarte respectat. Și-a trăit din plin averile pământești în petreceri zgomotoase. A fost un vânător înrăit și o</w:t>
      </w:r>
      <w:r w:rsidR="003E6616">
        <w:rPr>
          <w:rFonts w:ascii="Verdana" w:hAnsi="Verdana"/>
          <w:color w:val="000000" w:themeColor="text1"/>
          <w:sz w:val="24"/>
          <w:szCs w:val="24"/>
          <w:lang w:val="ro-RO"/>
        </w:rPr>
        <w:t xml:space="preserve"> </w:t>
      </w:r>
      <w:r>
        <w:rPr>
          <w:rFonts w:ascii="Verdana" w:hAnsi="Verdana"/>
          <w:color w:val="000000" w:themeColor="text1"/>
          <w:sz w:val="24"/>
          <w:szCs w:val="24"/>
          <w:lang w:val="ro-RO"/>
        </w:rPr>
        <w:t xml:space="preserve">dată când stătea la pândă a făcut un act necugetat. După lungi clipe de așteptare a aprins </w:t>
      </w:r>
      <w:r w:rsidR="00240249">
        <w:rPr>
          <w:rFonts w:ascii="Verdana" w:hAnsi="Verdana"/>
          <w:color w:val="000000" w:themeColor="text1"/>
          <w:sz w:val="24"/>
          <w:szCs w:val="24"/>
          <w:lang w:val="ro-RO"/>
        </w:rPr>
        <w:t>bălăriile, ca să sperie vânatul. Vântul și-a schimbat direcția și datorită ierbii uscate s-a aprins întreaga pădure. Când cu groază a constatat, ce a făcut a fugit neobservat acasă. În timp ce lumea se aduna la pădurea în flăcări au prins un om sărac care ducea o legătură de uscături. Acesta a devenit principalul suspect pentru piromanie. Mai târziu, la o audiere dureroasă pe scaunul de tortură, a recunoscut pe nedrept că el este autorul și trebuia să fie executat.</w:t>
      </w:r>
    </w:p>
    <w:p w:rsidR="00240249" w:rsidRDefault="00240249" w:rsidP="00562BD4">
      <w:pPr>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Pe respectabilul Conrad îl chinuiau reproșurile conștiinței, pentru că datorită lașității nu a recunoscut imediat, dar și faptul, cum va arăta în fața celorlalți când se va afla că a lăsat un sărman să sufere din cauza lui. Calitățile sale </w:t>
      </w:r>
      <w:r>
        <w:rPr>
          <w:rFonts w:ascii="Verdana" w:hAnsi="Verdana"/>
          <w:color w:val="000000" w:themeColor="text1"/>
          <w:sz w:val="24"/>
          <w:szCs w:val="24"/>
          <w:lang w:val="ro-RO"/>
        </w:rPr>
        <w:lastRenderedPageBreak/>
        <w:t>bune în final au învins și s-a dus să-l elibereze pe sărman prin recunoașterea sa cinstită.</w:t>
      </w:r>
      <w:r w:rsidR="00D155FB">
        <w:rPr>
          <w:rFonts w:ascii="Verdana" w:hAnsi="Verdana"/>
          <w:color w:val="000000" w:themeColor="text1"/>
          <w:sz w:val="24"/>
          <w:szCs w:val="24"/>
          <w:lang w:val="ro-RO"/>
        </w:rPr>
        <w:t xml:space="preserve"> Pentru că a fost bogat a putut să achite toată paguba cu jumătate din averea sa și din cealaltă jumătate ar fi putut să trăiască liniștit. A intrat în intimul său și s-a gândit la nestatornicia și la zădărnicia tuturor lucrurilor pământești. Incendiul provocat în pădure</w:t>
      </w:r>
      <w:r w:rsidR="003E6616">
        <w:rPr>
          <w:rFonts w:ascii="Verdana" w:hAnsi="Verdana"/>
          <w:color w:val="000000" w:themeColor="text1"/>
          <w:sz w:val="24"/>
          <w:szCs w:val="24"/>
          <w:lang w:val="ro-RO"/>
        </w:rPr>
        <w:t xml:space="preserve">  ca și cum i-ar fi </w:t>
      </w:r>
      <w:r w:rsidR="00D155FB">
        <w:rPr>
          <w:rFonts w:ascii="Verdana" w:hAnsi="Verdana"/>
          <w:color w:val="000000" w:themeColor="text1"/>
          <w:sz w:val="24"/>
          <w:szCs w:val="24"/>
          <w:lang w:val="ro-RO"/>
        </w:rPr>
        <w:t xml:space="preserve">consumat pasiunile sale lumești. A început să privească lumea cu altă privire cu ajutorul Duhului Sfânt. S-a hotărât să se dezlege de tot trecutul său și la evlavioasa Eufrosina a găsit acceptul pentru  consfințirea ambilor lui Dumnezeu. </w:t>
      </w:r>
    </w:p>
    <w:p w:rsidR="00D155FB" w:rsidRDefault="00D155FB" w:rsidP="00562BD4">
      <w:pPr>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Eufrosina a intrat la mânăstirea </w:t>
      </w:r>
      <w:proofErr w:type="spellStart"/>
      <w:r>
        <w:rPr>
          <w:rFonts w:ascii="Verdana" w:hAnsi="Verdana"/>
          <w:color w:val="000000" w:themeColor="text1"/>
          <w:sz w:val="24"/>
          <w:szCs w:val="24"/>
          <w:lang w:val="ro-RO"/>
        </w:rPr>
        <w:t>claristelor</w:t>
      </w:r>
      <w:proofErr w:type="spellEnd"/>
      <w:r>
        <w:rPr>
          <w:rFonts w:ascii="Verdana" w:hAnsi="Verdana"/>
          <w:color w:val="000000" w:themeColor="text1"/>
          <w:sz w:val="24"/>
          <w:szCs w:val="24"/>
          <w:lang w:val="ro-RO"/>
        </w:rPr>
        <w:t xml:space="preserve"> și Conrad a plecat la Roma și a intrat la terțiarii sf. Francisc. Următorul său drum a dus în Sicilia, ca să-și trăiască viața acolo despărțit de toate onorurile și de patrie și să ducă o viață de căință. Î</w:t>
      </w:r>
      <w:r w:rsidR="00036E2B">
        <w:rPr>
          <w:rFonts w:ascii="Verdana" w:hAnsi="Verdana"/>
          <w:color w:val="000000" w:themeColor="text1"/>
          <w:sz w:val="24"/>
          <w:szCs w:val="24"/>
          <w:lang w:val="ro-RO"/>
        </w:rPr>
        <w:t xml:space="preserve">ntoarcerea sa a fost desăvârșită, dar nu și ușoară. Ca și conducător spiritual l-a ales pe bătrânul din Noto apoi s-a așezat mai aproape de oraș pe un delușor împădurit, unde și-a construit cele necesare pentru pustnic. A trebuit să învingă multe amăgiri, multe ispite și mai multe războaie spirituale, până când s-a obișnuit </w:t>
      </w:r>
      <w:r w:rsidR="00AE737D">
        <w:rPr>
          <w:rFonts w:ascii="Verdana" w:hAnsi="Verdana"/>
          <w:color w:val="000000" w:themeColor="text1"/>
          <w:sz w:val="24"/>
          <w:szCs w:val="24"/>
          <w:lang w:val="ro-RO"/>
        </w:rPr>
        <w:t>cu singurătatea. Mâncarea sărăcăcioasă, pe care i-o oferea pădurea, patul dur care a fost de fapt pământul gol, a fost altceva, decât la  ce a fost obișnuit. Cu rugăciunea și cu un efort susținut a reușit pe drumul început</w:t>
      </w:r>
      <w:r w:rsidR="003E6616">
        <w:rPr>
          <w:rFonts w:ascii="Verdana" w:hAnsi="Verdana"/>
          <w:color w:val="000000" w:themeColor="text1"/>
          <w:sz w:val="24"/>
          <w:szCs w:val="24"/>
          <w:lang w:val="ro-RO"/>
        </w:rPr>
        <w:t>,</w:t>
      </w:r>
      <w:r w:rsidR="00AE737D">
        <w:rPr>
          <w:rFonts w:ascii="Verdana" w:hAnsi="Verdana"/>
          <w:color w:val="000000" w:themeColor="text1"/>
          <w:sz w:val="24"/>
          <w:szCs w:val="24"/>
          <w:lang w:val="ro-RO"/>
        </w:rPr>
        <w:t xml:space="preserve"> timp de ani. În împrejurimi s-a bucurat de încredere și credincioșii veneau să-l roage pentru rugăciuni și ajutor. De la Dumnezeu a primit darul vindecării miraculoase și previziunea viitorului. Într-un respect îl avea și episcopul din apropiata Siracuza, care îl numea prieten.  </w:t>
      </w:r>
    </w:p>
    <w:p w:rsidR="0012599E" w:rsidRDefault="00AE737D" w:rsidP="00AE737D">
      <w:pPr>
        <w:jc w:val="both"/>
        <w:rPr>
          <w:rFonts w:ascii="Verdana" w:hAnsi="Verdana"/>
          <w:color w:val="000000" w:themeColor="text1"/>
          <w:sz w:val="24"/>
          <w:szCs w:val="24"/>
          <w:lang w:val="ro-RO"/>
        </w:rPr>
      </w:pPr>
      <w:r>
        <w:rPr>
          <w:rFonts w:ascii="Verdana" w:hAnsi="Verdana"/>
          <w:color w:val="000000" w:themeColor="text1"/>
          <w:sz w:val="24"/>
          <w:szCs w:val="24"/>
          <w:lang w:val="ro-RO"/>
        </w:rPr>
        <w:t>La ultima  vizită în oraș, cu scopul de accesa sacramentele a cerut confesorului, ca să-l viziteze a treia zi. Acesta l-a găsit muribund și în genunchi. Rămășițele lui pământești sun</w:t>
      </w:r>
      <w:r w:rsidR="003E6616">
        <w:rPr>
          <w:rFonts w:ascii="Verdana" w:hAnsi="Verdana"/>
          <w:color w:val="000000" w:themeColor="text1"/>
          <w:sz w:val="24"/>
          <w:szCs w:val="24"/>
          <w:lang w:val="ro-RO"/>
        </w:rPr>
        <w:t>t</w:t>
      </w:r>
      <w:r>
        <w:rPr>
          <w:rFonts w:ascii="Verdana" w:hAnsi="Verdana"/>
          <w:color w:val="000000" w:themeColor="text1"/>
          <w:sz w:val="24"/>
          <w:szCs w:val="24"/>
          <w:lang w:val="ro-RO"/>
        </w:rPr>
        <w:t xml:space="preserve"> și astăzi păstrate într-un sicriu din argint în biserica sf. Nicolae în Noto, unde a fost înmormântat. </w:t>
      </w:r>
    </w:p>
    <w:p w:rsidR="00AE737D" w:rsidRDefault="00AE737D" w:rsidP="00AE737D">
      <w:pPr>
        <w:jc w:val="both"/>
        <w:rPr>
          <w:rFonts w:ascii="Verdana" w:hAnsi="Verdana"/>
          <w:sz w:val="24"/>
          <w:szCs w:val="24"/>
          <w:lang w:val="ro-RO"/>
        </w:rPr>
      </w:pPr>
    </w:p>
    <w:p w:rsidR="00AE737D" w:rsidRDefault="007609C9" w:rsidP="00AE737D">
      <w:pPr>
        <w:jc w:val="both"/>
        <w:rPr>
          <w:rFonts w:ascii="Verdana" w:hAnsi="Verdana"/>
          <w:b/>
          <w:color w:val="660033"/>
          <w:sz w:val="32"/>
          <w:szCs w:val="32"/>
          <w:lang w:val="ro-RO"/>
        </w:rPr>
      </w:pPr>
      <w:r>
        <w:rPr>
          <w:rFonts w:ascii="Verdana" w:hAnsi="Verdana"/>
          <w:b/>
          <w:color w:val="660033"/>
          <w:sz w:val="32"/>
          <w:szCs w:val="32"/>
          <w:lang w:val="ro-RO"/>
        </w:rPr>
        <w:t>HOTĂRÂRE, RUGĂCIUNEA</w:t>
      </w:r>
    </w:p>
    <w:p w:rsidR="007609C9" w:rsidRDefault="007609C9" w:rsidP="00AE737D">
      <w:pPr>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Fericitul Conrad </w:t>
      </w:r>
      <w:proofErr w:type="spellStart"/>
      <w:r>
        <w:rPr>
          <w:rFonts w:ascii="Verdana" w:hAnsi="Verdana"/>
          <w:color w:val="000000" w:themeColor="text1"/>
          <w:sz w:val="24"/>
          <w:szCs w:val="24"/>
          <w:lang w:val="ro-RO"/>
        </w:rPr>
        <w:t>Confalonieri</w:t>
      </w:r>
      <w:proofErr w:type="spellEnd"/>
      <w:r>
        <w:rPr>
          <w:rFonts w:ascii="Verdana" w:hAnsi="Verdana"/>
          <w:color w:val="000000" w:themeColor="text1"/>
          <w:sz w:val="24"/>
          <w:szCs w:val="24"/>
          <w:lang w:val="ro-RO"/>
        </w:rPr>
        <w:t xml:space="preserve"> ne-a condus la meditarea despre zădărnicie. Convertirea lui i-a adus un beneficiu </w:t>
      </w:r>
      <w:r w:rsidR="007F28F7">
        <w:rPr>
          <w:rFonts w:ascii="Verdana" w:hAnsi="Verdana"/>
          <w:color w:val="000000" w:themeColor="text1"/>
          <w:sz w:val="24"/>
          <w:szCs w:val="24"/>
          <w:lang w:val="ro-RO"/>
        </w:rPr>
        <w:t xml:space="preserve">imens pentru veșnicie. Convertirea însă presupune un efort susținut, de aceea suntem mereu îndemnați spre el. Ca hotărâre poate fi rugăciune pentru el și postul – poate chiar de la o vorbire multă și inutilă, pentru a putea să ne gândim mai bine la el. </w:t>
      </w:r>
    </w:p>
    <w:p w:rsidR="007F28F7" w:rsidRDefault="007F28F7" w:rsidP="00AE737D">
      <w:pPr>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Dumnezeule, Tu l-ai condus pe fericitul Conrad la viața de pustnic, pentru ca acolo să Te slujească prin post și rugăciune; la intervenția lui ajută-ne pe noi, ca să reușim să ne stăpânim pe noi înșine prin post și rugăciune și să rezistăm în slujirea Ta și  mai presus de toate să Te iubim. Prin Fiul Tău Isus Cristos, Domnul nostru, căci el împreună cu Tine</w:t>
      </w:r>
      <w:r w:rsidR="003E6616">
        <w:rPr>
          <w:rFonts w:ascii="Verdana" w:hAnsi="Verdana"/>
          <w:color w:val="000000" w:themeColor="text1"/>
          <w:sz w:val="24"/>
          <w:szCs w:val="24"/>
          <w:lang w:val="ro-RO"/>
        </w:rPr>
        <w:t>,</w:t>
      </w:r>
      <w:r>
        <w:rPr>
          <w:rFonts w:ascii="Verdana" w:hAnsi="Verdana"/>
          <w:color w:val="000000" w:themeColor="text1"/>
          <w:sz w:val="24"/>
          <w:szCs w:val="24"/>
          <w:lang w:val="ro-RO"/>
        </w:rPr>
        <w:t xml:space="preserve"> în unire cu Duhul Sfânt viețuiește și domnește în toți vecii vecilor. Amin. </w:t>
      </w:r>
    </w:p>
    <w:p w:rsidR="007F28F7" w:rsidRPr="007F28F7" w:rsidRDefault="007F28F7" w:rsidP="00AE737D">
      <w:pPr>
        <w:jc w:val="both"/>
        <w:rPr>
          <w:rFonts w:ascii="Verdana" w:hAnsi="Verdana"/>
          <w:i/>
          <w:color w:val="000000" w:themeColor="text1"/>
          <w:sz w:val="24"/>
          <w:szCs w:val="24"/>
          <w:lang w:val="ro-RO"/>
        </w:rPr>
      </w:pPr>
      <w:r>
        <w:rPr>
          <w:rFonts w:ascii="Verdana" w:hAnsi="Verdana"/>
          <w:i/>
          <w:color w:val="000000" w:themeColor="text1"/>
          <w:sz w:val="24"/>
          <w:szCs w:val="24"/>
          <w:lang w:val="ro-RO"/>
        </w:rPr>
        <w:t>(pe baza rugăciunii de încheiere din breviar</w:t>
      </w:r>
      <w:r>
        <w:rPr>
          <w:rStyle w:val="FootnoteReference"/>
          <w:rFonts w:ascii="Verdana" w:hAnsi="Verdana"/>
          <w:i/>
          <w:color w:val="000000" w:themeColor="text1"/>
          <w:sz w:val="24"/>
          <w:szCs w:val="24"/>
          <w:lang w:val="ro-RO"/>
        </w:rPr>
        <w:footnoteReference w:id="1"/>
      </w:r>
      <w:r w:rsidR="003734A4">
        <w:rPr>
          <w:rFonts w:ascii="Verdana" w:hAnsi="Verdana"/>
          <w:i/>
          <w:color w:val="000000" w:themeColor="text1"/>
          <w:sz w:val="24"/>
          <w:szCs w:val="24"/>
          <w:lang w:val="ro-RO"/>
        </w:rPr>
        <w:t>)</w:t>
      </w:r>
    </w:p>
    <w:p w:rsidR="00233198" w:rsidRDefault="007F28F7" w:rsidP="00233198">
      <w:pPr>
        <w:spacing w:after="100" w:afterAutospacing="1" w:line="240" w:lineRule="auto"/>
        <w:rPr>
          <w:rFonts w:ascii="Verdana" w:eastAsia="Times New Roman" w:hAnsi="Verdana" w:cs="Helvetica"/>
          <w:b/>
          <w:i/>
          <w:iCs/>
          <w:color w:val="660033"/>
          <w:sz w:val="24"/>
          <w:szCs w:val="24"/>
          <w:lang w:val="ro-RO"/>
        </w:rPr>
      </w:pPr>
      <w:r w:rsidRPr="00233198">
        <w:rPr>
          <w:rFonts w:ascii="Helvetica" w:eastAsia="Times New Roman" w:hAnsi="Helvetica" w:cs="Helvetica"/>
          <w:i/>
          <w:iCs/>
          <w:color w:val="222222"/>
          <w:sz w:val="24"/>
          <w:szCs w:val="24"/>
        </w:rPr>
        <w:t xml:space="preserve"> </w:t>
      </w:r>
      <w:r w:rsidR="003734A4">
        <w:rPr>
          <w:rFonts w:ascii="Verdana" w:eastAsia="Times New Roman" w:hAnsi="Verdana" w:cs="Helvetica"/>
          <w:b/>
          <w:i/>
          <w:iCs/>
          <w:color w:val="660033"/>
          <w:sz w:val="24"/>
          <w:szCs w:val="24"/>
        </w:rPr>
        <w:t xml:space="preserve">Cu </w:t>
      </w:r>
      <w:r w:rsidR="003734A4">
        <w:rPr>
          <w:rFonts w:ascii="Verdana" w:eastAsia="Times New Roman" w:hAnsi="Verdana" w:cs="Helvetica"/>
          <w:b/>
          <w:i/>
          <w:iCs/>
          <w:color w:val="660033"/>
          <w:sz w:val="24"/>
          <w:szCs w:val="24"/>
          <w:lang w:val="ro-RO"/>
        </w:rPr>
        <w:t xml:space="preserve">acordul autorului paginilor </w:t>
      </w:r>
      <w:hyperlink r:id="rId9" w:history="1">
        <w:r w:rsidR="003734A4" w:rsidRPr="00490705">
          <w:rPr>
            <w:rStyle w:val="Hyperlink"/>
            <w:rFonts w:ascii="Verdana" w:eastAsia="Times New Roman" w:hAnsi="Verdana" w:cs="Helvetica"/>
            <w:b/>
            <w:i/>
            <w:iCs/>
            <w:sz w:val="24"/>
            <w:szCs w:val="24"/>
            <w:lang w:val="ro-RO"/>
          </w:rPr>
          <w:t>www.catholica.cz</w:t>
        </w:r>
      </w:hyperlink>
      <w:r w:rsidR="003734A4">
        <w:rPr>
          <w:rFonts w:ascii="Verdana" w:eastAsia="Times New Roman" w:hAnsi="Verdana" w:cs="Helvetica"/>
          <w:b/>
          <w:i/>
          <w:iCs/>
          <w:color w:val="660033"/>
          <w:sz w:val="24"/>
          <w:szCs w:val="24"/>
          <w:lang w:val="ro-RO"/>
        </w:rPr>
        <w:t xml:space="preserve"> a tradus și pregătit pentru tipar, Iosif </w:t>
      </w:r>
      <w:proofErr w:type="spellStart"/>
      <w:r w:rsidR="003734A4">
        <w:rPr>
          <w:rFonts w:ascii="Verdana" w:eastAsia="Times New Roman" w:hAnsi="Verdana" w:cs="Helvetica"/>
          <w:b/>
          <w:i/>
          <w:iCs/>
          <w:color w:val="660033"/>
          <w:sz w:val="24"/>
          <w:szCs w:val="24"/>
          <w:lang w:val="ro-RO"/>
        </w:rPr>
        <w:t>Fickl</w:t>
      </w:r>
      <w:proofErr w:type="spellEnd"/>
      <w:r w:rsidR="003734A4">
        <w:rPr>
          <w:rFonts w:ascii="Verdana" w:eastAsia="Times New Roman" w:hAnsi="Verdana" w:cs="Helvetica"/>
          <w:b/>
          <w:i/>
          <w:iCs/>
          <w:color w:val="660033"/>
          <w:sz w:val="24"/>
          <w:szCs w:val="24"/>
          <w:lang w:val="ro-RO"/>
        </w:rPr>
        <w:t xml:space="preserve"> </w:t>
      </w:r>
    </w:p>
    <w:p w:rsidR="003734A4" w:rsidRPr="00233198" w:rsidRDefault="003734A4" w:rsidP="00233198">
      <w:pPr>
        <w:spacing w:after="100" w:afterAutospacing="1" w:line="240" w:lineRule="auto"/>
        <w:rPr>
          <w:rFonts w:ascii="Verdana" w:eastAsia="Times New Roman" w:hAnsi="Verdana" w:cs="Helvetica"/>
          <w:b/>
          <w:color w:val="660033"/>
          <w:sz w:val="24"/>
          <w:szCs w:val="24"/>
          <w:lang w:val="ro-RO"/>
        </w:rPr>
      </w:pPr>
      <w:r>
        <w:rPr>
          <w:rFonts w:ascii="Verdana" w:eastAsia="Times New Roman" w:hAnsi="Verdana" w:cs="Helvetica"/>
          <w:b/>
          <w:i/>
          <w:iCs/>
          <w:color w:val="660033"/>
          <w:sz w:val="24"/>
          <w:szCs w:val="24"/>
          <w:lang w:val="ro-RO"/>
        </w:rPr>
        <w:t xml:space="preserve">Corectura: Maria </w:t>
      </w:r>
      <w:proofErr w:type="spellStart"/>
      <w:r>
        <w:rPr>
          <w:rFonts w:ascii="Verdana" w:eastAsia="Times New Roman" w:hAnsi="Verdana" w:cs="Helvetica"/>
          <w:b/>
          <w:i/>
          <w:iCs/>
          <w:color w:val="660033"/>
          <w:sz w:val="24"/>
          <w:szCs w:val="24"/>
          <w:lang w:val="ro-RO"/>
        </w:rPr>
        <w:t>Fickl</w:t>
      </w:r>
      <w:proofErr w:type="spellEnd"/>
      <w:r>
        <w:rPr>
          <w:rFonts w:ascii="Verdana" w:eastAsia="Times New Roman" w:hAnsi="Verdana" w:cs="Helvetica"/>
          <w:b/>
          <w:i/>
          <w:iCs/>
          <w:color w:val="660033"/>
          <w:sz w:val="24"/>
          <w:szCs w:val="24"/>
          <w:lang w:val="ro-RO"/>
        </w:rPr>
        <w:t xml:space="preserve"> </w:t>
      </w:r>
    </w:p>
    <w:p w:rsidR="000838C2" w:rsidRDefault="000838C2"/>
    <w:sectPr w:rsidR="000838C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0C" w:rsidRDefault="009F0C0C" w:rsidP="00233198">
      <w:pPr>
        <w:spacing w:after="0" w:line="240" w:lineRule="auto"/>
      </w:pPr>
      <w:r>
        <w:separator/>
      </w:r>
    </w:p>
  </w:endnote>
  <w:endnote w:type="continuationSeparator" w:id="0">
    <w:p w:rsidR="009F0C0C" w:rsidRDefault="009F0C0C" w:rsidP="0023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583121"/>
      <w:docPartObj>
        <w:docPartGallery w:val="Page Numbers (Bottom of Page)"/>
        <w:docPartUnique/>
      </w:docPartObj>
    </w:sdtPr>
    <w:sdtEndPr>
      <w:rPr>
        <w:noProof/>
      </w:rPr>
    </w:sdtEndPr>
    <w:sdtContent>
      <w:p w:rsidR="00233198" w:rsidRDefault="00233198">
        <w:pPr>
          <w:pStyle w:val="Footer"/>
          <w:jc w:val="center"/>
        </w:pPr>
        <w:r>
          <w:fldChar w:fldCharType="begin"/>
        </w:r>
        <w:r>
          <w:instrText xml:space="preserve"> PAGE   \* MERGEFORMAT </w:instrText>
        </w:r>
        <w:r>
          <w:fldChar w:fldCharType="separate"/>
        </w:r>
        <w:r w:rsidR="00FF53AC">
          <w:rPr>
            <w:noProof/>
          </w:rPr>
          <w:t>3</w:t>
        </w:r>
        <w:r>
          <w:rPr>
            <w:noProof/>
          </w:rPr>
          <w:fldChar w:fldCharType="end"/>
        </w:r>
      </w:p>
    </w:sdtContent>
  </w:sdt>
  <w:p w:rsidR="00233198" w:rsidRDefault="00233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0C" w:rsidRDefault="009F0C0C" w:rsidP="00233198">
      <w:pPr>
        <w:spacing w:after="0" w:line="240" w:lineRule="auto"/>
      </w:pPr>
      <w:r>
        <w:separator/>
      </w:r>
    </w:p>
  </w:footnote>
  <w:footnote w:type="continuationSeparator" w:id="0">
    <w:p w:rsidR="009F0C0C" w:rsidRDefault="009F0C0C" w:rsidP="00233198">
      <w:pPr>
        <w:spacing w:after="0" w:line="240" w:lineRule="auto"/>
      </w:pPr>
      <w:r>
        <w:continuationSeparator/>
      </w:r>
    </w:p>
  </w:footnote>
  <w:footnote w:id="1">
    <w:p w:rsidR="003E6616" w:rsidRPr="00B22FB2" w:rsidRDefault="007F28F7" w:rsidP="003E6616">
      <w:pPr>
        <w:pStyle w:val="FootnoteText"/>
        <w:rPr>
          <w:lang w:val="ro-RO"/>
        </w:rPr>
      </w:pPr>
      <w:r w:rsidRPr="007F28F7">
        <w:rPr>
          <w:rStyle w:val="FootnoteReference"/>
          <w:color w:val="000000" w:themeColor="text1"/>
        </w:rPr>
        <w:footnoteRef/>
      </w:r>
      <w:r w:rsidRPr="007F28F7">
        <w:rPr>
          <w:color w:val="000000" w:themeColor="text1"/>
        </w:rPr>
        <w:t xml:space="preserve"> </w:t>
      </w:r>
      <w:proofErr w:type="spellStart"/>
      <w:r w:rsidR="003E6616">
        <w:t>Breviar</w:t>
      </w:r>
      <w:proofErr w:type="spellEnd"/>
      <w:r w:rsidR="003E6616">
        <w:t xml:space="preserve"> (</w:t>
      </w:r>
      <w:r w:rsidR="003E6616">
        <w:rPr>
          <w:lang w:val="ro-RO"/>
        </w:rPr>
        <w:t xml:space="preserve">în limba </w:t>
      </w:r>
      <w:proofErr w:type="gramStart"/>
      <w:r w:rsidR="003E6616">
        <w:rPr>
          <w:lang w:val="ro-RO"/>
        </w:rPr>
        <w:t>latină</w:t>
      </w:r>
      <w:proofErr w:type="gramEnd"/>
      <w:r w:rsidR="003E6616">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7F28F7" w:rsidRPr="007F28F7" w:rsidRDefault="007F28F7" w:rsidP="007F28F7">
      <w:pPr>
        <w:pStyle w:val="NoSpacing"/>
        <w:rPr>
          <w:rFonts w:ascii="Verdana" w:hAnsi="Verdana"/>
          <w:color w:val="000000" w:themeColor="text1"/>
          <w:sz w:val="24"/>
          <w:szCs w:val="24"/>
          <w:lang w:val="cs-CZ"/>
        </w:rPr>
      </w:pPr>
    </w:p>
    <w:p w:rsidR="007F28F7" w:rsidRPr="007F28F7" w:rsidRDefault="007F28F7">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98"/>
    <w:rsid w:val="00036E2B"/>
    <w:rsid w:val="000838C2"/>
    <w:rsid w:val="000B70A1"/>
    <w:rsid w:val="0012599E"/>
    <w:rsid w:val="00233198"/>
    <w:rsid w:val="00240249"/>
    <w:rsid w:val="003734A4"/>
    <w:rsid w:val="003E6616"/>
    <w:rsid w:val="00460CBE"/>
    <w:rsid w:val="00562BD4"/>
    <w:rsid w:val="006E7FAE"/>
    <w:rsid w:val="0071329D"/>
    <w:rsid w:val="007609C9"/>
    <w:rsid w:val="007F28F7"/>
    <w:rsid w:val="009F0C0C"/>
    <w:rsid w:val="00AE737D"/>
    <w:rsid w:val="00D155FB"/>
    <w:rsid w:val="00F5607D"/>
    <w:rsid w:val="00FF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31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198"/>
    <w:rPr>
      <w:rFonts w:ascii="Times New Roman" w:eastAsia="Times New Roman" w:hAnsi="Times New Roman" w:cs="Times New Roman"/>
      <w:b/>
      <w:bCs/>
      <w:sz w:val="36"/>
      <w:szCs w:val="36"/>
    </w:rPr>
  </w:style>
  <w:style w:type="character" w:customStyle="1" w:styleId="nadpis">
    <w:name w:val="nadpis"/>
    <w:basedOn w:val="DefaultParagraphFont"/>
    <w:rsid w:val="00233198"/>
  </w:style>
  <w:style w:type="paragraph" w:styleId="NormalWeb">
    <w:name w:val="Normal (Web)"/>
    <w:basedOn w:val="Normal"/>
    <w:uiPriority w:val="99"/>
    <w:semiHidden/>
    <w:unhideWhenUsed/>
    <w:rsid w:val="002331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2331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233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98"/>
    <w:rPr>
      <w:rFonts w:ascii="Tahoma" w:hAnsi="Tahoma" w:cs="Tahoma"/>
      <w:sz w:val="16"/>
      <w:szCs w:val="16"/>
    </w:rPr>
  </w:style>
  <w:style w:type="paragraph" w:styleId="Header">
    <w:name w:val="header"/>
    <w:basedOn w:val="Normal"/>
    <w:link w:val="HeaderChar"/>
    <w:uiPriority w:val="99"/>
    <w:unhideWhenUsed/>
    <w:rsid w:val="0023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98"/>
  </w:style>
  <w:style w:type="paragraph" w:styleId="Footer">
    <w:name w:val="footer"/>
    <w:basedOn w:val="Normal"/>
    <w:link w:val="FooterChar"/>
    <w:uiPriority w:val="99"/>
    <w:unhideWhenUsed/>
    <w:rsid w:val="0023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98"/>
  </w:style>
  <w:style w:type="paragraph" w:styleId="NoSpacing">
    <w:name w:val="No Spacing"/>
    <w:uiPriority w:val="1"/>
    <w:qFormat/>
    <w:rsid w:val="0012599E"/>
    <w:pPr>
      <w:spacing w:after="0" w:line="240" w:lineRule="auto"/>
    </w:pPr>
  </w:style>
  <w:style w:type="paragraph" w:styleId="FootnoteText">
    <w:name w:val="footnote text"/>
    <w:basedOn w:val="Normal"/>
    <w:link w:val="FootnoteTextChar"/>
    <w:uiPriority w:val="99"/>
    <w:semiHidden/>
    <w:unhideWhenUsed/>
    <w:rsid w:val="007F2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8F7"/>
    <w:rPr>
      <w:sz w:val="20"/>
      <w:szCs w:val="20"/>
    </w:rPr>
  </w:style>
  <w:style w:type="character" w:styleId="FootnoteReference">
    <w:name w:val="footnote reference"/>
    <w:basedOn w:val="DefaultParagraphFont"/>
    <w:uiPriority w:val="99"/>
    <w:semiHidden/>
    <w:unhideWhenUsed/>
    <w:rsid w:val="007F28F7"/>
    <w:rPr>
      <w:vertAlign w:val="superscript"/>
    </w:rPr>
  </w:style>
  <w:style w:type="character" w:styleId="Hyperlink">
    <w:name w:val="Hyperlink"/>
    <w:basedOn w:val="DefaultParagraphFont"/>
    <w:uiPriority w:val="99"/>
    <w:unhideWhenUsed/>
    <w:rsid w:val="007F28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31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198"/>
    <w:rPr>
      <w:rFonts w:ascii="Times New Roman" w:eastAsia="Times New Roman" w:hAnsi="Times New Roman" w:cs="Times New Roman"/>
      <w:b/>
      <w:bCs/>
      <w:sz w:val="36"/>
      <w:szCs w:val="36"/>
    </w:rPr>
  </w:style>
  <w:style w:type="character" w:customStyle="1" w:styleId="nadpis">
    <w:name w:val="nadpis"/>
    <w:basedOn w:val="DefaultParagraphFont"/>
    <w:rsid w:val="00233198"/>
  </w:style>
  <w:style w:type="paragraph" w:styleId="NormalWeb">
    <w:name w:val="Normal (Web)"/>
    <w:basedOn w:val="Normal"/>
    <w:uiPriority w:val="99"/>
    <w:semiHidden/>
    <w:unhideWhenUsed/>
    <w:rsid w:val="002331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2331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233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98"/>
    <w:rPr>
      <w:rFonts w:ascii="Tahoma" w:hAnsi="Tahoma" w:cs="Tahoma"/>
      <w:sz w:val="16"/>
      <w:szCs w:val="16"/>
    </w:rPr>
  </w:style>
  <w:style w:type="paragraph" w:styleId="Header">
    <w:name w:val="header"/>
    <w:basedOn w:val="Normal"/>
    <w:link w:val="HeaderChar"/>
    <w:uiPriority w:val="99"/>
    <w:unhideWhenUsed/>
    <w:rsid w:val="0023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98"/>
  </w:style>
  <w:style w:type="paragraph" w:styleId="Footer">
    <w:name w:val="footer"/>
    <w:basedOn w:val="Normal"/>
    <w:link w:val="FooterChar"/>
    <w:uiPriority w:val="99"/>
    <w:unhideWhenUsed/>
    <w:rsid w:val="0023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98"/>
  </w:style>
  <w:style w:type="paragraph" w:styleId="NoSpacing">
    <w:name w:val="No Spacing"/>
    <w:uiPriority w:val="1"/>
    <w:qFormat/>
    <w:rsid w:val="0012599E"/>
    <w:pPr>
      <w:spacing w:after="0" w:line="240" w:lineRule="auto"/>
    </w:pPr>
  </w:style>
  <w:style w:type="paragraph" w:styleId="FootnoteText">
    <w:name w:val="footnote text"/>
    <w:basedOn w:val="Normal"/>
    <w:link w:val="FootnoteTextChar"/>
    <w:uiPriority w:val="99"/>
    <w:semiHidden/>
    <w:unhideWhenUsed/>
    <w:rsid w:val="007F2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8F7"/>
    <w:rPr>
      <w:sz w:val="20"/>
      <w:szCs w:val="20"/>
    </w:rPr>
  </w:style>
  <w:style w:type="character" w:styleId="FootnoteReference">
    <w:name w:val="footnote reference"/>
    <w:basedOn w:val="DefaultParagraphFont"/>
    <w:uiPriority w:val="99"/>
    <w:semiHidden/>
    <w:unhideWhenUsed/>
    <w:rsid w:val="007F28F7"/>
    <w:rPr>
      <w:vertAlign w:val="superscript"/>
    </w:rPr>
  </w:style>
  <w:style w:type="character" w:styleId="Hyperlink">
    <w:name w:val="Hyperlink"/>
    <w:basedOn w:val="DefaultParagraphFont"/>
    <w:uiPriority w:val="99"/>
    <w:unhideWhenUsed/>
    <w:rsid w:val="007F2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FF5E-B4C5-4674-A1D3-2332571D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2023-02-14T14:05:00Z</cp:lastPrinted>
  <dcterms:created xsi:type="dcterms:W3CDTF">2023-02-10T15:33:00Z</dcterms:created>
  <dcterms:modified xsi:type="dcterms:W3CDTF">2023-02-14T14:09:00Z</dcterms:modified>
</cp:coreProperties>
</file>