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289" w:rsidRDefault="00186289" w:rsidP="00186289">
      <w:pPr>
        <w:jc w:val="cente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291E44C3" wp14:editId="0940B6A6">
            <wp:simplePos x="0" y="0"/>
            <wp:positionH relativeFrom="column">
              <wp:posOffset>5827395</wp:posOffset>
            </wp:positionH>
            <wp:positionV relativeFrom="paragraph">
              <wp:posOffset>104775</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atre Antoine CE" w:hAnsi="Theatre Antoine CE"/>
          <w:b/>
          <w:caps/>
          <w:color w:val="76923C" w:themeColor="accent3" w:themeShade="BF"/>
          <w:spacing w:val="78"/>
          <w:sz w:val="44"/>
          <w:szCs w:val="44"/>
          <w14:shadow w14:blurRad="50800" w14:dist="38100" w14:dir="2700000" w14:sx="100000" w14:sy="100000" w14:kx="0" w14:ky="0" w14:algn="tl">
            <w14:srgbClr w14:val="000000">
              <w14:alpha w14:val="60000"/>
            </w14:srgbClr>
          </w14:shadow>
        </w:rPr>
        <w:t xml:space="preserve">Cum </w:t>
      </w:r>
      <w: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t>să învingem toate problemele</w:t>
      </w:r>
    </w:p>
    <w:p w:rsidR="00186289" w:rsidRPr="007C34AE" w:rsidRDefault="00186289" w:rsidP="00186289">
      <w:pPr>
        <w:jc w:val="cente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pPr>
      <w: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t>sau</w:t>
      </w:r>
    </w:p>
    <w:p w:rsidR="00186289" w:rsidRPr="00032646" w:rsidRDefault="00186289" w:rsidP="00186289">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186289" w:rsidRPr="000352C0" w:rsidRDefault="00186289" w:rsidP="00186289">
      <w:pPr>
        <w:jc w:val="center"/>
        <w:rPr>
          <w:rFonts w:ascii="Verdana" w:hAnsi="Verdana"/>
          <w:b/>
          <w:color w:val="943634" w:themeColor="accent2" w:themeShade="BF"/>
          <w:spacing w:val="58"/>
          <w:sz w:val="32"/>
          <w:szCs w:val="32"/>
          <w14:textOutline w14:w="9525" w14:cap="flat" w14:cmpd="sng" w14:algn="ctr">
            <w14:solidFill>
              <w14:srgbClr w14:val="000000"/>
            </w14:solidFill>
            <w14:prstDash w14:val="solid"/>
            <w14:round/>
          </w14:textOutline>
        </w:rPr>
      </w:pPr>
    </w:p>
    <w:p w:rsidR="00186289" w:rsidRPr="00186289" w:rsidRDefault="00186289" w:rsidP="00186289">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186289">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186289" w:rsidRDefault="00186289" w:rsidP="00186289">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186289">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186289" w:rsidRPr="00186289" w:rsidRDefault="00186289" w:rsidP="00186289">
      <w:pPr>
        <w:jc w:val="center"/>
        <w:rPr>
          <w:rFonts w:ascii="Verdana" w:hAnsi="Verdana"/>
          <w:b/>
          <w:color w:val="660033"/>
          <w:sz w:val="32"/>
          <w:szCs w:val="32"/>
          <w:lang w:val="ro-RO"/>
        </w:rPr>
      </w:pPr>
      <w:r>
        <w:rPr>
          <w:rFonts w:ascii="Verdana" w:hAnsi="Verdana"/>
          <w:b/>
          <w:color w:val="660033"/>
          <w:sz w:val="32"/>
          <w:szCs w:val="32"/>
          <w:lang w:val="ro-RO"/>
        </w:rPr>
        <w:t xml:space="preserve">SACRAMENTUL RECONCILIERII </w:t>
      </w:r>
    </w:p>
    <w:p w:rsidR="00077A1F" w:rsidRPr="00077A1F" w:rsidRDefault="00186289" w:rsidP="00C7723E">
      <w:pPr>
        <w:spacing w:before="120" w:after="120" w:line="240" w:lineRule="atLeast"/>
        <w:ind w:left="57" w:right="57" w:firstLine="425"/>
        <w:jc w:val="center"/>
        <w:rPr>
          <w:rFonts w:ascii="Verdana" w:hAnsi="Verdana"/>
          <w:b/>
          <w:bCs/>
          <w:caps/>
          <w:color w:val="17365D" w:themeColor="text2" w:themeShade="BF"/>
          <w:spacing w:val="14"/>
          <w:sz w:val="34"/>
        </w:rPr>
      </w:pPr>
      <w:r>
        <w:rPr>
          <w:rFonts w:ascii="Verdana" w:hAnsi="Verdana"/>
          <w:b/>
          <w:bCs/>
          <w:caps/>
          <w:color w:val="17365D" w:themeColor="text2" w:themeShade="BF"/>
          <w:spacing w:val="14"/>
          <w:sz w:val="34"/>
        </w:rPr>
        <w:t xml:space="preserve"> </w:t>
      </w:r>
      <w:r w:rsidR="00077A1F">
        <w:rPr>
          <w:rFonts w:ascii="Verdana" w:hAnsi="Verdana"/>
          <w:b/>
          <w:bCs/>
          <w:caps/>
          <w:color w:val="17365D" w:themeColor="text2" w:themeShade="BF"/>
          <w:spacing w:val="14"/>
          <w:sz w:val="34"/>
        </w:rPr>
        <w:t>(5A)</w:t>
      </w:r>
    </w:p>
    <w:p w:rsidR="00077A1F" w:rsidRPr="00077A1F" w:rsidRDefault="00077A1F" w:rsidP="00C7723E">
      <w:pPr>
        <w:spacing w:before="120" w:after="120" w:line="240" w:lineRule="atLeast"/>
        <w:ind w:left="57" w:right="57" w:firstLine="425"/>
        <w:jc w:val="center"/>
        <w:rPr>
          <w:rFonts w:ascii="Verdana" w:hAnsi="Verdana"/>
          <w:b/>
          <w:caps/>
          <w:color w:val="660033"/>
          <w:sz w:val="26"/>
        </w:rPr>
      </w:pPr>
    </w:p>
    <w:p w:rsidR="0020491C" w:rsidRDefault="0020491C" w:rsidP="00C7723E">
      <w:pPr>
        <w:tabs>
          <w:tab w:val="left" w:pos="5559"/>
        </w:tabs>
        <w:rPr>
          <w:sz w:val="6"/>
        </w:rPr>
      </w:pPr>
    </w:p>
    <w:p w:rsidR="0020491C" w:rsidRPr="0020491C" w:rsidRDefault="0020491C" w:rsidP="00C7723E">
      <w:pPr>
        <w:spacing w:before="120" w:line="240" w:lineRule="atLeast"/>
        <w:ind w:right="-567" w:firstLine="425"/>
        <w:jc w:val="both"/>
        <w:rPr>
          <w:rFonts w:ascii="Verdana" w:hAnsi="Verdana"/>
          <w:i/>
          <w:lang w:val="ro-RO"/>
        </w:rPr>
      </w:pPr>
      <w:r>
        <w:rPr>
          <w:rFonts w:ascii="Verdana" w:hAnsi="Verdana"/>
          <w:lang w:val="ro-RO"/>
        </w:rPr>
        <w:t xml:space="preserve">Acest sacrament l-a fondat Domnul Isus la prima întâlnire cu apostolii după învierea sa din morți cu cuvintele: </w:t>
      </w:r>
      <w:r>
        <w:rPr>
          <w:rFonts w:ascii="Verdana" w:hAnsi="Verdana"/>
          <w:b/>
          <w:i/>
          <w:lang w:val="ro-RO"/>
        </w:rPr>
        <w:t xml:space="preserve">„Primiți-l pe Duhul Sfânt. Cui îi veți ierta păcatele, aceluia îi vor fi iertate, cui nu-i veți ierta păcatele, aceluia nu-i vor fi iertate” </w:t>
      </w:r>
      <w:r>
        <w:rPr>
          <w:rFonts w:ascii="Verdana" w:hAnsi="Verdana"/>
          <w:i/>
          <w:lang w:val="ro-RO"/>
        </w:rPr>
        <w:t>(In 20,22-23).</w:t>
      </w:r>
    </w:p>
    <w:p w:rsidR="00C7723E" w:rsidRDefault="00C7723E" w:rsidP="00C7723E">
      <w:pPr>
        <w:spacing w:before="120" w:after="120" w:line="240" w:lineRule="atLeast"/>
        <w:ind w:left="57" w:right="57" w:firstLine="425"/>
        <w:jc w:val="center"/>
        <w:rPr>
          <w:caps/>
          <w:sz w:val="16"/>
          <w:szCs w:val="16"/>
        </w:rPr>
      </w:pPr>
    </w:p>
    <w:p w:rsidR="00C7723E" w:rsidRPr="00077A1F" w:rsidRDefault="00170CCF" w:rsidP="00C7723E">
      <w:pPr>
        <w:spacing w:before="120" w:after="120" w:line="240" w:lineRule="atLeast"/>
        <w:ind w:left="57" w:right="57" w:firstLine="425"/>
        <w:jc w:val="center"/>
        <w:rPr>
          <w:rFonts w:ascii="Verdana" w:hAnsi="Verdana"/>
          <w:b/>
          <w:color w:val="660033"/>
        </w:rPr>
      </w:pPr>
      <w:r>
        <w:rPr>
          <w:rFonts w:ascii="Verdana" w:hAnsi="Verdana"/>
          <w:b/>
          <w:caps/>
          <w:color w:val="660033"/>
          <w:sz w:val="26"/>
        </w:rPr>
        <w:t xml:space="preserve">PE DRUMUL ÎNTOARCERII </w:t>
      </w:r>
    </w:p>
    <w:p w:rsidR="00C7723E" w:rsidRPr="00A942AD" w:rsidRDefault="00C7723E" w:rsidP="00C7723E">
      <w:pPr>
        <w:spacing w:before="120" w:after="120" w:line="240" w:lineRule="atLeast"/>
        <w:ind w:left="57" w:right="57" w:firstLine="425"/>
        <w:jc w:val="both"/>
        <w:rPr>
          <w:sz w:val="16"/>
          <w:szCs w:val="16"/>
        </w:rPr>
      </w:pPr>
    </w:p>
    <w:p w:rsidR="00B849FA" w:rsidRDefault="00C7723E" w:rsidP="00C7723E">
      <w:pPr>
        <w:spacing w:before="120" w:after="120" w:line="240" w:lineRule="atLeast"/>
        <w:ind w:left="57" w:right="57" w:firstLine="425"/>
        <w:jc w:val="both"/>
        <w:rPr>
          <w:rFonts w:ascii="Verdana" w:hAnsi="Verdana"/>
          <w:i/>
          <w:lang w:val="ro-RO"/>
        </w:rPr>
      </w:pPr>
      <w:r w:rsidRPr="00077A1F">
        <w:rPr>
          <w:rFonts w:ascii="Verdana" w:hAnsi="Verdana"/>
          <w:noProof/>
          <w:lang w:val="en-US" w:eastAsia="en-US"/>
        </w:rPr>
        <w:drawing>
          <wp:anchor distT="0" distB="0" distL="114300" distR="114300" simplePos="0" relativeHeight="251660288" behindDoc="0" locked="0" layoutInCell="1" allowOverlap="1" wp14:anchorId="4619F141" wp14:editId="6C492C2B">
            <wp:simplePos x="0" y="0"/>
            <wp:positionH relativeFrom="column">
              <wp:posOffset>36195</wp:posOffset>
            </wp:positionH>
            <wp:positionV relativeFrom="paragraph">
              <wp:posOffset>26035</wp:posOffset>
            </wp:positionV>
            <wp:extent cx="2208530" cy="1439545"/>
            <wp:effectExtent l="0" t="0" r="1270" b="8255"/>
            <wp:wrapSquare wrapText="bothSides"/>
            <wp:docPr id="6" name="Picture 6" descr="Pozvánka na duchovní obnovu :: BOKOVKA.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zvánka na duchovní obnovu :: BOKOVKA.inf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53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7A1F">
        <w:rPr>
          <w:rFonts w:ascii="Verdana" w:hAnsi="Verdana"/>
          <w:i/>
        </w:rPr>
        <w:t>„</w:t>
      </w:r>
      <w:r w:rsidR="00490BB0">
        <w:rPr>
          <w:rFonts w:ascii="Verdana" w:hAnsi="Verdana"/>
          <w:i/>
          <w:lang w:val="ro-RO"/>
        </w:rPr>
        <w:t>Prin sacramente suntem introduși în viața creștină</w:t>
      </w:r>
      <w:r w:rsidR="00F90AAC">
        <w:rPr>
          <w:rFonts w:ascii="Verdana" w:hAnsi="Verdana"/>
          <w:i/>
          <w:lang w:val="ro-RO"/>
        </w:rPr>
        <w:t>,</w:t>
      </w:r>
      <w:r w:rsidR="00490BB0">
        <w:rPr>
          <w:rFonts w:ascii="Verdana" w:hAnsi="Verdana"/>
          <w:i/>
          <w:lang w:val="ro-RO"/>
        </w:rPr>
        <w:t xml:space="preserve"> omul primește o viață nouă a lui Cristos. Acum, în această viață, o păstrăm, în vase de lut.” (2 Cor 4,7)… Sunt</w:t>
      </w:r>
      <w:r w:rsidR="00F90AAC">
        <w:rPr>
          <w:rFonts w:ascii="Verdana" w:hAnsi="Verdana"/>
          <w:i/>
          <w:lang w:val="ro-RO"/>
        </w:rPr>
        <w:t xml:space="preserve">em încă în starea, în care </w:t>
      </w:r>
      <w:r w:rsidR="00490BB0">
        <w:rPr>
          <w:rFonts w:ascii="Verdana" w:hAnsi="Verdana"/>
          <w:i/>
          <w:lang w:val="ro-RO"/>
        </w:rPr>
        <w:t>locuim aici pe pământ, (2 Cor 5,1), care este supus</w:t>
      </w:r>
      <w:r w:rsidR="00B849FA">
        <w:rPr>
          <w:rFonts w:ascii="Verdana" w:hAnsi="Verdana"/>
          <w:i/>
          <w:lang w:val="ro-RO"/>
        </w:rPr>
        <w:t xml:space="preserve"> suferinței, bolii și morții. Această nouă viață a copilului lui Dumnezeu poate fi slăbită, ba chiar pierdută prin păcat. </w:t>
      </w:r>
    </w:p>
    <w:p w:rsidR="00CC52F3" w:rsidRDefault="00B849FA" w:rsidP="00C7723E">
      <w:pPr>
        <w:spacing w:before="120" w:after="120" w:line="240" w:lineRule="atLeast"/>
        <w:ind w:left="57" w:right="57" w:firstLine="425"/>
        <w:jc w:val="both"/>
        <w:rPr>
          <w:rFonts w:ascii="Verdana" w:hAnsi="Verdana"/>
          <w:i/>
          <w:lang w:val="ro-RO"/>
        </w:rPr>
      </w:pPr>
      <w:r>
        <w:rPr>
          <w:rFonts w:ascii="Verdana" w:hAnsi="Verdana"/>
          <w:i/>
          <w:lang w:val="ro-RO"/>
        </w:rPr>
        <w:t>Domnul Isus Cristos … a dorit, ca Biserica sa să continue în puterea Duhului Sfânt</w:t>
      </w:r>
      <w:r w:rsidR="00F90AAC">
        <w:rPr>
          <w:rFonts w:ascii="Verdana" w:hAnsi="Verdana"/>
          <w:i/>
          <w:lang w:val="ro-RO"/>
        </w:rPr>
        <w:t>,</w:t>
      </w:r>
      <w:r>
        <w:rPr>
          <w:rFonts w:ascii="Verdana" w:hAnsi="Verdana"/>
          <w:i/>
          <w:lang w:val="ro-RO"/>
        </w:rPr>
        <w:t xml:space="preserve"> în opera sa de mântuire și de vindecare a membrilor săi. Acesta este scopul a două sacramente de însănătoșire: sacramentul pocăinței și sacramentul bolnavilor. </w:t>
      </w:r>
    </w:p>
    <w:p w:rsidR="00B849FA" w:rsidRDefault="00B849FA" w:rsidP="00C7723E">
      <w:pPr>
        <w:spacing w:before="120" w:after="120" w:line="240" w:lineRule="atLeast"/>
        <w:ind w:left="57" w:right="57" w:firstLine="425"/>
        <w:jc w:val="both"/>
        <w:rPr>
          <w:rFonts w:ascii="Verdana" w:hAnsi="Verdana"/>
          <w:i/>
          <w:lang w:val="ro-RO"/>
        </w:rPr>
      </w:pPr>
      <w:r>
        <w:rPr>
          <w:rFonts w:ascii="Verdana" w:hAnsi="Verdana"/>
          <w:i/>
          <w:lang w:val="ro-RO"/>
        </w:rPr>
        <w:t>Aceia, care accesează sacramentul pocăinței, primesc de la milostivirea lui Dumnezeu iertarea jignirilor, pe care le-au făcut împotriva lui Dumnezeu, și în același timp se împacă cu Biserica, pe care au rănit-o cu păcatele lor și care prin dragostea, exemplul său și rugăciunile sale lucrează la întoarcerea lor.” (CBRC 1420-1423f).</w:t>
      </w:r>
    </w:p>
    <w:p w:rsidR="00B849FA" w:rsidRDefault="00B94F00" w:rsidP="00C7723E">
      <w:pPr>
        <w:spacing w:before="120" w:after="120" w:line="240" w:lineRule="atLeast"/>
        <w:ind w:left="57" w:right="57" w:firstLine="425"/>
        <w:jc w:val="both"/>
        <w:rPr>
          <w:rFonts w:ascii="Verdana" w:hAnsi="Verdana"/>
          <w:lang w:val="ro-RO"/>
        </w:rPr>
      </w:pPr>
      <w:r>
        <w:rPr>
          <w:rFonts w:ascii="Verdana" w:hAnsi="Verdana"/>
          <w:lang w:val="ro-RO"/>
        </w:rPr>
        <w:t>Sacramentul reconcilierii este un mare dar al Domnului Isus, l-a fondat ca rod al sacrificiului pe cruce. Este darul Tatălui, care „</w:t>
      </w:r>
      <w:r>
        <w:rPr>
          <w:rFonts w:ascii="Verdana" w:hAnsi="Verdana"/>
          <w:i/>
          <w:lang w:val="ro-RO"/>
        </w:rPr>
        <w:t xml:space="preserve">atât de mult a iubit lumea, încât </w:t>
      </w:r>
      <w:r>
        <w:rPr>
          <w:rFonts w:ascii="Verdana" w:hAnsi="Verdana"/>
          <w:i/>
          <w:lang w:val="ro-RO"/>
        </w:rPr>
        <w:lastRenderedPageBreak/>
        <w:t>l-a dat pe Fiul său, unicul născut, ca cine crede în el să nu piară, ci să aibă viața veșnică …ci ca prin el lumea să fie mântuită.” (In 3,16 ș.u.)</w:t>
      </w:r>
      <w:r>
        <w:rPr>
          <w:rFonts w:ascii="Verdana" w:hAnsi="Verdana"/>
          <w:lang w:val="ro-RO"/>
        </w:rPr>
        <w:t xml:space="preserve"> Este darul Duhului Sfânt, care acționează în el. </w:t>
      </w:r>
    </w:p>
    <w:p w:rsidR="00B94F00" w:rsidRDefault="00B94F00" w:rsidP="00C7723E">
      <w:pPr>
        <w:spacing w:before="120" w:after="120" w:line="240" w:lineRule="atLeast"/>
        <w:ind w:left="57" w:right="57" w:firstLine="425"/>
        <w:jc w:val="both"/>
        <w:rPr>
          <w:rFonts w:ascii="Verdana" w:hAnsi="Verdana"/>
          <w:lang w:val="ro-RO"/>
        </w:rPr>
      </w:pPr>
      <w:r>
        <w:rPr>
          <w:rFonts w:ascii="Verdana" w:hAnsi="Verdana"/>
          <w:lang w:val="ro-RO"/>
        </w:rPr>
        <w:t>Domnul Isus le-a spus apostolilor: „</w:t>
      </w:r>
      <w:r>
        <w:rPr>
          <w:rFonts w:ascii="Verdana" w:hAnsi="Verdana"/>
          <w:i/>
          <w:lang w:val="ro-RO"/>
        </w:rPr>
        <w:t xml:space="preserve">Cui îi veți ierta păcatele, aceluia îi vor fi iertate, cui nu-i veți ierta, aceluia nu-i vor fi iertate”(In 20,23). </w:t>
      </w:r>
      <w:r>
        <w:rPr>
          <w:rFonts w:ascii="Verdana" w:hAnsi="Verdana"/>
          <w:lang w:val="ro-RO"/>
        </w:rPr>
        <w:t>Această putere a fost și este transmisă urmașilor sfințiți de drept ai apostolilor și de la ei</w:t>
      </w:r>
      <w:r w:rsidR="00F90AAC">
        <w:rPr>
          <w:rFonts w:ascii="Verdana" w:hAnsi="Verdana"/>
          <w:lang w:val="ro-RO"/>
        </w:rPr>
        <w:t>,</w:t>
      </w:r>
      <w:r>
        <w:rPr>
          <w:rFonts w:ascii="Verdana" w:hAnsi="Verdana"/>
          <w:lang w:val="ro-RO"/>
        </w:rPr>
        <w:t xml:space="preserve"> preoților.  </w:t>
      </w:r>
      <w:r w:rsidR="0055003D">
        <w:rPr>
          <w:rFonts w:ascii="Verdana" w:hAnsi="Verdana"/>
          <w:lang w:val="ro-RO"/>
        </w:rPr>
        <w:t>–</w:t>
      </w:r>
      <w:r>
        <w:rPr>
          <w:rFonts w:ascii="Verdana" w:hAnsi="Verdana"/>
          <w:lang w:val="ro-RO"/>
        </w:rPr>
        <w:t xml:space="preserve"> </w:t>
      </w:r>
      <w:r w:rsidR="0055003D">
        <w:rPr>
          <w:rFonts w:ascii="Verdana" w:hAnsi="Verdana"/>
          <w:i/>
          <w:lang w:val="ro-RO"/>
        </w:rPr>
        <w:t>„Doar Dumnezeu iartă păcatele. Pentru că Isus este Fiul lui Dumnezeu, spune despre sine: „Fiul omului are puterea să ierte pe pământ păcatele (Mc 2,10) și  exercită această putere divină: „Ți se iartă păcatele (Mc 2,5). Ba mai mult: din puterea autorității sale divine dă  această putere oamenilor, ca să o exercite în numele său.” (CBRC 1441).</w:t>
      </w:r>
    </w:p>
    <w:p w:rsidR="0055003D" w:rsidRDefault="002969AA" w:rsidP="00C7723E">
      <w:pPr>
        <w:spacing w:before="120" w:after="120" w:line="240" w:lineRule="atLeast"/>
        <w:ind w:left="57" w:right="57" w:firstLine="425"/>
        <w:jc w:val="both"/>
        <w:rPr>
          <w:rFonts w:ascii="Verdana" w:hAnsi="Verdana"/>
          <w:i/>
          <w:lang w:val="ro-RO"/>
        </w:rPr>
      </w:pPr>
      <w:r>
        <w:rPr>
          <w:noProof/>
          <w:lang w:val="en-US" w:eastAsia="en-US"/>
        </w:rPr>
        <w:drawing>
          <wp:anchor distT="0" distB="0" distL="114300" distR="114300" simplePos="0" relativeHeight="251661312" behindDoc="0" locked="0" layoutInCell="1" allowOverlap="1">
            <wp:simplePos x="0" y="0"/>
            <wp:positionH relativeFrom="column">
              <wp:posOffset>266700</wp:posOffset>
            </wp:positionH>
            <wp:positionV relativeFrom="paragraph">
              <wp:posOffset>353060</wp:posOffset>
            </wp:positionV>
            <wp:extent cx="1647190" cy="1619885"/>
            <wp:effectExtent l="0" t="0" r="0" b="0"/>
            <wp:wrapSquare wrapText="bothSides"/>
            <wp:docPr id="1" name="Picture 1" descr="Předvánoční svátost smíření 2017 - Římskokatolická farnost Oř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ředvánoční svátost smíření 2017 - Římskokatolická farnost Oře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19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55003D">
        <w:rPr>
          <w:rFonts w:ascii="Verdana" w:hAnsi="Verdana"/>
          <w:lang w:val="ro-RO"/>
        </w:rPr>
        <w:t xml:space="preserve">Drumul spre sacramentul reconcilierii nu este întotdeauna simplu, cu toate că păcătosul este așteptat de Dumnezeu cu dorință și o iubire infinită și milostivă așa cum povestea despre acesta Domnul Isus Cristos în parabola fiului rătăcitor (vezi </w:t>
      </w:r>
      <w:proofErr w:type="spellStart"/>
      <w:r w:rsidR="0055003D">
        <w:rPr>
          <w:rFonts w:ascii="Verdana" w:hAnsi="Verdana"/>
          <w:lang w:val="ro-RO"/>
        </w:rPr>
        <w:t>Lc</w:t>
      </w:r>
      <w:proofErr w:type="spellEnd"/>
      <w:r w:rsidR="0055003D">
        <w:rPr>
          <w:rFonts w:ascii="Verdana" w:hAnsi="Verdana"/>
          <w:lang w:val="ro-RO"/>
        </w:rPr>
        <w:t xml:space="preserve"> 15,11-32), pe care tatăl l-a văzut „</w:t>
      </w:r>
      <w:r w:rsidR="0055003D">
        <w:rPr>
          <w:rFonts w:ascii="Verdana" w:hAnsi="Verdana"/>
          <w:i/>
          <w:lang w:val="ro-RO"/>
        </w:rPr>
        <w:t xml:space="preserve">când încă era departe”, </w:t>
      </w:r>
      <w:r w:rsidR="0055003D">
        <w:rPr>
          <w:rFonts w:ascii="Verdana" w:hAnsi="Verdana"/>
          <w:lang w:val="ro-RO"/>
        </w:rPr>
        <w:t xml:space="preserve">a plecat în întâmpinarea lui, </w:t>
      </w:r>
      <w:r w:rsidR="0055003D">
        <w:rPr>
          <w:rFonts w:ascii="Verdana" w:hAnsi="Verdana"/>
          <w:i/>
          <w:lang w:val="ro-RO"/>
        </w:rPr>
        <w:t xml:space="preserve">„l-a îmbrățișat și l-a sărutat.” </w:t>
      </w:r>
      <w:r w:rsidR="0055003D">
        <w:rPr>
          <w:rFonts w:ascii="Verdana" w:hAnsi="Verdana"/>
          <w:lang w:val="ro-RO"/>
        </w:rPr>
        <w:t>A dispus să se pregătească un ospăț cu cuvintele: avem pentru ce să ne veselim și să ne bucurăm, „</w:t>
      </w:r>
      <w:r w:rsidR="0055003D">
        <w:rPr>
          <w:rFonts w:ascii="Verdana" w:hAnsi="Verdana"/>
          <w:i/>
          <w:lang w:val="ro-RO"/>
        </w:rPr>
        <w:t>cu toate că acest fiu al meu a fost mort, și trăiește din nou, a fost pierdut, și a fost regăsit (</w:t>
      </w:r>
      <w:proofErr w:type="spellStart"/>
      <w:r w:rsidR="0055003D">
        <w:rPr>
          <w:rFonts w:ascii="Verdana" w:hAnsi="Verdana"/>
          <w:i/>
          <w:lang w:val="ro-RO"/>
        </w:rPr>
        <w:t>Lc</w:t>
      </w:r>
      <w:proofErr w:type="spellEnd"/>
      <w:r w:rsidR="0055003D">
        <w:rPr>
          <w:rFonts w:ascii="Verdana" w:hAnsi="Verdana"/>
          <w:i/>
          <w:lang w:val="ro-RO"/>
        </w:rPr>
        <w:t xml:space="preserve"> 15,24).</w:t>
      </w:r>
    </w:p>
    <w:p w:rsidR="0055003D" w:rsidRDefault="0055003D" w:rsidP="00C7723E">
      <w:pPr>
        <w:spacing w:before="120" w:after="120" w:line="240" w:lineRule="atLeast"/>
        <w:ind w:left="57" w:right="57" w:firstLine="425"/>
        <w:jc w:val="both"/>
        <w:rPr>
          <w:rFonts w:ascii="Verdana" w:hAnsi="Verdana"/>
          <w:lang w:val="ro-RO"/>
        </w:rPr>
      </w:pPr>
      <w:r>
        <w:rPr>
          <w:rFonts w:ascii="Verdana" w:hAnsi="Verdana"/>
          <w:lang w:val="ro-RO"/>
        </w:rPr>
        <w:t>De ce lui Dumnezeu îi pasă atât de mult de noi? – Când suntem nerecunoscători pierdem viața harurilor … când am ajuns la resturile „</w:t>
      </w:r>
      <w:r>
        <w:rPr>
          <w:rFonts w:ascii="Verdana" w:hAnsi="Verdana"/>
          <w:i/>
          <w:lang w:val="ro-RO"/>
        </w:rPr>
        <w:t>pe care le mâncau porcii” (</w:t>
      </w:r>
      <w:proofErr w:type="spellStart"/>
      <w:r>
        <w:rPr>
          <w:rFonts w:ascii="Verdana" w:hAnsi="Verdana"/>
          <w:i/>
          <w:lang w:val="ro-RO"/>
        </w:rPr>
        <w:t>Lc</w:t>
      </w:r>
      <w:proofErr w:type="spellEnd"/>
      <w:r>
        <w:rPr>
          <w:rFonts w:ascii="Verdana" w:hAnsi="Verdana"/>
          <w:i/>
          <w:lang w:val="ro-RO"/>
        </w:rPr>
        <w:t xml:space="preserve"> 15,16) </w:t>
      </w:r>
      <w:r>
        <w:rPr>
          <w:rFonts w:ascii="Verdana" w:hAnsi="Verdana"/>
          <w:lang w:val="ro-RO"/>
        </w:rPr>
        <w:t>și împinși de sărăcia noastră ne-am hotărât la întoarcerea plină de căință? – „Pentru că Isus și-a vărsat tot Sângele pentru noi.”</w:t>
      </w:r>
    </w:p>
    <w:p w:rsidR="0055003D" w:rsidRDefault="0055003D" w:rsidP="00C7723E">
      <w:pPr>
        <w:spacing w:before="120" w:after="120" w:line="240" w:lineRule="atLeast"/>
        <w:ind w:left="57" w:right="57" w:firstLine="425"/>
        <w:jc w:val="both"/>
        <w:rPr>
          <w:rFonts w:ascii="Verdana" w:hAnsi="Verdana"/>
          <w:lang w:val="ro-RO"/>
        </w:rPr>
      </w:pPr>
      <w:r>
        <w:rPr>
          <w:rFonts w:ascii="Verdana" w:hAnsi="Verdana"/>
          <w:lang w:val="ro-RO"/>
        </w:rPr>
        <w:t>Acest cel mai mare act al iubirii</w:t>
      </w:r>
      <w:r w:rsidR="00747036">
        <w:rPr>
          <w:rFonts w:ascii="Verdana" w:hAnsi="Verdana"/>
          <w:lang w:val="ro-RO"/>
        </w:rPr>
        <w:t xml:space="preserve"> a fost</w:t>
      </w:r>
      <w:r>
        <w:rPr>
          <w:rFonts w:ascii="Verdana" w:hAnsi="Verdana"/>
          <w:lang w:val="ro-RO"/>
        </w:rPr>
        <w:t xml:space="preserve"> în Inima lui Dumnezeu programat încă înaintea creării omului, pentru</w:t>
      </w:r>
      <w:r w:rsidR="00747036">
        <w:rPr>
          <w:rFonts w:ascii="Verdana" w:hAnsi="Verdana"/>
          <w:lang w:val="ro-RO"/>
        </w:rPr>
        <w:t xml:space="preserve"> că iubirea lui Dumnezeu este veșnică, nu are început nici sfârșit și rămâne neschimbată. </w:t>
      </w:r>
      <w:r w:rsidR="00747036">
        <w:rPr>
          <w:rFonts w:ascii="Verdana" w:hAnsi="Verdana"/>
          <w:i/>
          <w:lang w:val="ro-RO"/>
        </w:rPr>
        <w:t>„Dacă suntem infideli, el rămâne fidel, pentru că nu se poate nega pe sine” (2 Tim 2,13).</w:t>
      </w:r>
    </w:p>
    <w:p w:rsidR="00747036" w:rsidRDefault="00747036" w:rsidP="00C7723E">
      <w:pPr>
        <w:spacing w:before="120" w:after="120" w:line="240" w:lineRule="atLeast"/>
        <w:ind w:left="57" w:right="57" w:firstLine="425"/>
        <w:jc w:val="both"/>
        <w:rPr>
          <w:rFonts w:ascii="Verdana" w:hAnsi="Verdana"/>
          <w:lang w:val="ro-RO"/>
        </w:rPr>
      </w:pPr>
      <w:r>
        <w:rPr>
          <w:rFonts w:ascii="Verdana" w:hAnsi="Verdana"/>
          <w:lang w:val="ro-RO"/>
        </w:rPr>
        <w:t xml:space="preserve">Drumul spre sacramentul reconcilierii nu este simplu, dacă nu reușim să ne dezicem de propriul păcat, de lipsa noastră de iubire față de altul, de egoismul sau mândria noastră. Această renunțare este necesară, </w:t>
      </w:r>
      <w:r w:rsidR="00502F10">
        <w:rPr>
          <w:rFonts w:ascii="Verdana" w:hAnsi="Verdana"/>
          <w:lang w:val="ro-RO"/>
        </w:rPr>
        <w:t xml:space="preserve">pentru că este necesară părerea de rău și este greu să-ți pară rău de ceva, de care chiar îmi place. Am nevoie să iau o hotărâre cu un efort adevărat pentru a mă descotorosi de aceste rele înclinații. În acest timp să nu mă bazez doar pe mine, ce să mă rog pentru un har ajutător. </w:t>
      </w:r>
    </w:p>
    <w:p w:rsidR="00502F10" w:rsidRDefault="00502F10" w:rsidP="00C7723E">
      <w:pPr>
        <w:spacing w:before="120" w:after="120" w:line="240" w:lineRule="atLeast"/>
        <w:ind w:left="57" w:right="57" w:firstLine="425"/>
        <w:jc w:val="both"/>
        <w:rPr>
          <w:rFonts w:ascii="Verdana" w:hAnsi="Verdana"/>
          <w:lang w:val="ro-RO"/>
        </w:rPr>
      </w:pPr>
      <w:r>
        <w:rPr>
          <w:rFonts w:ascii="Verdana" w:hAnsi="Verdana"/>
          <w:lang w:val="ro-RO"/>
        </w:rPr>
        <w:t xml:space="preserve">Pentru întoarcerea mea ar trebui să mă ajute mintea. Unde duce fiecare drum, care sunt roadele pe care le-aș putea recolta de pe el. Am nevoie să le deosebesc după roade ( </w:t>
      </w:r>
      <w:r>
        <w:rPr>
          <w:rFonts w:ascii="Verdana" w:hAnsi="Verdana"/>
          <w:i/>
          <w:lang w:val="ro-RO"/>
        </w:rPr>
        <w:t xml:space="preserve">- vezi 1. Cap. introductiv și cuvintele Domnului Isus – </w:t>
      </w:r>
      <w:proofErr w:type="spellStart"/>
      <w:r>
        <w:rPr>
          <w:rFonts w:ascii="Verdana" w:hAnsi="Verdana"/>
          <w:i/>
          <w:lang w:val="ro-RO"/>
        </w:rPr>
        <w:t>Mt</w:t>
      </w:r>
      <w:proofErr w:type="spellEnd"/>
      <w:r>
        <w:rPr>
          <w:rFonts w:ascii="Verdana" w:hAnsi="Verdana"/>
          <w:i/>
          <w:lang w:val="ro-RO"/>
        </w:rPr>
        <w:t xml:space="preserve"> 7,16-17.20) </w:t>
      </w:r>
      <w:r>
        <w:rPr>
          <w:rFonts w:ascii="Verdana" w:hAnsi="Verdana"/>
          <w:lang w:val="ro-RO"/>
        </w:rPr>
        <w:t xml:space="preserve"> și să mă orientez cu adevărat în propriul meu război între bine și rău, care poate nu aș vrea să-l văd ca un rău. Deseori pot să recunosc, că nici de aceasta nu sunt capabil. </w:t>
      </w:r>
    </w:p>
    <w:p w:rsidR="004F1281" w:rsidRDefault="00502F10" w:rsidP="00C7723E">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Drumul spre sacramentul reconcilierii începe acolo, </w:t>
      </w:r>
      <w:r w:rsidR="007D670B">
        <w:rPr>
          <w:rFonts w:ascii="Verdana" w:hAnsi="Verdana"/>
          <w:lang w:val="ro-RO"/>
        </w:rPr>
        <w:t>unde conștientizăm păcatul nostru ca o greșeală și ne hotărâm să o îndreptăm. Conștiința păcatului, despre care este necesar să vorbim cu Isus, deseori trezește frica, chiar dacă cu totul inutil, pentru că Isus este Iubire. Une</w:t>
      </w:r>
      <w:r w:rsidR="00F90AAC">
        <w:rPr>
          <w:rFonts w:ascii="Verdana" w:hAnsi="Verdana"/>
          <w:lang w:val="ro-RO"/>
        </w:rPr>
        <w:t>ori poate, dar și tocmai de acee</w:t>
      </w:r>
      <w:r w:rsidR="007D670B">
        <w:rPr>
          <w:rFonts w:ascii="Verdana" w:hAnsi="Verdana"/>
          <w:lang w:val="ro-RO"/>
        </w:rPr>
        <w:t xml:space="preserve">a acceptarea faptelor, că am rănit iubirea, doare. Conștiința propriei </w:t>
      </w:r>
      <w:r w:rsidR="004F1281">
        <w:rPr>
          <w:rFonts w:ascii="Verdana" w:hAnsi="Verdana"/>
          <w:lang w:val="ro-RO"/>
        </w:rPr>
        <w:t>nevrednicii și a trădării însă poate continua pe două căi. Una, cea adevărată, generează căință și părerea de rău și dorința de reconciliere. A doua, cu totul deosebită, conduce la pietrificare și refuzul iubirii lui Dumnezeu și în mod automat astfel</w:t>
      </w:r>
      <w:r w:rsidR="00F90AAC">
        <w:rPr>
          <w:rFonts w:ascii="Verdana" w:hAnsi="Verdana"/>
          <w:lang w:val="ro-RO"/>
        </w:rPr>
        <w:t>,</w:t>
      </w:r>
      <w:r w:rsidR="004F1281">
        <w:rPr>
          <w:rFonts w:ascii="Verdana" w:hAnsi="Verdana"/>
          <w:lang w:val="ro-RO"/>
        </w:rPr>
        <w:t xml:space="preserve"> inima se îndreaptă spre întunecimile iadului, pentru că nu suportă lumina care strălucește din Iubirea lui Dumnezeu. Cine crede în Iubirea lui Dumnezeu este pe calea mântuirii. </w:t>
      </w:r>
      <w:r w:rsidR="004F1281">
        <w:rPr>
          <w:rFonts w:ascii="Verdana" w:hAnsi="Verdana"/>
          <w:i/>
          <w:lang w:val="ro-RO"/>
        </w:rPr>
        <w:t>„Cine nu crede, deja este condamnat … Judecata apoi constă în faptul, că lumina a venit pe lume, dar oamenii au îndrăgit mai mult întunericul decât lumina, pentru că faptele lor au fost rele.” (In 3,18-19).</w:t>
      </w:r>
      <w:r w:rsidR="004F1281">
        <w:rPr>
          <w:rFonts w:ascii="Verdana" w:hAnsi="Verdana"/>
          <w:lang w:val="ro-RO"/>
        </w:rPr>
        <w:t xml:space="preserve"> – Așa s-a întâmplat la Iuda. </w:t>
      </w:r>
    </w:p>
    <w:p w:rsidR="00502F10" w:rsidRDefault="004F1281" w:rsidP="00C7723E">
      <w:pPr>
        <w:spacing w:before="120" w:after="120" w:line="240" w:lineRule="atLeast"/>
        <w:ind w:left="57" w:right="57" w:firstLine="425"/>
        <w:jc w:val="both"/>
        <w:rPr>
          <w:rFonts w:ascii="Verdana" w:hAnsi="Verdana"/>
          <w:lang w:val="ro-RO"/>
        </w:rPr>
      </w:pPr>
      <w:r>
        <w:rPr>
          <w:rFonts w:ascii="Verdana" w:hAnsi="Verdana"/>
          <w:lang w:val="ro-RO"/>
        </w:rPr>
        <w:t xml:space="preserve">Răul este sursa celor mai diverse probleme, urmările lui cuprind  </w:t>
      </w:r>
      <w:r w:rsidR="004A2478">
        <w:rPr>
          <w:rFonts w:ascii="Verdana" w:hAnsi="Verdana"/>
          <w:lang w:val="ro-RO"/>
        </w:rPr>
        <w:t xml:space="preserve">și o mare rază în jurul nostru. În mândria și orgoliul său, uneori și pentru a acoperi păcatele, deseori acoperim suferințele noastre cu efortul de a da altora să înțeleagă, că suntem  în bună stare și „fericiți;” – că doar nu ne vom umili până la adevăr, la o smerită recunoaștere. – Chiar dacă adevărul și recunoașterea eliberează. </w:t>
      </w:r>
    </w:p>
    <w:p w:rsidR="004A2478" w:rsidRDefault="004A2478" w:rsidP="00C7723E">
      <w:pPr>
        <w:spacing w:before="120" w:after="120" w:line="240" w:lineRule="atLeast"/>
        <w:ind w:left="57" w:right="57" w:firstLine="425"/>
        <w:jc w:val="both"/>
        <w:rPr>
          <w:rFonts w:ascii="Verdana" w:hAnsi="Verdana"/>
          <w:lang w:val="ro-RO"/>
        </w:rPr>
      </w:pPr>
      <w:r>
        <w:rPr>
          <w:rFonts w:ascii="Verdana" w:hAnsi="Verdana"/>
          <w:lang w:val="ro-RO"/>
        </w:rPr>
        <w:t>Ne îngreunează problemele, vinovăția? – Cu totul</w:t>
      </w:r>
      <w:r w:rsidR="00F90AAC">
        <w:rPr>
          <w:rFonts w:ascii="Verdana" w:hAnsi="Verdana"/>
          <w:lang w:val="ro-RO"/>
        </w:rPr>
        <w:t>,</w:t>
      </w:r>
      <w:r>
        <w:rPr>
          <w:rFonts w:ascii="Verdana" w:hAnsi="Verdana"/>
          <w:lang w:val="ro-RO"/>
        </w:rPr>
        <w:t xml:space="preserve"> primul ajutor</w:t>
      </w:r>
      <w:r w:rsidR="00F90AAC">
        <w:rPr>
          <w:rFonts w:ascii="Verdana" w:hAnsi="Verdana"/>
          <w:lang w:val="ro-RO"/>
        </w:rPr>
        <w:t xml:space="preserve"> îl</w:t>
      </w:r>
      <w:r>
        <w:rPr>
          <w:rFonts w:ascii="Verdana" w:hAnsi="Verdana"/>
          <w:lang w:val="ro-RO"/>
        </w:rPr>
        <w:t xml:space="preserve"> poate găsi </w:t>
      </w:r>
      <w:r w:rsidR="00F90AAC">
        <w:rPr>
          <w:rFonts w:ascii="Verdana" w:hAnsi="Verdana"/>
          <w:lang w:val="ro-RO"/>
        </w:rPr>
        <w:t xml:space="preserve">pe </w:t>
      </w:r>
      <w:r>
        <w:rPr>
          <w:rFonts w:ascii="Verdana" w:hAnsi="Verdana"/>
          <w:lang w:val="ro-RO"/>
        </w:rPr>
        <w:t xml:space="preserve">oricare dintre noi </w:t>
      </w:r>
      <w:r w:rsidR="00B7226C">
        <w:rPr>
          <w:rFonts w:ascii="Verdana" w:hAnsi="Verdana"/>
          <w:lang w:val="ro-RO"/>
        </w:rPr>
        <w:t>într-o liniștită meditație în fața tabernacolului din biserică. Mântuitorul vede în viață noastră, plină de lucruri nedrepte și gânduri întunecate. Și așteaptă. Așteaptă pasul să ne hotărâm pentru „întoarcere”, pentru Isus, să mergem după el, premerge pasul lui Isus însuși, menționat în Biblie cu cuvintele: „</w:t>
      </w:r>
      <w:r w:rsidR="00B7226C">
        <w:rPr>
          <w:rFonts w:ascii="Verdana" w:hAnsi="Verdana"/>
          <w:i/>
          <w:lang w:val="ro-RO"/>
        </w:rPr>
        <w:t xml:space="preserve">stau în fața ușii și bat.” (Ap 3,20). </w:t>
      </w:r>
      <w:r w:rsidR="00062537">
        <w:rPr>
          <w:rFonts w:ascii="Verdana" w:hAnsi="Verdana"/>
          <w:lang w:val="ro-RO"/>
        </w:rPr>
        <w:t>El cu harul său vine în întâmpinarea noastră primul! – Isus așteaptă. – Tocmai de aceea avem posibilitatea, oricare dintre noi, să găsim ajutor la el, când ne adresăm lui. Căci a ne așeza în mod conștient în fața lui Isus, înseamnă să ne așezăm în fața aceluia, care mă iubește cel mai mult, înțelege cel mai mult și mă poate ajuta cel mai mult. El cunoaște problema mea și vede în inima mea. Cu acel prim lucru însă trebuie să fie recunoașterea: „Am nevoie de Tine!”</w:t>
      </w:r>
    </w:p>
    <w:p w:rsidR="007B45FC" w:rsidRDefault="007B45FC" w:rsidP="00C7723E">
      <w:pPr>
        <w:spacing w:before="120" w:after="120" w:line="240" w:lineRule="atLeast"/>
        <w:ind w:left="57" w:right="57" w:firstLine="425"/>
        <w:jc w:val="both"/>
        <w:rPr>
          <w:rFonts w:ascii="Verdana" w:hAnsi="Verdana"/>
          <w:lang w:val="ro-RO"/>
        </w:rPr>
      </w:pPr>
      <w:r>
        <w:rPr>
          <w:rFonts w:ascii="Verdana" w:hAnsi="Verdana"/>
          <w:lang w:val="ro-RO"/>
        </w:rPr>
        <w:t>În fața lui Isus</w:t>
      </w:r>
      <w:r w:rsidR="00F90AAC">
        <w:rPr>
          <w:rFonts w:ascii="Verdana" w:hAnsi="Verdana"/>
          <w:lang w:val="ro-RO"/>
        </w:rPr>
        <w:t>,</w:t>
      </w:r>
      <w:r>
        <w:rPr>
          <w:rFonts w:ascii="Verdana" w:hAnsi="Verdana"/>
          <w:lang w:val="ro-RO"/>
        </w:rPr>
        <w:t xml:space="preserve"> păcătosul vede mai clar vina sa, dar în același timp</w:t>
      </w:r>
      <w:r w:rsidR="00F847BC">
        <w:rPr>
          <w:rFonts w:ascii="Verdana" w:hAnsi="Verdana"/>
          <w:lang w:val="ro-RO"/>
        </w:rPr>
        <w:t xml:space="preserve"> cunoaște și dragostea lui. El a venit pe pământ, ca să fie răstignit și să ia asupra sa vina mea, care cuprinde fiecare faptă rea și gând negru, pentru ca printr-o groaznică suferință, moartea sa și învierea din morți să mă salveze. A înviat din morți, pentru a putea intra deplin în viața mea. De aceea, primul lucru pe care l-a făcut după învierea sa, a fost împuternicirea apostolilor și a urmașilor acestora pentru iertarea păcatelor în numele lui. Ca și după o nouă cădere să avem prin acest sacrament din nou calea deschisă în viața lui, cu el să pute</w:t>
      </w:r>
      <w:r w:rsidR="00F90AAC">
        <w:rPr>
          <w:rFonts w:ascii="Verdana" w:hAnsi="Verdana"/>
          <w:lang w:val="ro-RO"/>
        </w:rPr>
        <w:t>m, participa la</w:t>
      </w:r>
      <w:r w:rsidR="00F847BC">
        <w:rPr>
          <w:rFonts w:ascii="Verdana" w:hAnsi="Verdana"/>
          <w:lang w:val="ro-RO"/>
        </w:rPr>
        <w:t xml:space="preserve"> jertfa sa, în sfânta liturghie să celebrăm mulțumiri Tatălui și în el să avem viața veșnică. </w:t>
      </w:r>
    </w:p>
    <w:p w:rsidR="00F847BC" w:rsidRDefault="00F847BC" w:rsidP="00C7723E">
      <w:pPr>
        <w:spacing w:before="120" w:after="120" w:line="240" w:lineRule="atLeast"/>
        <w:ind w:left="57" w:right="57" w:firstLine="425"/>
        <w:jc w:val="both"/>
        <w:rPr>
          <w:rFonts w:ascii="Verdana" w:hAnsi="Verdana"/>
          <w:lang w:val="ro-RO"/>
        </w:rPr>
      </w:pPr>
      <w:r>
        <w:rPr>
          <w:rFonts w:ascii="Verdana" w:hAnsi="Verdana"/>
          <w:lang w:val="ro-RO"/>
        </w:rPr>
        <w:t xml:space="preserve">Calea deschisă spre Isus presupune eliminarea tuturor gândurilor și înlocuirea lor cu iubirea lui Isus. – Vrem asta? </w:t>
      </w:r>
    </w:p>
    <w:p w:rsidR="00F847BC" w:rsidRDefault="00F847BC" w:rsidP="00C7723E">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Tânjim după aceasta, Isus intră întotdeauna și intimul nostru întunecat și prăfuit, sufletul nostru amărât, le face ceva </w:t>
      </w:r>
      <w:r w:rsidR="00735997">
        <w:rPr>
          <w:rFonts w:ascii="Verdana" w:hAnsi="Verdana"/>
          <w:lang w:val="ro-RO"/>
        </w:rPr>
        <w:t>inefabil de frumos și clar. Depinde însă de fiecare dintre noi – avem voința liberă. Mântuitorul nu intră cu forța, doar bate, are dorința de a intra. Așteaptă, dacă voi spune: „Am nevoie de Tine!” „Te rog, fă mă în așa fel, cum dorești să mă ai.” – Aceasta este calea spre o libertate deplină (</w:t>
      </w:r>
      <w:r w:rsidR="0053571C">
        <w:rPr>
          <w:rFonts w:ascii="Verdana" w:hAnsi="Verdana"/>
          <w:i/>
          <w:lang w:val="ro-RO"/>
        </w:rPr>
        <w:t>din sclavia păcatului )</w:t>
      </w:r>
      <w:r w:rsidR="0053571C">
        <w:rPr>
          <w:rFonts w:ascii="Verdana" w:hAnsi="Verdana"/>
        </w:rPr>
        <w:t xml:space="preserve"> </w:t>
      </w:r>
      <w:r w:rsidR="0053571C">
        <w:rPr>
          <w:rFonts w:ascii="Verdana" w:hAnsi="Verdana"/>
          <w:lang w:val="ro-RO"/>
        </w:rPr>
        <w:t>și fericire.</w:t>
      </w:r>
    </w:p>
    <w:p w:rsidR="0053571C" w:rsidRDefault="0053571C" w:rsidP="00C7723E">
      <w:pPr>
        <w:spacing w:before="120" w:after="120" w:line="240" w:lineRule="atLeast"/>
        <w:ind w:left="57" w:right="57" w:firstLine="425"/>
        <w:jc w:val="both"/>
        <w:rPr>
          <w:rFonts w:ascii="Verdana" w:hAnsi="Verdana"/>
          <w:lang w:val="ro-RO"/>
        </w:rPr>
      </w:pPr>
      <w:r>
        <w:rPr>
          <w:rFonts w:ascii="Verdana" w:hAnsi="Verdana"/>
          <w:lang w:val="ro-RO"/>
        </w:rPr>
        <w:t xml:space="preserve">„Am nevoie, să intri la mine; și să locuiești în mine.” – Este însă hotărârea pentru drumul, pe care a mers Isus – deci nu este ceva ușor. </w:t>
      </w:r>
    </w:p>
    <w:p w:rsidR="0053571C" w:rsidRDefault="0053571C" w:rsidP="0053571C">
      <w:pPr>
        <w:spacing w:before="120" w:after="120" w:line="240" w:lineRule="atLeast"/>
        <w:ind w:left="57" w:right="57" w:firstLine="425"/>
        <w:jc w:val="both"/>
        <w:rPr>
          <w:rFonts w:ascii="Verdana" w:hAnsi="Verdana"/>
          <w:lang w:val="ro-RO"/>
        </w:rPr>
      </w:pPr>
      <w:r>
        <w:rPr>
          <w:rFonts w:ascii="Verdana" w:hAnsi="Verdana"/>
          <w:lang w:val="ro-RO"/>
        </w:rPr>
        <w:t>Mai ales avem nevoie de Isus, când urâm pe cineva. Singuri</w:t>
      </w:r>
      <w:r w:rsidR="00F90AAC">
        <w:rPr>
          <w:rFonts w:ascii="Verdana" w:hAnsi="Verdana"/>
          <w:lang w:val="ro-RO"/>
        </w:rPr>
        <w:t>,</w:t>
      </w:r>
      <w:r>
        <w:rPr>
          <w:rFonts w:ascii="Verdana" w:hAnsi="Verdana"/>
          <w:lang w:val="ro-RO"/>
        </w:rPr>
        <w:t xml:space="preserve"> față de acesta cu greu am putea să ne schimbăm gândurile. Avem nevoie de Isus, pentru ca antipatia noastră cu dorința de ură să se schimbe în iubire, la fel cum întunericul se schimbă în lumină. Cu cât mai întunecat este spațiul, cu atât nevoia de lumină este mai mare. Aceasta este valabil pentru suflet. Cu cât mai</w:t>
      </w:r>
      <w:r w:rsidR="00F90AAC">
        <w:rPr>
          <w:rFonts w:ascii="Verdana" w:hAnsi="Verdana"/>
          <w:lang w:val="ro-RO"/>
        </w:rPr>
        <w:t xml:space="preserve"> întunecat este de ură și lipsă</w:t>
      </w:r>
      <w:r>
        <w:rPr>
          <w:rFonts w:ascii="Verdana" w:hAnsi="Verdana"/>
          <w:lang w:val="ro-RO"/>
        </w:rPr>
        <w:t xml:space="preserve"> de iubire, cu atât mai mare este nevoia de lumina iubirii. Este necesar să-i spunem lui Isus adevărul, să recunoaștem starea sufletului nostru și să-i spunem și faptul că „nu știu să detest.” Așa, cum de la sine nu scap de păcat, tot așa singur, fără harul lui Dumnezeu, nu voi reuși să ies din păcat. Gândurile rele le întreține în noi duhul Rău, care este foarte abil. De aceea este nevoie să renunțăm la toate, la ce ne ademenește și să-l refuzăm ferm. – Este primul pas în a-i face loc lui Cristos. </w:t>
      </w:r>
    </w:p>
    <w:p w:rsidR="0053571C" w:rsidRDefault="000E09A5" w:rsidP="0053571C">
      <w:pPr>
        <w:spacing w:before="120" w:after="120" w:line="240" w:lineRule="atLeast"/>
        <w:ind w:left="57" w:right="57" w:firstLine="425"/>
        <w:jc w:val="both"/>
        <w:rPr>
          <w:rFonts w:ascii="Verdana" w:hAnsi="Verdana"/>
          <w:lang w:val="ro-RO"/>
        </w:rPr>
      </w:pPr>
      <w:r>
        <w:rPr>
          <w:rFonts w:ascii="Verdana" w:hAnsi="Verdana"/>
          <w:lang w:val="ro-RO"/>
        </w:rPr>
        <w:t xml:space="preserve">Întunericul în încăperea cu jaluzelele trase nu o vom învinge printr-o </w:t>
      </w:r>
      <w:r w:rsidR="008C2AB2">
        <w:rPr>
          <w:rFonts w:ascii="Verdana" w:hAnsi="Verdana"/>
          <w:lang w:val="ro-RO"/>
        </w:rPr>
        <w:t xml:space="preserve">„alungare a motanului”, ci lăsarea pătrunderii luminii prin jaluzelele ridicate. La fel întunericul din suflete îl învingem prin deschiderea sufletului </w:t>
      </w:r>
      <w:r w:rsidR="00001651">
        <w:rPr>
          <w:rFonts w:ascii="Verdana" w:hAnsi="Verdana"/>
          <w:lang w:val="ro-RO"/>
        </w:rPr>
        <w:t xml:space="preserve">pentru Isus, care este </w:t>
      </w:r>
      <w:r w:rsidR="00001651">
        <w:rPr>
          <w:rFonts w:ascii="Verdana" w:hAnsi="Verdana"/>
          <w:i/>
          <w:lang w:val="ro-RO"/>
        </w:rPr>
        <w:t xml:space="preserve">„lumina care a venit în lume.” </w:t>
      </w:r>
      <w:r w:rsidR="00001651">
        <w:rPr>
          <w:rFonts w:ascii="Verdana" w:hAnsi="Verdana"/>
          <w:lang w:val="ro-RO"/>
        </w:rPr>
        <w:t>(In 3,9.19). Întunecimea din suflet o va înlocui lumina, c</w:t>
      </w:r>
      <w:r w:rsidR="00F90AAC">
        <w:rPr>
          <w:rFonts w:ascii="Verdana" w:hAnsi="Verdana"/>
          <w:lang w:val="ro-RO"/>
        </w:rPr>
        <w:t>ând îl rugăm pe Isus, ca să int</w:t>
      </w:r>
      <w:r w:rsidR="00001651">
        <w:rPr>
          <w:rFonts w:ascii="Verdana" w:hAnsi="Verdana"/>
          <w:lang w:val="ro-RO"/>
        </w:rPr>
        <w:t xml:space="preserve">re și cu harul său să ne ajute, pentru că altfel tot efortul nostru se poate compara cu o joacă sau pierdere de timp. </w:t>
      </w:r>
    </w:p>
    <w:p w:rsidR="00001651" w:rsidRDefault="00001651" w:rsidP="0053571C">
      <w:pPr>
        <w:spacing w:before="120" w:after="120" w:line="240" w:lineRule="atLeast"/>
        <w:ind w:left="57" w:right="57" w:firstLine="425"/>
        <w:jc w:val="both"/>
        <w:rPr>
          <w:rFonts w:ascii="Verdana" w:hAnsi="Verdana"/>
          <w:lang w:val="ro-RO"/>
        </w:rPr>
      </w:pPr>
      <w:r>
        <w:rPr>
          <w:rFonts w:ascii="Verdana" w:hAnsi="Verdana"/>
          <w:lang w:val="ro-RO"/>
        </w:rPr>
        <w:t>Și după citirea acestor rânduri cineva ar putea să spună: „Nu-i pot cere lui Isus, că să intre, ar trebui să mă împac cu el și să-l iubesc pe acela, pe care nu mi-l doresc. Și astfel se hotărăște din nou să caute un substitut pentru liniștirea propriului „EU.”</w:t>
      </w:r>
    </w:p>
    <w:p w:rsidR="00001651" w:rsidRDefault="00001651" w:rsidP="0053571C">
      <w:pPr>
        <w:spacing w:before="120" w:after="120" w:line="240" w:lineRule="atLeast"/>
        <w:ind w:left="57" w:right="57" w:firstLine="425"/>
        <w:jc w:val="both"/>
        <w:rPr>
          <w:rFonts w:ascii="Verdana" w:hAnsi="Verdana"/>
          <w:lang w:val="ro-RO"/>
        </w:rPr>
      </w:pPr>
      <w:r>
        <w:rPr>
          <w:rFonts w:ascii="Verdana" w:hAnsi="Verdana"/>
          <w:lang w:val="ro-RO"/>
        </w:rPr>
        <w:t xml:space="preserve">Lupta pe pământ, acea luptă din inimile oamenilor, este lupta cu iubirea lui Dumnezeu. Cu ea se poate lupta împotriva ei, sau cu ea alături. Prima este stupidă, a doua victorioasă. Darul liberei voințe facilitează alegerea noastră și de aceea și efectuarea răului rămâne indiferentă la iubirea lui Dumnezeu. </w:t>
      </w:r>
    </w:p>
    <w:p w:rsidR="00001651" w:rsidRDefault="00001651" w:rsidP="0053571C">
      <w:pPr>
        <w:spacing w:before="120" w:after="120" w:line="240" w:lineRule="atLeast"/>
        <w:ind w:left="57" w:right="57" w:firstLine="425"/>
        <w:jc w:val="both"/>
        <w:rPr>
          <w:rFonts w:ascii="Verdana" w:hAnsi="Verdana"/>
          <w:lang w:val="ro-RO"/>
        </w:rPr>
      </w:pPr>
      <w:r>
        <w:rPr>
          <w:rFonts w:ascii="Verdana" w:hAnsi="Verdana"/>
          <w:lang w:val="ro-RO"/>
        </w:rPr>
        <w:t>Pentru a reuși să ne opunem rezistență ispitelor la păcat, trebuie să-l cunoaștem pe Dumnezeu – drept și milostiv, plin de iubire. Este însă necesar ca mai întâi</w:t>
      </w:r>
      <w:r w:rsidR="00C143FA">
        <w:rPr>
          <w:rFonts w:ascii="Verdana" w:hAnsi="Verdana"/>
          <w:lang w:val="ro-RO"/>
        </w:rPr>
        <w:t xml:space="preserve"> să-l găsim  și drumul cel mai scurt – așa cum este menționat aici – este să deschidem inima noastră. Să-i acordăm un spațiu și să-l lăsăm să intervină în viața noastră. Să ne abandonăm lui și să credem, că a luat în mână toate problemele noastre. Indiferent în ce situație aș fi, Isus stă lângă mine, sunt prețios pentru el, mă respectă cu toate relele mele, prin care m-am murdărit. Isus mă iubește, Ca „Fiu al omului a venit, ca să caute și să mântuiască, ceea ce </w:t>
      </w:r>
      <w:r w:rsidR="00C143FA">
        <w:rPr>
          <w:rFonts w:ascii="Verdana" w:hAnsi="Verdana"/>
          <w:lang w:val="ro-RO"/>
        </w:rPr>
        <w:lastRenderedPageBreak/>
        <w:t>a pierit.” (</w:t>
      </w:r>
      <w:proofErr w:type="spellStart"/>
      <w:r w:rsidR="00C143FA">
        <w:rPr>
          <w:rFonts w:ascii="Verdana" w:hAnsi="Verdana"/>
          <w:lang w:val="ro-RO"/>
        </w:rPr>
        <w:t>Lc</w:t>
      </w:r>
      <w:proofErr w:type="spellEnd"/>
      <w:r w:rsidR="00C143FA">
        <w:rPr>
          <w:rFonts w:ascii="Verdana" w:hAnsi="Verdana"/>
          <w:lang w:val="ro-RO"/>
        </w:rPr>
        <w:t xml:space="preserve"> 19,10) Și</w:t>
      </w:r>
      <w:r w:rsidR="00F90AAC">
        <w:rPr>
          <w:rFonts w:ascii="Verdana" w:hAnsi="Verdana"/>
          <w:lang w:val="ro-RO"/>
        </w:rPr>
        <w:t xml:space="preserve"> în</w:t>
      </w:r>
      <w:r w:rsidR="00C143FA">
        <w:rPr>
          <w:rFonts w:ascii="Verdana" w:hAnsi="Verdana"/>
          <w:lang w:val="ro-RO"/>
        </w:rPr>
        <w:t xml:space="preserve"> loc să ne judece intervine pentru noi, ca prin credință să fim îndreptățiți. </w:t>
      </w:r>
    </w:p>
    <w:p w:rsidR="00C143FA" w:rsidRDefault="00C143FA" w:rsidP="0053571C">
      <w:pPr>
        <w:spacing w:before="120" w:after="120" w:line="240" w:lineRule="atLeast"/>
        <w:ind w:left="57" w:right="57" w:firstLine="425"/>
        <w:jc w:val="both"/>
        <w:rPr>
          <w:rFonts w:ascii="Verdana" w:hAnsi="Verdana"/>
          <w:lang w:val="ro-RO"/>
        </w:rPr>
      </w:pPr>
      <w:r>
        <w:rPr>
          <w:rFonts w:ascii="Verdana" w:hAnsi="Verdana"/>
          <w:lang w:val="ro-RO"/>
        </w:rPr>
        <w:t>În el este iubirea desăvârșită. În evanghelie citim: „Nimeni nu are o dragoste mai mare decât acela, care</w:t>
      </w:r>
      <w:r w:rsidR="00F90AAC">
        <w:rPr>
          <w:rFonts w:ascii="Verdana" w:hAnsi="Verdana"/>
          <w:lang w:val="ro-RO"/>
        </w:rPr>
        <w:t xml:space="preserve"> își</w:t>
      </w:r>
      <w:r>
        <w:rPr>
          <w:rFonts w:ascii="Verdana" w:hAnsi="Verdana"/>
          <w:lang w:val="ro-RO"/>
        </w:rPr>
        <w:t xml:space="preserve"> jertfește viața pentru prietenii săi.” – Aceasta a făcut-o Isus pentru noi. În</w:t>
      </w:r>
      <w:r w:rsidR="00F90AAC">
        <w:rPr>
          <w:rFonts w:ascii="Verdana" w:hAnsi="Verdana"/>
          <w:lang w:val="ro-RO"/>
        </w:rPr>
        <w:t xml:space="preserve"> el  </w:t>
      </w:r>
      <w:r>
        <w:rPr>
          <w:rFonts w:ascii="Verdana" w:hAnsi="Verdana"/>
          <w:lang w:val="ro-RO"/>
        </w:rPr>
        <w:t xml:space="preserve"> vom cunoaște, că Dumnezeu este Iubirea. Cum este spus la sacramentul anterior, materialul pentru schimbare este păcătoșenia noastră. </w:t>
      </w:r>
    </w:p>
    <w:p w:rsidR="00C143FA" w:rsidRDefault="00C143FA" w:rsidP="0053571C">
      <w:pPr>
        <w:spacing w:before="120" w:after="120" w:line="240" w:lineRule="atLeast"/>
        <w:ind w:left="57" w:right="57" w:firstLine="425"/>
        <w:jc w:val="both"/>
        <w:rPr>
          <w:rFonts w:ascii="Verdana" w:hAnsi="Verdana"/>
          <w:lang w:val="ro-RO"/>
        </w:rPr>
      </w:pPr>
      <w:r>
        <w:rPr>
          <w:rFonts w:ascii="Verdana" w:hAnsi="Verdana"/>
          <w:lang w:val="ro-RO"/>
        </w:rPr>
        <w:t>Gândindu-ne la problemele, care premerg sacra</w:t>
      </w:r>
      <w:r w:rsidR="00CD52A3">
        <w:rPr>
          <w:rFonts w:ascii="Verdana" w:hAnsi="Verdana"/>
          <w:lang w:val="ro-RO"/>
        </w:rPr>
        <w:t>mentul reconcilierii, trebuie avuți în vedere și copiii, pentru care mulți dintre noi au o responsabilitate. Orientarea copiilor în viața spirituală se lua în considerare chiar dacă la nivelul lor de copii ne vor surprinde cu cunoștințele lor tehnice. De calitățile copiilor aparțin: simplitatea, sinceritatea</w:t>
      </w:r>
      <w:r w:rsidR="00965E83">
        <w:rPr>
          <w:rFonts w:ascii="Verdana" w:hAnsi="Verdana"/>
          <w:lang w:val="ro-RO"/>
        </w:rPr>
        <w:t xml:space="preserve">, nedistingerea obligațiilor și de aceasta depinde și faptul, că ceea ce pentru noi este neglijabil, pentru ei este un lucru serios. Sunt de asemenea foarte vulnerabili și maleabili, mai capabili de credință. Cine nu-i cunoaște, aceluia îi pot părea insondabili, în timp ce părinții pot să știe să citească totul în ochii lor. </w:t>
      </w:r>
    </w:p>
    <w:p w:rsidR="00B849FA" w:rsidRDefault="00965E83" w:rsidP="00C7723E">
      <w:pPr>
        <w:spacing w:before="120" w:after="120" w:line="240" w:lineRule="atLeast"/>
        <w:ind w:left="57" w:right="57" w:firstLine="425"/>
        <w:jc w:val="both"/>
        <w:rPr>
          <w:rFonts w:ascii="Verdana" w:hAnsi="Verdana"/>
          <w:i/>
          <w:lang w:val="ro-RO"/>
        </w:rPr>
      </w:pPr>
      <w:r>
        <w:rPr>
          <w:rFonts w:ascii="Verdana" w:hAnsi="Verdana"/>
          <w:lang w:val="ro-RO"/>
        </w:rPr>
        <w:t>Pe acești copii înaintea primei sf. împărtășanii așteaptă</w:t>
      </w:r>
      <w:r w:rsidR="000E3DCE">
        <w:rPr>
          <w:rFonts w:ascii="Verdana" w:hAnsi="Verdana"/>
          <w:lang w:val="ro-RO"/>
        </w:rPr>
        <w:t xml:space="preserve"> </w:t>
      </w:r>
      <w:r w:rsidR="000A5190">
        <w:rPr>
          <w:rFonts w:ascii="Verdana" w:hAnsi="Verdana"/>
          <w:lang w:val="ro-RO"/>
        </w:rPr>
        <w:t xml:space="preserve">obligația de a merge la sf. </w:t>
      </w:r>
      <w:proofErr w:type="spellStart"/>
      <w:r w:rsidR="000A5190">
        <w:rPr>
          <w:rFonts w:ascii="Verdana" w:hAnsi="Verdana"/>
          <w:lang w:val="ro-RO"/>
        </w:rPr>
        <w:t>spovadă</w:t>
      </w:r>
      <w:proofErr w:type="spellEnd"/>
      <w:r w:rsidR="000A5190">
        <w:rPr>
          <w:rFonts w:ascii="Verdana" w:hAnsi="Verdana"/>
          <w:lang w:val="ro-RO"/>
        </w:rPr>
        <w:t xml:space="preserve">, să facă cunoștință cu acest sacrament atât de necesar în această lume. Nouă adulților ni se readuce aminte: </w:t>
      </w:r>
      <w:r w:rsidR="000A5190">
        <w:rPr>
          <w:rFonts w:ascii="Verdana" w:hAnsi="Verdana"/>
          <w:i/>
          <w:lang w:val="ro-RO"/>
        </w:rPr>
        <w:t xml:space="preserve">„Dacă vom spune, că suntem fără păcat, ne înșelăm pe noi înșine și adevărul nu este în noi … Dacă spunem, că nu am păcătuit, facem din el mincinos și cuvântul său nu este în voi.” (1 In 1,8.10) </w:t>
      </w:r>
      <w:r w:rsidR="000A5190">
        <w:rPr>
          <w:rFonts w:ascii="Verdana" w:hAnsi="Verdana"/>
          <w:lang w:val="ro-RO"/>
        </w:rPr>
        <w:t xml:space="preserve">El știe, de suntem capabili și ne cunoaște slăbiciunea. Dacă avem poziția cinstită față de vina noastră și </w:t>
      </w:r>
      <w:r w:rsidR="000A5190">
        <w:rPr>
          <w:rFonts w:ascii="Verdana" w:hAnsi="Verdana"/>
          <w:i/>
          <w:lang w:val="ro-RO"/>
        </w:rPr>
        <w:t>„dacă recunoaștem păcatele noastre, el este atât de fidel și de drept, încât ne iartă păcatele și ne curăță de toate nedreptățile.” (1 In 1,9)</w:t>
      </w:r>
    </w:p>
    <w:p w:rsidR="000A5190" w:rsidRDefault="000A5190" w:rsidP="00C7723E">
      <w:pPr>
        <w:spacing w:before="120" w:after="120" w:line="240" w:lineRule="atLeast"/>
        <w:ind w:left="57" w:right="57" w:firstLine="425"/>
        <w:jc w:val="both"/>
        <w:rPr>
          <w:rFonts w:ascii="Verdana" w:hAnsi="Verdana"/>
          <w:lang w:val="ro-RO"/>
        </w:rPr>
      </w:pPr>
      <w:r>
        <w:rPr>
          <w:rFonts w:ascii="Verdana" w:hAnsi="Verdana"/>
          <w:lang w:val="ro-RO"/>
        </w:rPr>
        <w:t xml:space="preserve">Această realitate și șansă pentru noi toți, realitatea, spre care trebuie să conducem copiii, pentru care avem responsabilitate. Unii </w:t>
      </w:r>
      <w:r w:rsidR="00F90AAC">
        <w:rPr>
          <w:rFonts w:ascii="Verdana" w:hAnsi="Verdana"/>
          <w:lang w:val="ro-RO"/>
        </w:rPr>
        <w:t>dintre ei până acum nu a trebuit să săvârșească vre</w:t>
      </w:r>
      <w:r>
        <w:rPr>
          <w:rFonts w:ascii="Verdana" w:hAnsi="Verdana"/>
          <w:lang w:val="ro-RO"/>
        </w:rPr>
        <w:t>un păcat. Căci prin păcat înțelegem comportamentul nostru conștient</w:t>
      </w:r>
      <w:r w:rsidR="00F90AAC">
        <w:rPr>
          <w:rFonts w:ascii="Verdana" w:hAnsi="Verdana"/>
          <w:lang w:val="ro-RO"/>
        </w:rPr>
        <w:t>,</w:t>
      </w:r>
      <w:r>
        <w:rPr>
          <w:rFonts w:ascii="Verdana" w:hAnsi="Verdana"/>
          <w:lang w:val="ro-RO"/>
        </w:rPr>
        <w:t xml:space="preserve"> în contradicție cu conștiința noastră – adică cu voința lui Dumnezeu, asupra căreia ne atrage atenția, dacă nu ne este cunoscută altfel. </w:t>
      </w:r>
    </w:p>
    <w:p w:rsidR="000A5190" w:rsidRDefault="00F90AAC" w:rsidP="00C7723E">
      <w:pPr>
        <w:spacing w:before="120" w:after="120" w:line="240" w:lineRule="atLeast"/>
        <w:ind w:left="57" w:right="57" w:firstLine="425"/>
        <w:jc w:val="both"/>
        <w:rPr>
          <w:rFonts w:ascii="Verdana" w:hAnsi="Verdana"/>
          <w:lang w:val="ro-RO"/>
        </w:rPr>
      </w:pPr>
      <w:r>
        <w:rPr>
          <w:rFonts w:ascii="Verdana" w:hAnsi="Verdana"/>
          <w:lang w:val="ro-RO"/>
        </w:rPr>
        <w:t>Pentru copii este important</w:t>
      </w:r>
      <w:r w:rsidR="000A5190">
        <w:rPr>
          <w:rFonts w:ascii="Verdana" w:hAnsi="Verdana"/>
          <w:lang w:val="ro-RO"/>
        </w:rPr>
        <w:t xml:space="preserve"> să știe, că vinovățiile păcătoase </w:t>
      </w:r>
      <w:r w:rsidR="005F0A2E">
        <w:rPr>
          <w:rFonts w:ascii="Verdana" w:hAnsi="Verdana"/>
          <w:lang w:val="ro-RO"/>
        </w:rPr>
        <w:t xml:space="preserve">nu au același grad de seriozitate, pentru a nu ajunge degeaba în anxietate. Spre aceasta poate conduce și elaborarea unei liste de păcate „de farmacist”, înaintea primei </w:t>
      </w:r>
      <w:proofErr w:type="spellStart"/>
      <w:r w:rsidR="005F0A2E">
        <w:rPr>
          <w:rFonts w:ascii="Verdana" w:hAnsi="Verdana"/>
          <w:lang w:val="ro-RO"/>
        </w:rPr>
        <w:t>spovezi</w:t>
      </w:r>
      <w:proofErr w:type="spellEnd"/>
      <w:r w:rsidR="005F0A2E">
        <w:rPr>
          <w:rFonts w:ascii="Verdana" w:hAnsi="Verdana"/>
          <w:lang w:val="ro-RO"/>
        </w:rPr>
        <w:t xml:space="preserve">. Să se pregătească să menționeze, de ce-și aduc aminte ei singuri și în același timp să învețe lucruri concrete – de exemplu nu numai „nu mi-am ascultat părinții”, dar în ce anume? Și aici nu este obligatoriu totul, această obligație o avem doar în cazul păcatelor grele și asta împreună cu frecvența lor. </w:t>
      </w:r>
    </w:p>
    <w:p w:rsidR="005F0A2E" w:rsidRDefault="005F0A2E" w:rsidP="00C7723E">
      <w:pPr>
        <w:spacing w:before="120" w:after="120" w:line="240" w:lineRule="atLeast"/>
        <w:ind w:left="57" w:right="57" w:firstLine="425"/>
        <w:jc w:val="both"/>
        <w:rPr>
          <w:rFonts w:ascii="Verdana" w:hAnsi="Verdana"/>
          <w:lang w:val="ro-RO"/>
        </w:rPr>
      </w:pPr>
      <w:r>
        <w:rPr>
          <w:rFonts w:ascii="Verdana" w:hAnsi="Verdana"/>
          <w:lang w:val="ro-RO"/>
        </w:rPr>
        <w:t>Noi înșine</w:t>
      </w:r>
      <w:r w:rsidR="00F90AAC">
        <w:rPr>
          <w:rFonts w:ascii="Verdana" w:hAnsi="Verdana"/>
          <w:lang w:val="ro-RO"/>
        </w:rPr>
        <w:t>,</w:t>
      </w:r>
      <w:r>
        <w:rPr>
          <w:rFonts w:ascii="Verdana" w:hAnsi="Verdana"/>
          <w:lang w:val="ro-RO"/>
        </w:rPr>
        <w:t xml:space="preserve"> la aceste păcate cotidiene trebuie să ne orientăm înainte de toate asupra acelora, care sunt un impediment pentru o mai bună relație a noastră cu Dumnezeu, pentru ca și confesorul să </w:t>
      </w:r>
      <w:r w:rsidR="00F90AAC">
        <w:rPr>
          <w:rFonts w:ascii="Verdana" w:hAnsi="Verdana"/>
          <w:lang w:val="ro-RO"/>
        </w:rPr>
        <w:t>ne poată ajuta cu sfaturi. Nici</w:t>
      </w:r>
      <w:r>
        <w:rPr>
          <w:rFonts w:ascii="Verdana" w:hAnsi="Verdana"/>
          <w:lang w:val="ro-RO"/>
        </w:rPr>
        <w:t>un mare număr de păcate ușoare nu poate pune la un loc un păcat greu. Erodează însă puterea voinței noastre de a evita păcatul greu. Menirea noastră</w:t>
      </w:r>
      <w:r w:rsidR="00F90AAC">
        <w:rPr>
          <w:rFonts w:ascii="Verdana" w:hAnsi="Verdana"/>
          <w:lang w:val="ro-RO"/>
        </w:rPr>
        <w:t>,</w:t>
      </w:r>
      <w:r>
        <w:rPr>
          <w:rFonts w:ascii="Verdana" w:hAnsi="Verdana"/>
          <w:lang w:val="ro-RO"/>
        </w:rPr>
        <w:t xml:space="preserve"> în primul rând</w:t>
      </w:r>
      <w:r w:rsidR="00634040">
        <w:rPr>
          <w:rFonts w:ascii="Verdana" w:hAnsi="Verdana"/>
          <w:lang w:val="ro-RO"/>
        </w:rPr>
        <w:t xml:space="preserve"> este</w:t>
      </w:r>
      <w:r>
        <w:rPr>
          <w:rFonts w:ascii="Verdana" w:hAnsi="Verdana"/>
          <w:lang w:val="ro-RO"/>
        </w:rPr>
        <w:t xml:space="preserve"> relația </w:t>
      </w:r>
      <w:r w:rsidR="00634040">
        <w:rPr>
          <w:rFonts w:ascii="Verdana" w:hAnsi="Verdana"/>
          <w:lang w:val="ro-RO"/>
        </w:rPr>
        <w:t>de dragoste pentru Dumnezeu și de aceea să nu luptăm cu toate păcatele</w:t>
      </w:r>
      <w:r w:rsidR="00F90AAC">
        <w:rPr>
          <w:rFonts w:ascii="Verdana" w:hAnsi="Verdana"/>
          <w:lang w:val="ro-RO"/>
        </w:rPr>
        <w:t>,</w:t>
      </w:r>
      <w:r w:rsidR="00634040">
        <w:rPr>
          <w:rFonts w:ascii="Verdana" w:hAnsi="Verdana"/>
          <w:lang w:val="ro-RO"/>
        </w:rPr>
        <w:t xml:space="preserve"> nu corespunde iubirii față de el. Putem să cunoaștem tot mai multe (odată cu creșterea sincerității), dar să nu ne împrietenim cu ele. Astfel să </w:t>
      </w:r>
      <w:r w:rsidR="00634040">
        <w:rPr>
          <w:rFonts w:ascii="Verdana" w:hAnsi="Verdana"/>
          <w:lang w:val="ro-RO"/>
        </w:rPr>
        <w:lastRenderedPageBreak/>
        <w:t xml:space="preserve">învățăm copiii noștri și mereu să-i învățăm să vadă bunătatea lui Dumnezeu și motivele legate de ea pentru iubire și recunoștință față de el. </w:t>
      </w:r>
    </w:p>
    <w:p w:rsidR="00634040" w:rsidRDefault="00634040" w:rsidP="00C7723E">
      <w:pPr>
        <w:spacing w:before="120" w:after="120" w:line="240" w:lineRule="atLeast"/>
        <w:ind w:left="57" w:right="57" w:firstLine="425"/>
        <w:jc w:val="both"/>
        <w:rPr>
          <w:rFonts w:ascii="Verdana" w:hAnsi="Verdana"/>
          <w:lang w:val="ro-RO"/>
        </w:rPr>
      </w:pPr>
      <w:r>
        <w:rPr>
          <w:rFonts w:ascii="Verdana" w:hAnsi="Verdana"/>
          <w:lang w:val="ro-RO"/>
        </w:rPr>
        <w:t xml:space="preserve">Dumnezeul drept este pentru copiii săi Tatăl milostiv. Omul care s-a făcut vinovat, nu-l judecă imediat, ci așteaptă, dacă va recunoaște greșelile sale și se hotărăște să trăiască mai bine. Apoi îl va îndemna, îl va îmbărbăta, îl va ferici, îl va curăța. </w:t>
      </w:r>
    </w:p>
    <w:p w:rsidR="00634040" w:rsidRDefault="00634040" w:rsidP="00C7723E">
      <w:pPr>
        <w:spacing w:before="120" w:after="120" w:line="240" w:lineRule="atLeast"/>
        <w:ind w:left="57" w:right="57" w:firstLine="425"/>
        <w:jc w:val="both"/>
        <w:rPr>
          <w:rFonts w:ascii="Verdana" w:hAnsi="Verdana"/>
          <w:lang w:val="ro-RO"/>
        </w:rPr>
      </w:pPr>
      <w:proofErr w:type="spellStart"/>
      <w:r>
        <w:rPr>
          <w:rFonts w:ascii="Verdana" w:hAnsi="Verdana"/>
          <w:lang w:val="ro-RO"/>
        </w:rPr>
        <w:t>Mons</w:t>
      </w:r>
      <w:proofErr w:type="spellEnd"/>
      <w:r>
        <w:rPr>
          <w:rFonts w:ascii="Verdana" w:hAnsi="Verdana"/>
          <w:lang w:val="ro-RO"/>
        </w:rPr>
        <w:t xml:space="preserve">. </w:t>
      </w:r>
      <w:r w:rsidR="00DD0847" w:rsidRPr="00077A1F">
        <w:rPr>
          <w:rFonts w:ascii="Verdana" w:hAnsi="Verdana"/>
        </w:rPr>
        <w:t>Jiří Mikulášek</w:t>
      </w:r>
      <w:r w:rsidR="00DD0847">
        <w:rPr>
          <w:rFonts w:ascii="Verdana" w:hAnsi="Verdana"/>
        </w:rPr>
        <w:t xml:space="preserve">, </w:t>
      </w:r>
      <w:r w:rsidR="00DD0847">
        <w:rPr>
          <w:rFonts w:ascii="Verdana" w:hAnsi="Verdana"/>
          <w:lang w:val="ro-RO"/>
        </w:rPr>
        <w:t>pentru a apropia imag</w:t>
      </w:r>
      <w:r w:rsidR="00D32CBE">
        <w:rPr>
          <w:rFonts w:ascii="Verdana" w:hAnsi="Verdana"/>
          <w:lang w:val="ro-RO"/>
        </w:rPr>
        <w:t>inea Tatălui ceresc, dorindu-și</w:t>
      </w:r>
      <w:r w:rsidR="00DD0847">
        <w:rPr>
          <w:rFonts w:ascii="Verdana" w:hAnsi="Verdana"/>
          <w:lang w:val="ro-RO"/>
        </w:rPr>
        <w:t xml:space="preserve"> </w:t>
      </w:r>
      <w:r w:rsidR="00D32CBE">
        <w:rPr>
          <w:rFonts w:ascii="Verdana" w:hAnsi="Verdana"/>
          <w:lang w:val="ro-RO"/>
        </w:rPr>
        <w:t xml:space="preserve"> să vină copiii la el ca la </w:t>
      </w:r>
      <w:r w:rsidR="00F90AAC">
        <w:rPr>
          <w:rFonts w:ascii="Verdana" w:hAnsi="Verdana"/>
          <w:lang w:val="ro-RO"/>
        </w:rPr>
        <w:t xml:space="preserve">un refugiu, care îi va bucura, </w:t>
      </w:r>
      <w:r w:rsidR="00D32CBE">
        <w:rPr>
          <w:rFonts w:ascii="Verdana" w:hAnsi="Verdana"/>
          <w:lang w:val="ro-RO"/>
        </w:rPr>
        <w:t xml:space="preserve"> ne-a povestit un eveniment despre un tată, care construia un perete și despre fiul să mic, care a venit la el și cu încredere și dorință i-a spus: „Tată – dezmiardă-mă” și întindea mâinile. Tatăl i-a răspuns: „Acum am mâinile pline de mortar, vino după aceea și apoi ne dezmierdăm.” Băiatul a plecat și după câteva clipe s-a auzit un strigăt puternic. În primul moment tatăl s-a gândit la posibilitatea ca fiul său să fi căzut în var. A sărit imediat zidul, dar băiatul deja fugea spre el plângând și ducea în mână un metru rupt. Imediat s-a confesat tatălui: „Tată-lui i-a rupt.” Și tatăl și-a șters mâinile de salopetă și imediat l-a luat în brațe cu cuvintele: „Nu plânge! Eu știu, că nu ai vrut să faci asta.”</w:t>
      </w:r>
    </w:p>
    <w:p w:rsidR="00D32CBE" w:rsidRDefault="00D32CBE" w:rsidP="00C7723E">
      <w:pPr>
        <w:spacing w:before="120" w:after="120" w:line="240" w:lineRule="atLeast"/>
        <w:ind w:left="57" w:right="57" w:firstLine="425"/>
        <w:jc w:val="both"/>
        <w:rPr>
          <w:rFonts w:ascii="Verdana" w:hAnsi="Verdana"/>
          <w:lang w:val="ro-RO"/>
        </w:rPr>
      </w:pPr>
      <w:r>
        <w:rPr>
          <w:rFonts w:ascii="Verdana" w:hAnsi="Verdana"/>
          <w:lang w:val="ro-RO"/>
        </w:rPr>
        <w:t xml:space="preserve">Un altfel de eveniment a fost rulat la televiziune. </w:t>
      </w:r>
      <w:r w:rsidR="000512FC">
        <w:rPr>
          <w:rFonts w:ascii="Verdana" w:hAnsi="Verdana"/>
          <w:lang w:val="ro-RO"/>
        </w:rPr>
        <w:t>Un băiat de cinci ani</w:t>
      </w:r>
      <w:r w:rsidR="00F90AAC">
        <w:rPr>
          <w:rFonts w:ascii="Verdana" w:hAnsi="Verdana"/>
          <w:lang w:val="ro-RO"/>
        </w:rPr>
        <w:t>,</w:t>
      </w:r>
      <w:r w:rsidR="000512FC">
        <w:rPr>
          <w:rFonts w:ascii="Verdana" w:hAnsi="Verdana"/>
          <w:lang w:val="ro-RO"/>
        </w:rPr>
        <w:t xml:space="preserve"> acasă</w:t>
      </w:r>
      <w:r w:rsidR="00F90AAC">
        <w:rPr>
          <w:rFonts w:ascii="Verdana" w:hAnsi="Verdana"/>
          <w:lang w:val="ro-RO"/>
        </w:rPr>
        <w:t>,</w:t>
      </w:r>
      <w:r w:rsidR="000512FC">
        <w:rPr>
          <w:rFonts w:ascii="Verdana" w:hAnsi="Verdana"/>
          <w:lang w:val="ro-RO"/>
        </w:rPr>
        <w:t xml:space="preserve"> în secret a luat cheile de la mașina tatălui. S-a așezat în ea și singur a pornit mașina și a plecat pe străzi. </w:t>
      </w:r>
      <w:r w:rsidR="00F71368">
        <w:rPr>
          <w:rFonts w:ascii="Verdana" w:hAnsi="Verdana"/>
          <w:lang w:val="ro-RO"/>
        </w:rPr>
        <w:t>Mașinile parcate în zonă au fost lovite rând pe rând până când cu mașina tatălui s-a oprit într-o casă, a coborât și a plecat în parc, pentru a se ascunde de tatăl său, pentru că a știut, că i-a făcut rău. Acolo, întâmplător l-a găsit poliția și l-a predat părinților. – Diferența între aceste două întâmplări</w:t>
      </w:r>
      <w:r w:rsidR="000C3E0C">
        <w:rPr>
          <w:rFonts w:ascii="Verdana" w:hAnsi="Verdana"/>
          <w:lang w:val="ro-RO"/>
        </w:rPr>
        <w:t xml:space="preserve"> bate la ochi. În ambele cazuri este vorba despre copii mici. </w:t>
      </w:r>
    </w:p>
    <w:p w:rsidR="00AE4A27" w:rsidRDefault="000C3E0C" w:rsidP="00AE4A27">
      <w:pPr>
        <w:spacing w:before="120" w:after="120" w:line="240" w:lineRule="atLeast"/>
        <w:ind w:left="57" w:right="57" w:firstLine="425"/>
        <w:jc w:val="both"/>
        <w:rPr>
          <w:rFonts w:ascii="Verdana" w:hAnsi="Verdana"/>
          <w:lang w:val="ro-RO"/>
        </w:rPr>
      </w:pPr>
      <w:r>
        <w:rPr>
          <w:rFonts w:ascii="Verdana" w:hAnsi="Verdana"/>
          <w:lang w:val="ro-RO"/>
        </w:rPr>
        <w:t>Încă o întâmplare, din mediul copilăresc, despre care vorbește lucrarea „Comoara de sub zăpadă,” pentru a completa tabloul urmărilor păcatului</w:t>
      </w:r>
      <w:r w:rsidR="00F90AAC">
        <w:rPr>
          <w:rFonts w:ascii="Verdana" w:hAnsi="Verdana"/>
          <w:lang w:val="ro-RO"/>
        </w:rPr>
        <w:t>,</w:t>
      </w:r>
      <w:r>
        <w:rPr>
          <w:rFonts w:ascii="Verdana" w:hAnsi="Verdana"/>
          <w:lang w:val="ro-RO"/>
        </w:rPr>
        <w:t xml:space="preserve"> cu consecințe asupra psihicului: Băiatul Lucian a vrut să-l sperie pe Daniel, pentru că s-a certat cu sora acestuia și invidia față de ea l-a adus cu gândul de a </w:t>
      </w:r>
      <w:r w:rsidR="00AE4A27">
        <w:rPr>
          <w:rFonts w:ascii="Verdana" w:hAnsi="Verdana"/>
          <w:lang w:val="ro-RO"/>
        </w:rPr>
        <w:t>pedepsi dușmănia într-o formă nesângeroasă față de fratele ei, care a fost în grija ei. Întâi i-a călcat florile culese și destinate pentru bucuria surorii sale Aneta. Apoi i-a luat mâțul și amenința, că îl aruncă în prăpastie. Numai că mâțul l-a zgâriat și el i-a dat drumul realmente în prăpastie. Nu a căzut până jos, s-a prins cu ghearele de muchia prăpastiei. Micuțul Daniel a vrut cu orice preț să-l salveze în fața ochilor lui Lucian</w:t>
      </w:r>
      <w:r w:rsidR="00F90AAC">
        <w:rPr>
          <w:rFonts w:ascii="Verdana" w:hAnsi="Verdana"/>
          <w:lang w:val="ro-RO"/>
        </w:rPr>
        <w:t xml:space="preserve"> și</w:t>
      </w:r>
      <w:r w:rsidR="00AE4A27">
        <w:rPr>
          <w:rFonts w:ascii="Verdana" w:hAnsi="Verdana"/>
          <w:lang w:val="ro-RO"/>
        </w:rPr>
        <w:t xml:space="preserve"> s</w:t>
      </w:r>
      <w:r w:rsidR="00F90AAC">
        <w:rPr>
          <w:rFonts w:ascii="Verdana" w:hAnsi="Verdana"/>
          <w:lang w:val="ro-RO"/>
        </w:rPr>
        <w:t>-</w:t>
      </w:r>
      <w:r w:rsidR="00AE4A27">
        <w:rPr>
          <w:rFonts w:ascii="Verdana" w:hAnsi="Verdana"/>
          <w:lang w:val="ro-RO"/>
        </w:rPr>
        <w:t>a dus să-l ajute. Lucian trăia din plin frica lui Daniel, care în momentul și în puterea sperieturii, s-a transferat asupra lui însuși – Daniel a căzut până jos. Lucian nici nu s</w:t>
      </w:r>
      <w:r w:rsidR="00FD718D">
        <w:rPr>
          <w:rFonts w:ascii="Verdana" w:hAnsi="Verdana"/>
          <w:lang w:val="ro-RO"/>
        </w:rPr>
        <w:t xml:space="preserve">-a uitat după el și astfel nu a știut, că Daniel a rămas agățat de un perete al prăpastiei cu piciorul rupt. A fugit și se ascundea, nedorind să spună nimănui nimic. Întâmplarea privind lupta cu păcatul continuă și ne dă alte învățături. Aici însă, lângă scala de vinovăție, remarcați mai ales realitățile, că starea păcatului nu poate să însoțească bucuria, ci doar stresul și reproșuri. Ar trebui să ne trezească asupra realității, că conducem corect copiii noștri. </w:t>
      </w:r>
    </w:p>
    <w:p w:rsidR="00FD718D" w:rsidRDefault="00E7076E" w:rsidP="00AE4A27">
      <w:pPr>
        <w:spacing w:before="120" w:after="120" w:line="240" w:lineRule="atLeast"/>
        <w:ind w:left="57" w:right="57" w:firstLine="425"/>
        <w:jc w:val="both"/>
        <w:rPr>
          <w:rFonts w:ascii="Verdana" w:hAnsi="Verdana"/>
          <w:lang w:val="ro-RO"/>
        </w:rPr>
      </w:pPr>
      <w:r>
        <w:rPr>
          <w:rFonts w:ascii="Verdana" w:hAnsi="Verdana"/>
          <w:lang w:val="ro-RO"/>
        </w:rPr>
        <w:t xml:space="preserve">Aversiunea față de iubire este deseori hrănită de invidie, a cărei victimă a ultimei întâmplări a fost sora lui Daniel. Pentru inima plină de invidie nu a fost </w:t>
      </w:r>
      <w:r>
        <w:rPr>
          <w:rFonts w:ascii="Verdana" w:hAnsi="Verdana"/>
          <w:lang w:val="ro-RO"/>
        </w:rPr>
        <w:lastRenderedPageBreak/>
        <w:t xml:space="preserve">capabilă nici în rugăciune să rostească un cuvânt privind iertarea. Dragostea ascunde greșelile celuilalt, dar reversul ei își dorește, ca să fie dezvăluite altora. Și asta numai ca celălalt să apară ca cel vinovat. </w:t>
      </w:r>
    </w:p>
    <w:p w:rsidR="00E7076E" w:rsidRDefault="00E7076E" w:rsidP="00AE4A27">
      <w:pPr>
        <w:spacing w:before="120" w:after="120" w:line="240" w:lineRule="atLeast"/>
        <w:ind w:left="57" w:right="57" w:firstLine="425"/>
        <w:jc w:val="both"/>
        <w:rPr>
          <w:rFonts w:ascii="Verdana" w:hAnsi="Verdana"/>
          <w:i/>
          <w:lang w:val="ro-RO"/>
        </w:rPr>
      </w:pPr>
      <w:r>
        <w:rPr>
          <w:rFonts w:ascii="Verdana" w:hAnsi="Verdana"/>
          <w:lang w:val="ro-RO"/>
        </w:rPr>
        <w:t xml:space="preserve">Autorul, </w:t>
      </w:r>
      <w:proofErr w:type="spellStart"/>
      <w:r>
        <w:rPr>
          <w:rFonts w:ascii="Verdana" w:hAnsi="Verdana"/>
          <w:lang w:val="ro-RO"/>
        </w:rPr>
        <w:t>Patricia</w:t>
      </w:r>
      <w:proofErr w:type="spellEnd"/>
      <w:r>
        <w:rPr>
          <w:rFonts w:ascii="Verdana" w:hAnsi="Verdana"/>
          <w:lang w:val="ro-RO"/>
        </w:rPr>
        <w:t xml:space="preserve"> </w:t>
      </w:r>
      <w:proofErr w:type="spellStart"/>
      <w:r>
        <w:rPr>
          <w:rFonts w:ascii="Verdana" w:hAnsi="Verdana"/>
          <w:lang w:val="ro-RO"/>
        </w:rPr>
        <w:t>M.St</w:t>
      </w:r>
      <w:proofErr w:type="spellEnd"/>
      <w:r>
        <w:rPr>
          <w:rFonts w:ascii="Verdana" w:hAnsi="Verdana"/>
          <w:lang w:val="ro-RO"/>
        </w:rPr>
        <w:t>. John, în povestirea sa scrie: „</w:t>
      </w:r>
      <w:r>
        <w:rPr>
          <w:rFonts w:ascii="Verdana" w:hAnsi="Verdana"/>
          <w:i/>
          <w:lang w:val="ro-RO"/>
        </w:rPr>
        <w:t>Dumnezeu este iubirea și dacă ne rugăm, ne apropiem de iubire și invidia noastră trebuie să se topească… Dumnezeu răsplătește binele și răul și este necesar să ținem minte, că El iubește pe acela, pe care noi îl invidiem, la fel ca pe nevinovatul Daniel.”</w:t>
      </w:r>
    </w:p>
    <w:p w:rsidR="000A5190" w:rsidRDefault="00E7076E" w:rsidP="00C7723E">
      <w:pPr>
        <w:spacing w:before="120" w:after="120" w:line="240" w:lineRule="atLeast"/>
        <w:ind w:left="57" w:right="57" w:firstLine="425"/>
        <w:jc w:val="both"/>
        <w:rPr>
          <w:rFonts w:ascii="Verdana" w:hAnsi="Verdana"/>
          <w:lang w:val="ro-RO"/>
        </w:rPr>
      </w:pPr>
      <w:r>
        <w:rPr>
          <w:rFonts w:ascii="Verdana" w:hAnsi="Verdana"/>
          <w:lang w:val="ro-RO"/>
        </w:rPr>
        <w:t>Ni se pare imposibil, ca Dumnezeu să iubească</w:t>
      </w:r>
      <w:r w:rsidR="0046646C">
        <w:rPr>
          <w:rFonts w:ascii="Verdana" w:hAnsi="Verdana"/>
          <w:lang w:val="ro-RO"/>
        </w:rPr>
        <w:t xml:space="preserve"> la fel pe cel cuminte, ca și pe acela, pe care îl vedem ca și violent, foarte mare păcătos. Nici nu ne trece prin cap, că nu după mult timp cineva ar putea să ne vadă și pe noi așa sau pe copiii noștri. Dacă nefericirea păcatului privește pe altcineva, nu ne doare pe noi? – Aceasta însă nu este în regulă, și mai mult este o greșeală de poziție, care își dorește să-i facă vinovatului întoarcerea și mai acră. – Acesta nu se poate compara cu mine!</w:t>
      </w:r>
    </w:p>
    <w:p w:rsidR="0046646C" w:rsidRDefault="0046646C" w:rsidP="00C7723E">
      <w:pPr>
        <w:spacing w:before="120" w:after="120" w:line="240" w:lineRule="atLeast"/>
        <w:ind w:left="57" w:right="57" w:firstLine="425"/>
        <w:jc w:val="both"/>
        <w:rPr>
          <w:rFonts w:ascii="Verdana" w:hAnsi="Verdana"/>
          <w:lang w:val="ro-RO"/>
        </w:rPr>
      </w:pPr>
      <w:r>
        <w:rPr>
          <w:rFonts w:ascii="Verdana" w:hAnsi="Verdana"/>
          <w:lang w:val="ro-RO"/>
        </w:rPr>
        <w:t>Deja în parabola amintită</w:t>
      </w:r>
      <w:r w:rsidR="00F90AAC">
        <w:rPr>
          <w:rFonts w:ascii="Verdana" w:hAnsi="Verdana"/>
          <w:lang w:val="ro-RO"/>
        </w:rPr>
        <w:t>,</w:t>
      </w:r>
      <w:r>
        <w:rPr>
          <w:rFonts w:ascii="Verdana" w:hAnsi="Verdana"/>
          <w:lang w:val="ro-RO"/>
        </w:rPr>
        <w:t xml:space="preserve"> despre fiul rătăcitor tatăl se comportă invers, îl dă cadouri celui care se întoarce</w:t>
      </w:r>
      <w:r w:rsidR="00F90AAC">
        <w:rPr>
          <w:rFonts w:ascii="Verdana" w:hAnsi="Verdana"/>
          <w:lang w:val="ro-RO"/>
        </w:rPr>
        <w:t>,</w:t>
      </w:r>
      <w:r>
        <w:rPr>
          <w:rFonts w:ascii="Verdana" w:hAnsi="Verdana"/>
          <w:lang w:val="ro-RO"/>
        </w:rPr>
        <w:t xml:space="preserve"> mai mu</w:t>
      </w:r>
      <w:r w:rsidR="00EA3453">
        <w:rPr>
          <w:rFonts w:ascii="Verdana" w:hAnsi="Verdana"/>
          <w:lang w:val="ro-RO"/>
        </w:rPr>
        <w:t>l</w:t>
      </w:r>
      <w:r>
        <w:rPr>
          <w:rFonts w:ascii="Verdana" w:hAnsi="Verdana"/>
          <w:lang w:val="ro-RO"/>
        </w:rPr>
        <w:t>te decât fiului, care a lucrat în mod fidel împreună cu tatăl și nu a cheltuit nimic. Nici acestuia nu-i place și se supără. Tatăl însă îi explică motivul bucuriei sale: „Fratele tău a fost mort și trăiește din nou.” (</w:t>
      </w:r>
      <w:proofErr w:type="spellStart"/>
      <w:r>
        <w:rPr>
          <w:rFonts w:ascii="Verdana" w:hAnsi="Verdana"/>
          <w:lang w:val="ro-RO"/>
        </w:rPr>
        <w:t>Lc</w:t>
      </w:r>
      <w:proofErr w:type="spellEnd"/>
      <w:r>
        <w:rPr>
          <w:rFonts w:ascii="Verdana" w:hAnsi="Verdana"/>
          <w:lang w:val="ro-RO"/>
        </w:rPr>
        <w:t xml:space="preserve"> 15,32). Ceva asemănător arată Isus și în parabola despre oaia pierdută. În ea păstorul a lăsat cele 99 de oi într-un loc pustiu și a mers să o caute pe cea care s-a pierdut, atât de mult până a găsit-o. Apoi a luat-o cu bucurie pe umer</w:t>
      </w:r>
      <w:r w:rsidR="0080724C">
        <w:rPr>
          <w:rFonts w:ascii="Verdana" w:hAnsi="Verdana"/>
          <w:lang w:val="ro-RO"/>
        </w:rPr>
        <w:t>i</w:t>
      </w:r>
      <w:r>
        <w:rPr>
          <w:rFonts w:ascii="Verdana" w:hAnsi="Verdana"/>
          <w:lang w:val="ro-RO"/>
        </w:rPr>
        <w:t xml:space="preserve"> și acasă din bucuria găsirii a povestit celorlalți, dorindu-și, ca și ceilalți să se bucure cu el.”</w:t>
      </w:r>
      <w:r w:rsidR="0080724C">
        <w:rPr>
          <w:rFonts w:ascii="Verdana" w:hAnsi="Verdana"/>
          <w:lang w:val="ro-RO"/>
        </w:rPr>
        <w:t xml:space="preserve"> La această parabolă</w:t>
      </w:r>
      <w:r w:rsidR="00EA3453">
        <w:rPr>
          <w:rFonts w:ascii="Verdana" w:hAnsi="Verdana"/>
          <w:lang w:val="ro-RO"/>
        </w:rPr>
        <w:t>,</w:t>
      </w:r>
      <w:r w:rsidR="0080724C">
        <w:rPr>
          <w:rFonts w:ascii="Verdana" w:hAnsi="Verdana"/>
          <w:lang w:val="ro-RO"/>
        </w:rPr>
        <w:t xml:space="preserve"> Domnul Isus adaugă imediat: „</w:t>
      </w:r>
      <w:r w:rsidR="0080724C">
        <w:rPr>
          <w:rFonts w:ascii="Verdana" w:hAnsi="Verdana"/>
          <w:i/>
          <w:lang w:val="ro-RO"/>
        </w:rPr>
        <w:t xml:space="preserve">Adevăr vă spun, tot așa va fi și în cer o mai mare bucurie pentru un singur păcătos, care face pocăință, decât din 99 de drepți, care nu au nevoie de pocăință.” </w:t>
      </w:r>
      <w:r w:rsidR="0080724C">
        <w:rPr>
          <w:rFonts w:ascii="Verdana" w:hAnsi="Verdana"/>
          <w:lang w:val="ro-RO"/>
        </w:rPr>
        <w:t>(</w:t>
      </w:r>
      <w:proofErr w:type="spellStart"/>
      <w:r w:rsidR="0080724C">
        <w:rPr>
          <w:rFonts w:ascii="Verdana" w:hAnsi="Verdana"/>
          <w:lang w:val="ro-RO"/>
        </w:rPr>
        <w:t>Lc</w:t>
      </w:r>
      <w:proofErr w:type="spellEnd"/>
      <w:r w:rsidR="0080724C">
        <w:rPr>
          <w:rFonts w:ascii="Verdana" w:hAnsi="Verdana"/>
          <w:lang w:val="ro-RO"/>
        </w:rPr>
        <w:t xml:space="preserve"> 15,7)</w:t>
      </w:r>
    </w:p>
    <w:p w:rsidR="0080724C" w:rsidRDefault="0080724C" w:rsidP="00C7723E">
      <w:pPr>
        <w:spacing w:before="120" w:after="120" w:line="240" w:lineRule="atLeast"/>
        <w:ind w:left="57" w:right="57" w:firstLine="425"/>
        <w:jc w:val="both"/>
        <w:rPr>
          <w:rFonts w:ascii="Verdana" w:hAnsi="Verdana"/>
          <w:lang w:val="ro-RO"/>
        </w:rPr>
      </w:pPr>
      <w:r>
        <w:rPr>
          <w:rFonts w:ascii="Verdana" w:hAnsi="Verdana"/>
          <w:lang w:val="ro-RO"/>
        </w:rPr>
        <w:t>Astfel toate acestea trebuie să ne conducă la o privire corectă spre sacramentul reconcilierii și spre priviri pline de iubire asupra păcătoșilor din jurul nostru. Pentru a conștientiza ce preț au, că este vorba de tot sângele Fiului lui Dumnezeu și de aceea</w:t>
      </w:r>
      <w:r w:rsidR="00EA3453">
        <w:rPr>
          <w:rFonts w:ascii="Verdana" w:hAnsi="Verdana"/>
          <w:lang w:val="ro-RO"/>
        </w:rPr>
        <w:t>,</w:t>
      </w:r>
      <w:r>
        <w:rPr>
          <w:rFonts w:ascii="Verdana" w:hAnsi="Verdana"/>
          <w:lang w:val="ro-RO"/>
        </w:rPr>
        <w:t xml:space="preserve"> cu</w:t>
      </w:r>
      <w:r w:rsidR="00EA3453">
        <w:rPr>
          <w:rFonts w:ascii="Verdana" w:hAnsi="Verdana"/>
          <w:lang w:val="ro-RO"/>
        </w:rPr>
        <w:t>m</w:t>
      </w:r>
      <w:r>
        <w:rPr>
          <w:rFonts w:ascii="Verdana" w:hAnsi="Verdana"/>
          <w:lang w:val="ro-RO"/>
        </w:rPr>
        <w:t xml:space="preserve"> cea mai mică iubire are sens, să participăm la readucerea lor la Tatăl, chiar dacă ar fi să se desfășoare doar prin rugăciune. Dar mărturia vieții este pentru ei cea mai importantă. </w:t>
      </w:r>
    </w:p>
    <w:p w:rsidR="0080724C" w:rsidRDefault="0080724C" w:rsidP="00C7723E">
      <w:pPr>
        <w:spacing w:before="120" w:after="120" w:line="240" w:lineRule="atLeast"/>
        <w:ind w:left="57" w:right="57" w:firstLine="425"/>
        <w:jc w:val="both"/>
        <w:rPr>
          <w:rFonts w:ascii="Verdana" w:hAnsi="Verdana"/>
          <w:lang w:val="ro-RO"/>
        </w:rPr>
      </w:pPr>
      <w:r>
        <w:rPr>
          <w:rFonts w:ascii="Verdana" w:hAnsi="Verdana"/>
          <w:lang w:val="ro-RO"/>
        </w:rPr>
        <w:t>A ne pune de parte</w:t>
      </w:r>
      <w:r w:rsidR="00EA3453">
        <w:rPr>
          <w:rFonts w:ascii="Verdana" w:hAnsi="Verdana"/>
          <w:lang w:val="ro-RO"/>
        </w:rPr>
        <w:t>a</w:t>
      </w:r>
      <w:r>
        <w:rPr>
          <w:rFonts w:ascii="Verdana" w:hAnsi="Verdana"/>
          <w:lang w:val="ro-RO"/>
        </w:rPr>
        <w:t xml:space="preserve"> „fiului mai mare”, care nu a „cheltuit” nimic, conduce la revolta împotriva iubirii lui Dumnezeu</w:t>
      </w:r>
      <w:r w:rsidR="00EA3453">
        <w:rPr>
          <w:rFonts w:ascii="Verdana" w:hAnsi="Verdana"/>
          <w:lang w:val="ro-RO"/>
        </w:rPr>
        <w:t>,</w:t>
      </w:r>
      <w:r>
        <w:rPr>
          <w:rFonts w:ascii="Verdana" w:hAnsi="Verdana"/>
          <w:lang w:val="ro-RO"/>
        </w:rPr>
        <w:t xml:space="preserve"> fără nici măcar să conștientizăm, că ne întărește în rău. Condamnarea altuia pune obstacole în relația cu Dumnezeu. </w:t>
      </w:r>
    </w:p>
    <w:p w:rsidR="0080724C" w:rsidRDefault="0080724C" w:rsidP="00C7723E">
      <w:pPr>
        <w:spacing w:before="120" w:after="120" w:line="240" w:lineRule="atLeast"/>
        <w:ind w:left="57" w:right="57" w:firstLine="425"/>
        <w:jc w:val="both"/>
        <w:rPr>
          <w:rFonts w:ascii="Verdana" w:hAnsi="Verdana"/>
          <w:lang w:val="ro-RO"/>
        </w:rPr>
      </w:pPr>
      <w:r>
        <w:rPr>
          <w:rFonts w:ascii="Verdana" w:hAnsi="Verdana"/>
          <w:lang w:val="ro-RO"/>
        </w:rPr>
        <w:t>Păcatul practic întotdeauna mai devreme sau mai târziu, face probleme pe alocuri. Presupune pierderea. Față de aceasta</w:t>
      </w:r>
      <w:r w:rsidR="00EA3453">
        <w:rPr>
          <w:rFonts w:ascii="Verdana" w:hAnsi="Verdana"/>
          <w:lang w:val="ro-RO"/>
        </w:rPr>
        <w:t>,</w:t>
      </w:r>
      <w:r>
        <w:rPr>
          <w:rFonts w:ascii="Verdana" w:hAnsi="Verdana"/>
          <w:lang w:val="ro-RO"/>
        </w:rPr>
        <w:t xml:space="preserve"> dragostea, chiar și atunci când suferă, este victorioasă asupra sa însăși și confirmă fericirea unei inimi curate. Are interesul și grija pentru altul. Iubirea și efortul pentru bine învinge întotdeauna răul. </w:t>
      </w:r>
    </w:p>
    <w:p w:rsidR="0080724C" w:rsidRDefault="0080724C" w:rsidP="00C7723E">
      <w:pPr>
        <w:spacing w:before="120" w:after="120" w:line="240" w:lineRule="atLeast"/>
        <w:ind w:left="57" w:right="57" w:firstLine="425"/>
        <w:jc w:val="both"/>
        <w:rPr>
          <w:rFonts w:ascii="Verdana" w:hAnsi="Verdana"/>
          <w:lang w:val="ro-RO"/>
        </w:rPr>
      </w:pPr>
      <w:r>
        <w:rPr>
          <w:rFonts w:ascii="Verdana" w:hAnsi="Verdana"/>
          <w:lang w:val="ro-RO"/>
        </w:rPr>
        <w:t xml:space="preserve">Pentru a </w:t>
      </w:r>
      <w:r w:rsidR="00AB3465">
        <w:rPr>
          <w:rFonts w:ascii="Verdana" w:hAnsi="Verdana"/>
          <w:lang w:val="ro-RO"/>
        </w:rPr>
        <w:t xml:space="preserve">avea o privire mai concretă despre păcat, să ne uităm aici asupra faptului, ce este păcatul, în ce își are originea păcatul de moarte, care sunt efectele păcatului și în final care sunt efectele sacramentului reconcilierii, când ne hotărâm să o terminăm cu păcatele. </w:t>
      </w:r>
    </w:p>
    <w:p w:rsidR="00AB3465" w:rsidRDefault="00AB3465" w:rsidP="00C7723E">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Prin păcat înțelegem liberul comportament al omului, care este în contradicție cu voința lui Dumnezeu, și omul conștientizează în același timp răul comportamentului său. Pentru păcatele cotidiene Compendiul CBRC spune, </w:t>
      </w:r>
      <w:r w:rsidR="00470585">
        <w:rPr>
          <w:rFonts w:ascii="Verdana" w:hAnsi="Verdana"/>
          <w:lang w:val="ro-RO"/>
        </w:rPr>
        <w:t xml:space="preserve">că se deosebește esențial de păcatul de moarte, când este vorba de un lucru ușor, sau un lucru serios, dar fără conștientizare deplină sau cu acordul deplin. </w:t>
      </w:r>
    </w:p>
    <w:p w:rsidR="0046646C" w:rsidRDefault="00470585" w:rsidP="00470585">
      <w:pPr>
        <w:spacing w:before="120" w:after="120" w:line="240" w:lineRule="atLeast"/>
        <w:ind w:left="57" w:right="57" w:firstLine="425"/>
        <w:jc w:val="both"/>
        <w:rPr>
          <w:rFonts w:ascii="Verdana" w:hAnsi="Verdana"/>
          <w:lang w:val="ro-RO"/>
        </w:rPr>
      </w:pPr>
      <w:r>
        <w:rPr>
          <w:rFonts w:ascii="Verdana" w:hAnsi="Verdana"/>
          <w:lang w:val="ro-RO"/>
        </w:rPr>
        <w:t xml:space="preserve">Ceea ce este realmente păcătos, cuprinde următoarele trei elemente de bază: </w:t>
      </w:r>
    </w:p>
    <w:p w:rsidR="00470585" w:rsidRDefault="005C078F" w:rsidP="005C078F">
      <w:pPr>
        <w:pStyle w:val="ListParagraph"/>
        <w:spacing w:before="120" w:after="120" w:line="240" w:lineRule="atLeast"/>
        <w:ind w:left="0" w:right="57" w:firstLine="482"/>
        <w:jc w:val="both"/>
        <w:rPr>
          <w:rFonts w:ascii="Verdana" w:hAnsi="Verdana"/>
          <w:lang w:val="ro-RO"/>
        </w:rPr>
      </w:pPr>
      <w:r>
        <w:rPr>
          <w:rFonts w:ascii="Verdana" w:hAnsi="Verdana"/>
          <w:i/>
          <w:lang w:val="ro-RO"/>
        </w:rPr>
        <w:t xml:space="preserve">1.Răutatea din partea obiectului. </w:t>
      </w:r>
      <w:r>
        <w:rPr>
          <w:rFonts w:ascii="Verdana" w:hAnsi="Verdana"/>
          <w:lang w:val="ro-RO"/>
        </w:rPr>
        <w:t xml:space="preserve">Obiect poate fi și gândul și dorința. Nu trebuie să fie vorba despre o faptă vizibilă, căci </w:t>
      </w:r>
      <w:r>
        <w:rPr>
          <w:rFonts w:ascii="Verdana" w:hAnsi="Verdana"/>
          <w:i/>
          <w:lang w:val="ro-RO"/>
        </w:rPr>
        <w:t xml:space="preserve">răutatea iese din inimă </w:t>
      </w:r>
      <w:r>
        <w:rPr>
          <w:rFonts w:ascii="Verdana" w:hAnsi="Verdana"/>
          <w:lang w:val="ro-RO"/>
        </w:rPr>
        <w:t xml:space="preserve"> (compară cu </w:t>
      </w:r>
      <w:proofErr w:type="spellStart"/>
      <w:r>
        <w:rPr>
          <w:rFonts w:ascii="Verdana" w:hAnsi="Verdana"/>
          <w:lang w:val="ro-RO"/>
        </w:rPr>
        <w:t>Mt</w:t>
      </w:r>
      <w:proofErr w:type="spellEnd"/>
      <w:r>
        <w:rPr>
          <w:rFonts w:ascii="Verdana" w:hAnsi="Verdana"/>
          <w:lang w:val="ro-RO"/>
        </w:rPr>
        <w:t xml:space="preserve"> 15,18.-19). Să avem de asemenea în vedere, că nu trebuie să ne fie cu totul clar, de ce morala creștină desemnează una sau alta ca păcătos, de ce voința lui Dumnezeu este așa sau altfel. Dacă omul </w:t>
      </w:r>
      <w:r w:rsidR="00E03D59">
        <w:rPr>
          <w:rFonts w:ascii="Verdana" w:hAnsi="Verdana"/>
          <w:lang w:val="ro-RO"/>
        </w:rPr>
        <w:t xml:space="preserve">crede despre ceva că este rău, și cu toate acestea o face, comite un păcat. </w:t>
      </w:r>
    </w:p>
    <w:p w:rsidR="00E03D59" w:rsidRDefault="00E03D59" w:rsidP="005C078F">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2. </w:t>
      </w:r>
      <w:r>
        <w:rPr>
          <w:rFonts w:ascii="Verdana" w:hAnsi="Verdana"/>
          <w:i/>
          <w:lang w:val="ro-RO"/>
        </w:rPr>
        <w:t xml:space="preserve">Conștiința răului, </w:t>
      </w:r>
      <w:r>
        <w:rPr>
          <w:rFonts w:ascii="Verdana" w:hAnsi="Verdana"/>
          <w:lang w:val="ro-RO"/>
        </w:rPr>
        <w:t xml:space="preserve">care nu trebuie să fie nici desăvârșită, dar dacă ar lipsi în totalitate, nu ar putea fi vorba despre păcat. </w:t>
      </w:r>
    </w:p>
    <w:p w:rsidR="00E03D59" w:rsidRDefault="00E03D59" w:rsidP="005C078F">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3. </w:t>
      </w:r>
      <w:r>
        <w:rPr>
          <w:rFonts w:ascii="Verdana" w:hAnsi="Verdana"/>
          <w:i/>
          <w:lang w:val="ro-RO"/>
        </w:rPr>
        <w:t xml:space="preserve">Acordul voinței! </w:t>
      </w:r>
      <w:r w:rsidR="00EA7A04">
        <w:rPr>
          <w:rFonts w:ascii="Verdana" w:hAnsi="Verdana"/>
          <w:lang w:val="ro-RO"/>
        </w:rPr>
        <w:t xml:space="preserve">și asta direct sau indirect </w:t>
      </w:r>
    </w:p>
    <w:p w:rsidR="00EA7A04" w:rsidRDefault="00EA7A04" w:rsidP="005C078F">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În fiecare păcat al nostru, este un anumit grad de </w:t>
      </w:r>
      <w:r w:rsidR="00C80960">
        <w:rPr>
          <w:rFonts w:ascii="Verdana" w:hAnsi="Verdana"/>
          <w:lang w:val="ro-RO"/>
        </w:rPr>
        <w:t>deviere de la Dumnezeu</w:t>
      </w:r>
      <w:r w:rsidR="00EA3453">
        <w:rPr>
          <w:rFonts w:ascii="Verdana" w:hAnsi="Verdana"/>
          <w:lang w:val="ro-RO"/>
        </w:rPr>
        <w:t>,</w:t>
      </w:r>
      <w:r w:rsidR="00C80960">
        <w:rPr>
          <w:rFonts w:ascii="Verdana" w:hAnsi="Verdana"/>
          <w:lang w:val="ro-RO"/>
        </w:rPr>
        <w:t xml:space="preserve"> în favoarea a ceva creat. În esență</w:t>
      </w:r>
      <w:r w:rsidR="00EA3453">
        <w:rPr>
          <w:rFonts w:ascii="Verdana" w:hAnsi="Verdana"/>
          <w:lang w:val="ro-RO"/>
        </w:rPr>
        <w:t>,</w:t>
      </w:r>
      <w:r w:rsidR="00C80960">
        <w:rPr>
          <w:rFonts w:ascii="Verdana" w:hAnsi="Verdana"/>
          <w:lang w:val="ro-RO"/>
        </w:rPr>
        <w:t xml:space="preserve"> în aceasta se ascunde vreo formă de amor propriu, egoism sau mândrie. Baza păcatului este faptul, că nu suntem capabili să ne supunem voinței lui Dumnezeu și să trăim într-o dependență esențială și </w:t>
      </w:r>
      <w:proofErr w:type="spellStart"/>
      <w:r w:rsidR="00C80960">
        <w:rPr>
          <w:rFonts w:ascii="Verdana" w:hAnsi="Verdana"/>
          <w:lang w:val="ro-RO"/>
        </w:rPr>
        <w:t>ființială</w:t>
      </w:r>
      <w:proofErr w:type="spellEnd"/>
      <w:r w:rsidR="00C80960">
        <w:rPr>
          <w:rFonts w:ascii="Verdana" w:hAnsi="Verdana"/>
          <w:lang w:val="ro-RO"/>
        </w:rPr>
        <w:t xml:space="preserve"> de Dumnezeu. </w:t>
      </w:r>
    </w:p>
    <w:p w:rsidR="00C80960" w:rsidRDefault="00C80960" w:rsidP="005C078F">
      <w:pPr>
        <w:pStyle w:val="ListParagraph"/>
        <w:spacing w:before="120" w:after="120" w:line="240" w:lineRule="atLeast"/>
        <w:ind w:left="0" w:right="57" w:firstLine="482"/>
        <w:jc w:val="both"/>
        <w:rPr>
          <w:rFonts w:ascii="Verdana" w:hAnsi="Verdana"/>
          <w:lang w:val="ro-RO"/>
        </w:rPr>
      </w:pPr>
      <w:r>
        <w:rPr>
          <w:rFonts w:ascii="Verdana" w:hAnsi="Verdana"/>
          <w:lang w:val="ro-RO"/>
        </w:rPr>
        <w:t xml:space="preserve">Comitem păcatul de moarte atunci când în cazul încălcării legii lui Dumnezeu într-un lucru important, o facem cu totul de bună voie și cu o cunoaștere clară. Compendiul CBRC la cap. 395 definește ca vinovăție </w:t>
      </w:r>
      <w:r>
        <w:rPr>
          <w:rFonts w:ascii="Verdana" w:hAnsi="Verdana"/>
          <w:i/>
          <w:lang w:val="ro-RO"/>
        </w:rPr>
        <w:t xml:space="preserve">„cu </w:t>
      </w:r>
      <w:r w:rsidR="00182CB4">
        <w:rPr>
          <w:rFonts w:ascii="Verdana" w:hAnsi="Verdana"/>
          <w:i/>
          <w:lang w:val="ro-RO"/>
        </w:rPr>
        <w:t xml:space="preserve">deplină conștiință și deplin consimțământ săvârșesc fapta, a cărei obiect este materia gravă.” </w:t>
      </w:r>
    </w:p>
    <w:p w:rsidR="00182CB4" w:rsidRDefault="00182CB4" w:rsidP="00182CB4">
      <w:pPr>
        <w:ind w:firstLine="567"/>
        <w:jc w:val="both"/>
        <w:rPr>
          <w:rFonts w:ascii="Verdana" w:hAnsi="Verdana"/>
          <w:lang w:val="ro-RO"/>
        </w:rPr>
      </w:pPr>
      <w:r w:rsidRPr="00182CB4">
        <w:rPr>
          <w:rFonts w:ascii="Verdana" w:hAnsi="Verdana"/>
          <w:lang w:val="ro-RO"/>
        </w:rPr>
        <w:t>Uneori apare întrebarea</w:t>
      </w:r>
      <w:r>
        <w:rPr>
          <w:rFonts w:ascii="Verdana" w:hAnsi="Verdana"/>
          <w:lang w:val="ro-RO"/>
        </w:rPr>
        <w:t xml:space="preserve">, </w:t>
      </w:r>
      <w:r w:rsidR="003103BF">
        <w:rPr>
          <w:rFonts w:ascii="Verdana" w:hAnsi="Verdana"/>
          <w:lang w:val="ro-RO"/>
        </w:rPr>
        <w:t xml:space="preserve">dacă a fost vorba de un lucru important. Pentru evaluare: cine a considerat comportamentul său ca păcat greu, a păcătuit greu, chiar dacă în realitate ar fi fost vorba de un păcat ușor. Cine însă nu a știut, că fapta nepermisă face parte dintre păcatele grele, a comis doar un păcat ușor. Astfel se poate întâmpla și într-un puternic deranjament. </w:t>
      </w:r>
    </w:p>
    <w:p w:rsidR="003103BF" w:rsidRDefault="003103BF" w:rsidP="00182CB4">
      <w:pPr>
        <w:ind w:firstLine="567"/>
        <w:jc w:val="both"/>
        <w:rPr>
          <w:rFonts w:ascii="Verdana" w:hAnsi="Verdana"/>
          <w:lang w:val="ro-RO"/>
        </w:rPr>
      </w:pPr>
      <w:r>
        <w:rPr>
          <w:rFonts w:ascii="Verdana" w:hAnsi="Verdana"/>
          <w:lang w:val="ro-RO"/>
        </w:rPr>
        <w:t>În nesiguranță</w:t>
      </w:r>
      <w:r w:rsidR="00410565">
        <w:rPr>
          <w:rFonts w:ascii="Verdana" w:hAnsi="Verdana"/>
          <w:lang w:val="ro-RO"/>
        </w:rPr>
        <w:t>,</w:t>
      </w:r>
      <w:r>
        <w:rPr>
          <w:rFonts w:ascii="Verdana" w:hAnsi="Verdana"/>
          <w:lang w:val="ro-RO"/>
        </w:rPr>
        <w:t xml:space="preserve"> între două alegeri, unde nu suntem siguri în problema păcătoșeniei, avem obligația să învățăm, și dacă nu este posibil, atunci să alegem conform cu judecata noastră calea mai sigură. </w:t>
      </w:r>
    </w:p>
    <w:p w:rsidR="003103BF" w:rsidRDefault="003103BF" w:rsidP="00182CB4">
      <w:pPr>
        <w:ind w:firstLine="567"/>
        <w:jc w:val="both"/>
        <w:rPr>
          <w:rFonts w:ascii="Verdana" w:hAnsi="Verdana"/>
          <w:lang w:val="ro-RO"/>
        </w:rPr>
      </w:pPr>
      <w:r>
        <w:rPr>
          <w:rFonts w:ascii="Verdana" w:hAnsi="Verdana"/>
          <w:lang w:val="ro-RO"/>
        </w:rPr>
        <w:t xml:space="preserve">Efectele păcatului sunt: </w:t>
      </w:r>
    </w:p>
    <w:p w:rsidR="003103BF" w:rsidRDefault="003103BF" w:rsidP="003103BF">
      <w:pPr>
        <w:ind w:firstLine="567"/>
        <w:jc w:val="both"/>
        <w:rPr>
          <w:rFonts w:ascii="Verdana" w:hAnsi="Verdana"/>
          <w:lang w:val="ro-RO"/>
        </w:rPr>
      </w:pPr>
      <w:r>
        <w:rPr>
          <w:rFonts w:ascii="Verdana" w:hAnsi="Verdana"/>
          <w:u w:val="single"/>
          <w:lang w:val="ro-RO"/>
        </w:rPr>
        <w:t>La cele cotidiene:</w:t>
      </w:r>
      <w:r>
        <w:rPr>
          <w:rFonts w:ascii="Verdana" w:hAnsi="Verdana"/>
          <w:lang w:val="ro-RO"/>
        </w:rPr>
        <w:t xml:space="preserve"> - </w:t>
      </w:r>
      <w:r w:rsidRPr="00410565">
        <w:rPr>
          <w:rFonts w:ascii="Verdana" w:hAnsi="Verdana"/>
          <w:lang w:val="ro-RO"/>
        </w:rPr>
        <w:t>merităm pedepsele</w:t>
      </w:r>
      <w:r w:rsidR="00410565">
        <w:rPr>
          <w:rFonts w:ascii="Verdana" w:hAnsi="Verdana"/>
          <w:lang w:val="ro-RO"/>
        </w:rPr>
        <w:t>, și</w:t>
      </w:r>
      <w:r w:rsidRPr="00410565">
        <w:rPr>
          <w:rFonts w:ascii="Verdana" w:hAnsi="Verdana"/>
          <w:lang w:val="ro-RO"/>
        </w:rPr>
        <w:t xml:space="preserve"> curățire din timp în timp.</w:t>
      </w:r>
      <w:r>
        <w:rPr>
          <w:rFonts w:ascii="Verdana" w:hAnsi="Verdana"/>
          <w:lang w:val="ro-RO"/>
        </w:rPr>
        <w:t xml:space="preserve">   </w:t>
      </w:r>
    </w:p>
    <w:p w:rsidR="003103BF" w:rsidRDefault="003103BF" w:rsidP="003103BF">
      <w:pPr>
        <w:pStyle w:val="ListParagraph"/>
        <w:numPr>
          <w:ilvl w:val="0"/>
          <w:numId w:val="4"/>
        </w:numPr>
        <w:jc w:val="both"/>
        <w:rPr>
          <w:rFonts w:ascii="Verdana" w:hAnsi="Verdana"/>
          <w:lang w:val="ro-RO"/>
        </w:rPr>
      </w:pPr>
      <w:r>
        <w:rPr>
          <w:rFonts w:ascii="Verdana" w:hAnsi="Verdana"/>
          <w:lang w:val="ro-RO"/>
        </w:rPr>
        <w:t xml:space="preserve">în funcție de mărimea jignirii lui Dumnezeu (neascultare față de iubirea sa); </w:t>
      </w:r>
    </w:p>
    <w:p w:rsidR="003103BF" w:rsidRDefault="003103BF" w:rsidP="003103BF">
      <w:pPr>
        <w:pStyle w:val="ListParagraph"/>
        <w:numPr>
          <w:ilvl w:val="0"/>
          <w:numId w:val="4"/>
        </w:numPr>
        <w:jc w:val="both"/>
        <w:rPr>
          <w:rFonts w:ascii="Verdana" w:hAnsi="Verdana"/>
          <w:lang w:val="ro-RO"/>
        </w:rPr>
      </w:pPr>
      <w:r>
        <w:rPr>
          <w:rFonts w:ascii="Verdana" w:hAnsi="Verdana"/>
          <w:lang w:val="ro-RO"/>
        </w:rPr>
        <w:t xml:space="preserve">slăbirea capabilității adevăratei iubiri; </w:t>
      </w:r>
    </w:p>
    <w:p w:rsidR="003103BF" w:rsidRDefault="005712E0" w:rsidP="003103BF">
      <w:pPr>
        <w:pStyle w:val="ListParagraph"/>
        <w:numPr>
          <w:ilvl w:val="0"/>
          <w:numId w:val="4"/>
        </w:numPr>
        <w:jc w:val="both"/>
        <w:rPr>
          <w:rFonts w:ascii="Verdana" w:hAnsi="Verdana"/>
          <w:lang w:val="ro-RO"/>
        </w:rPr>
      </w:pPr>
      <w:r>
        <w:rPr>
          <w:rFonts w:ascii="Verdana" w:hAnsi="Verdana"/>
          <w:lang w:val="ro-RO"/>
        </w:rPr>
        <w:t xml:space="preserve">rănirea naturii umane; </w:t>
      </w:r>
    </w:p>
    <w:p w:rsidR="005712E0" w:rsidRDefault="005712E0" w:rsidP="003103BF">
      <w:pPr>
        <w:pStyle w:val="ListParagraph"/>
        <w:numPr>
          <w:ilvl w:val="0"/>
          <w:numId w:val="4"/>
        </w:numPr>
        <w:jc w:val="both"/>
        <w:rPr>
          <w:rFonts w:ascii="Verdana" w:hAnsi="Verdana"/>
          <w:lang w:val="ro-RO"/>
        </w:rPr>
      </w:pPr>
      <w:r>
        <w:rPr>
          <w:rFonts w:ascii="Verdana" w:hAnsi="Verdana"/>
          <w:lang w:val="ro-RO"/>
        </w:rPr>
        <w:t xml:space="preserve">impulsul pentru creșterea neordonată a înclinării spre bunurile create; </w:t>
      </w:r>
    </w:p>
    <w:p w:rsidR="005712E0" w:rsidRDefault="005712E0" w:rsidP="005712E0">
      <w:pPr>
        <w:pStyle w:val="ListParagraph"/>
        <w:numPr>
          <w:ilvl w:val="0"/>
          <w:numId w:val="4"/>
        </w:numPr>
        <w:jc w:val="both"/>
        <w:rPr>
          <w:rFonts w:ascii="Verdana" w:hAnsi="Verdana"/>
          <w:lang w:val="ro-RO"/>
        </w:rPr>
      </w:pPr>
      <w:r>
        <w:rPr>
          <w:rFonts w:ascii="Verdana" w:hAnsi="Verdana"/>
          <w:lang w:val="ro-RO"/>
        </w:rPr>
        <w:t xml:space="preserve">împiedică sufletul să prospere în exercitarea virtuților; </w:t>
      </w:r>
    </w:p>
    <w:p w:rsidR="005712E0" w:rsidRDefault="005712E0" w:rsidP="005712E0">
      <w:pPr>
        <w:pStyle w:val="ListParagraph"/>
        <w:numPr>
          <w:ilvl w:val="0"/>
          <w:numId w:val="4"/>
        </w:numPr>
        <w:jc w:val="both"/>
        <w:rPr>
          <w:rFonts w:ascii="Verdana" w:hAnsi="Verdana"/>
          <w:lang w:val="ro-RO"/>
        </w:rPr>
      </w:pPr>
      <w:r>
        <w:rPr>
          <w:rFonts w:ascii="Verdana" w:hAnsi="Verdana"/>
          <w:lang w:val="ro-RO"/>
        </w:rPr>
        <w:t xml:space="preserve">împiedică în exercitarea binelui moral; </w:t>
      </w:r>
    </w:p>
    <w:p w:rsidR="005712E0" w:rsidRDefault="005712E0" w:rsidP="005712E0">
      <w:pPr>
        <w:pStyle w:val="ListParagraph"/>
        <w:numPr>
          <w:ilvl w:val="0"/>
          <w:numId w:val="4"/>
        </w:numPr>
        <w:jc w:val="both"/>
        <w:rPr>
          <w:rFonts w:ascii="Verdana" w:hAnsi="Verdana"/>
          <w:lang w:val="ro-RO"/>
        </w:rPr>
      </w:pPr>
      <w:r>
        <w:rPr>
          <w:rFonts w:ascii="Verdana" w:hAnsi="Verdana"/>
          <w:lang w:val="ro-RO"/>
        </w:rPr>
        <w:t>perturbarea solidarității umane (înțelegerii, prieteniei, armoniei între oameni)</w:t>
      </w:r>
    </w:p>
    <w:p w:rsidR="005712E0" w:rsidRDefault="005712E0" w:rsidP="005712E0">
      <w:pPr>
        <w:pStyle w:val="ListParagraph"/>
        <w:numPr>
          <w:ilvl w:val="0"/>
          <w:numId w:val="4"/>
        </w:numPr>
        <w:jc w:val="both"/>
        <w:rPr>
          <w:rFonts w:ascii="Verdana" w:hAnsi="Verdana"/>
          <w:lang w:val="ro-RO"/>
        </w:rPr>
      </w:pPr>
      <w:r>
        <w:rPr>
          <w:rFonts w:ascii="Verdana" w:hAnsi="Verdana"/>
          <w:lang w:val="ro-RO"/>
        </w:rPr>
        <w:t xml:space="preserve">reținerea harului sfințitor; </w:t>
      </w:r>
    </w:p>
    <w:p w:rsidR="005712E0" w:rsidRDefault="005712E0" w:rsidP="005712E0">
      <w:pPr>
        <w:pStyle w:val="ListParagraph"/>
        <w:numPr>
          <w:ilvl w:val="0"/>
          <w:numId w:val="4"/>
        </w:numPr>
        <w:jc w:val="both"/>
        <w:rPr>
          <w:rFonts w:ascii="Verdana" w:hAnsi="Verdana"/>
          <w:lang w:val="ro-RO"/>
        </w:rPr>
      </w:pPr>
      <w:r>
        <w:rPr>
          <w:rFonts w:ascii="Verdana" w:hAnsi="Verdana"/>
          <w:lang w:val="ro-RO"/>
        </w:rPr>
        <w:t xml:space="preserve">afectează comunitatea Bisericii, de care aparține păcătosul (cinstea, unitatea…); </w:t>
      </w:r>
    </w:p>
    <w:p w:rsidR="005712E0" w:rsidRDefault="005712E0" w:rsidP="005712E0">
      <w:pPr>
        <w:pStyle w:val="ListParagraph"/>
        <w:numPr>
          <w:ilvl w:val="0"/>
          <w:numId w:val="4"/>
        </w:numPr>
        <w:jc w:val="both"/>
        <w:rPr>
          <w:rFonts w:ascii="Verdana" w:hAnsi="Verdana"/>
          <w:lang w:val="ro-RO"/>
        </w:rPr>
      </w:pPr>
      <w:r>
        <w:rPr>
          <w:rFonts w:ascii="Verdana" w:hAnsi="Verdana"/>
          <w:lang w:val="ro-RO"/>
        </w:rPr>
        <w:lastRenderedPageBreak/>
        <w:t xml:space="preserve">distruge iubirea. </w:t>
      </w:r>
    </w:p>
    <w:p w:rsidR="005712E0" w:rsidRDefault="005712E0" w:rsidP="005712E0">
      <w:pPr>
        <w:jc w:val="both"/>
        <w:rPr>
          <w:rFonts w:ascii="Verdana" w:hAnsi="Verdana"/>
          <w:lang w:val="ro-RO"/>
        </w:rPr>
      </w:pPr>
    </w:p>
    <w:p w:rsidR="005712E0" w:rsidRDefault="005712E0" w:rsidP="005712E0">
      <w:pPr>
        <w:jc w:val="both"/>
        <w:rPr>
          <w:rFonts w:ascii="Verdana" w:hAnsi="Verdana"/>
          <w:lang w:val="ro-RO"/>
        </w:rPr>
      </w:pPr>
      <w:r>
        <w:rPr>
          <w:rFonts w:ascii="Verdana" w:hAnsi="Verdana"/>
          <w:lang w:val="ro-RO"/>
        </w:rPr>
        <w:t>Efectele sacramentului reconcilierii: sunt împăcarea cu Dumnezeu</w:t>
      </w:r>
    </w:p>
    <w:p w:rsidR="005712E0" w:rsidRDefault="005712E0" w:rsidP="005712E0">
      <w:pPr>
        <w:pStyle w:val="ListParagraph"/>
        <w:numPr>
          <w:ilvl w:val="0"/>
          <w:numId w:val="1"/>
        </w:numPr>
        <w:jc w:val="both"/>
        <w:rPr>
          <w:rFonts w:ascii="Verdana" w:hAnsi="Verdana"/>
          <w:lang w:val="ro-RO"/>
        </w:rPr>
      </w:pPr>
      <w:r>
        <w:rPr>
          <w:rFonts w:ascii="Verdana" w:hAnsi="Verdana"/>
          <w:lang w:val="ro-RO"/>
        </w:rPr>
        <w:t xml:space="preserve">iertarea păcatelor; </w:t>
      </w:r>
    </w:p>
    <w:p w:rsidR="005C078F" w:rsidRDefault="005712E0" w:rsidP="005712E0">
      <w:pPr>
        <w:pStyle w:val="ListParagraph"/>
        <w:numPr>
          <w:ilvl w:val="0"/>
          <w:numId w:val="1"/>
        </w:numPr>
        <w:jc w:val="both"/>
        <w:rPr>
          <w:rFonts w:ascii="Verdana" w:hAnsi="Verdana"/>
          <w:lang w:val="ro-RO"/>
        </w:rPr>
      </w:pPr>
      <w:r>
        <w:rPr>
          <w:rFonts w:ascii="Verdana" w:hAnsi="Verdana"/>
          <w:lang w:val="ro-RO"/>
        </w:rPr>
        <w:t xml:space="preserve">iertarea tuturor pedepselor (pentru păcatul de moarte) și parțial pedepselor curente ( - urmărilor păcatului); </w:t>
      </w:r>
    </w:p>
    <w:p w:rsidR="005712E0" w:rsidRDefault="005712E0" w:rsidP="005712E0">
      <w:pPr>
        <w:pStyle w:val="ListParagraph"/>
        <w:numPr>
          <w:ilvl w:val="0"/>
          <w:numId w:val="1"/>
        </w:numPr>
        <w:jc w:val="both"/>
        <w:rPr>
          <w:rFonts w:ascii="Verdana" w:hAnsi="Verdana"/>
          <w:lang w:val="ro-RO"/>
        </w:rPr>
      </w:pPr>
      <w:r>
        <w:rPr>
          <w:rFonts w:ascii="Verdana" w:hAnsi="Verdana"/>
          <w:lang w:val="ro-RO"/>
        </w:rPr>
        <w:t xml:space="preserve">revitalizarea stării harului; </w:t>
      </w:r>
    </w:p>
    <w:p w:rsidR="005712E0" w:rsidRDefault="005712E0" w:rsidP="005712E0">
      <w:pPr>
        <w:pStyle w:val="ListParagraph"/>
        <w:numPr>
          <w:ilvl w:val="0"/>
          <w:numId w:val="1"/>
        </w:numPr>
        <w:jc w:val="both"/>
        <w:rPr>
          <w:rFonts w:ascii="Verdana" w:hAnsi="Verdana"/>
          <w:lang w:val="ro-RO"/>
        </w:rPr>
      </w:pPr>
      <w:r>
        <w:rPr>
          <w:rFonts w:ascii="Verdana" w:hAnsi="Verdana"/>
          <w:lang w:val="ro-RO"/>
        </w:rPr>
        <w:t xml:space="preserve">împăcarea cu Biserica; </w:t>
      </w:r>
    </w:p>
    <w:p w:rsidR="005712E0" w:rsidRDefault="005712E0" w:rsidP="005712E0">
      <w:pPr>
        <w:pStyle w:val="ListParagraph"/>
        <w:numPr>
          <w:ilvl w:val="0"/>
          <w:numId w:val="1"/>
        </w:numPr>
        <w:jc w:val="both"/>
        <w:rPr>
          <w:rFonts w:ascii="Verdana" w:hAnsi="Verdana"/>
          <w:lang w:val="ro-RO"/>
        </w:rPr>
      </w:pPr>
      <w:r>
        <w:rPr>
          <w:rFonts w:ascii="Verdana" w:hAnsi="Verdana"/>
          <w:lang w:val="ro-RO"/>
        </w:rPr>
        <w:t xml:space="preserve">pacea și conștiința liniștită; </w:t>
      </w:r>
    </w:p>
    <w:p w:rsidR="005712E0" w:rsidRDefault="006C5A11" w:rsidP="005712E0">
      <w:pPr>
        <w:pStyle w:val="ListParagraph"/>
        <w:numPr>
          <w:ilvl w:val="0"/>
          <w:numId w:val="1"/>
        </w:numPr>
        <w:jc w:val="both"/>
        <w:rPr>
          <w:rFonts w:ascii="Verdana" w:hAnsi="Verdana"/>
          <w:lang w:val="ro-RO"/>
        </w:rPr>
      </w:pPr>
      <w:r>
        <w:rPr>
          <w:rFonts w:ascii="Verdana" w:hAnsi="Verdana"/>
          <w:lang w:val="ro-RO"/>
        </w:rPr>
        <w:t xml:space="preserve">consolarea duhului; </w:t>
      </w:r>
    </w:p>
    <w:p w:rsidR="006C5A11" w:rsidRDefault="006C5A11" w:rsidP="005712E0">
      <w:pPr>
        <w:pStyle w:val="ListParagraph"/>
        <w:numPr>
          <w:ilvl w:val="0"/>
          <w:numId w:val="1"/>
        </w:numPr>
        <w:jc w:val="both"/>
        <w:rPr>
          <w:rFonts w:ascii="Verdana" w:hAnsi="Verdana"/>
          <w:lang w:val="ro-RO"/>
        </w:rPr>
      </w:pPr>
      <w:r>
        <w:rPr>
          <w:rFonts w:ascii="Verdana" w:hAnsi="Verdana"/>
          <w:lang w:val="ro-RO"/>
        </w:rPr>
        <w:t xml:space="preserve">creșterea puterilor spirituale pentru lupta creștină. </w:t>
      </w:r>
    </w:p>
    <w:p w:rsidR="008B2F68" w:rsidRPr="008B2F68" w:rsidRDefault="008B2F68" w:rsidP="008B2F68">
      <w:pPr>
        <w:jc w:val="right"/>
        <w:rPr>
          <w:rFonts w:ascii="Verdana" w:hAnsi="Verdana"/>
          <w:b/>
          <w:i/>
          <w:color w:val="17365D" w:themeColor="text2" w:themeShade="BF"/>
          <w:lang w:val="ro-RO"/>
        </w:rPr>
      </w:pPr>
      <w:r>
        <w:rPr>
          <w:rFonts w:ascii="Verdana" w:hAnsi="Verdana"/>
          <w:b/>
          <w:i/>
          <w:color w:val="17365D" w:themeColor="text2" w:themeShade="BF"/>
          <w:lang w:val="ro-RO"/>
        </w:rPr>
        <w:t xml:space="preserve">Va continua </w:t>
      </w:r>
      <w:bookmarkStart w:id="0" w:name="_GoBack"/>
      <w:bookmarkEnd w:id="0"/>
    </w:p>
    <w:p w:rsidR="006C5A11" w:rsidRDefault="006C5A11" w:rsidP="006C5A11">
      <w:pPr>
        <w:spacing w:before="120" w:after="120" w:line="240" w:lineRule="atLeast"/>
        <w:ind w:right="57"/>
        <w:jc w:val="both"/>
        <w:rPr>
          <w:rFonts w:ascii="Verdana" w:hAnsi="Verdana"/>
          <w:b/>
          <w:i/>
          <w:color w:val="660033"/>
          <w:lang w:val="ro-RO"/>
        </w:rPr>
      </w:pPr>
      <w:r>
        <w:rPr>
          <w:rFonts w:ascii="Verdana" w:hAnsi="Verdana"/>
          <w:b/>
          <w:i/>
          <w:color w:val="660033"/>
          <w:lang w:val="ro-RO"/>
        </w:rPr>
        <w:t xml:space="preserve">Cu acordul autorului paginilor </w:t>
      </w:r>
      <w:hyperlink r:id="rId12" w:history="1">
        <w:r w:rsidRPr="00014421">
          <w:rPr>
            <w:rStyle w:val="Hyperlink"/>
            <w:rFonts w:ascii="Verdana" w:hAnsi="Verdana"/>
            <w:b/>
            <w:i/>
            <w:lang w:val="ro-RO"/>
          </w:rPr>
          <w:t>www.catholica.cz</w:t>
        </w:r>
      </w:hyperlink>
      <w:r>
        <w:rPr>
          <w:rFonts w:ascii="Verdana" w:hAnsi="Verdana"/>
          <w:b/>
          <w:i/>
          <w:color w:val="660033"/>
          <w:lang w:val="ro-RO"/>
        </w:rPr>
        <w:t xml:space="preserve"> a tradus și pregătit pentru tipar, Iosif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6C5A11" w:rsidRPr="006C5A11" w:rsidRDefault="006C5A11" w:rsidP="006C5A11">
      <w:pPr>
        <w:spacing w:before="120" w:after="120" w:line="240" w:lineRule="atLeast"/>
        <w:ind w:right="57"/>
        <w:jc w:val="both"/>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C7723E" w:rsidRDefault="00C7723E"/>
    <w:p w:rsidR="00C7723E" w:rsidRPr="00C7723E" w:rsidRDefault="00C7723E">
      <w:pPr>
        <w:rPr>
          <w:rFonts w:ascii="Verdana" w:hAnsi="Verdana"/>
          <w:color w:val="FF0000"/>
        </w:rPr>
      </w:pPr>
    </w:p>
    <w:sectPr w:rsidR="00C7723E" w:rsidRPr="00C7723E" w:rsidSect="00077A1F">
      <w:footerReference w:type="default" r:id="rId13"/>
      <w:pgSz w:w="12240" w:h="15840"/>
      <w:pgMar w:top="993" w:right="1041" w:bottom="1135"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F49" w:rsidRDefault="00470F49" w:rsidP="00C7723E">
      <w:r>
        <w:separator/>
      </w:r>
    </w:p>
  </w:endnote>
  <w:endnote w:type="continuationSeparator" w:id="0">
    <w:p w:rsidR="00470F49" w:rsidRDefault="00470F49" w:rsidP="00C7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057198"/>
      <w:docPartObj>
        <w:docPartGallery w:val="Page Numbers (Bottom of Page)"/>
        <w:docPartUnique/>
      </w:docPartObj>
    </w:sdtPr>
    <w:sdtEndPr>
      <w:rPr>
        <w:noProof/>
      </w:rPr>
    </w:sdtEndPr>
    <w:sdtContent>
      <w:p w:rsidR="00C7723E" w:rsidRDefault="00C7723E">
        <w:pPr>
          <w:pStyle w:val="Footer"/>
          <w:jc w:val="center"/>
        </w:pPr>
        <w:r>
          <w:fldChar w:fldCharType="begin"/>
        </w:r>
        <w:r>
          <w:instrText xml:space="preserve"> PAGE   \* MERGEFORMAT </w:instrText>
        </w:r>
        <w:r>
          <w:fldChar w:fldCharType="separate"/>
        </w:r>
        <w:r w:rsidR="008B2F68">
          <w:rPr>
            <w:noProof/>
          </w:rPr>
          <w:t>1</w:t>
        </w:r>
        <w:r>
          <w:rPr>
            <w:noProof/>
          </w:rPr>
          <w:fldChar w:fldCharType="end"/>
        </w:r>
      </w:p>
    </w:sdtContent>
  </w:sdt>
  <w:p w:rsidR="00C7723E" w:rsidRDefault="00C772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F49" w:rsidRDefault="00470F49" w:rsidP="00C7723E">
      <w:r>
        <w:separator/>
      </w:r>
    </w:p>
  </w:footnote>
  <w:footnote w:type="continuationSeparator" w:id="0">
    <w:p w:rsidR="00470F49" w:rsidRDefault="00470F49" w:rsidP="00C7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A65"/>
    <w:multiLevelType w:val="hybridMultilevel"/>
    <w:tmpl w:val="79D0AC08"/>
    <w:lvl w:ilvl="0" w:tplc="C582BE50">
      <w:start w:val="3"/>
      <w:numFmt w:val="bullet"/>
      <w:lvlText w:val="-"/>
      <w:lvlJc w:val="left"/>
      <w:pPr>
        <w:tabs>
          <w:tab w:val="num" w:pos="842"/>
        </w:tabs>
        <w:ind w:left="842" w:hanging="360"/>
      </w:pPr>
      <w:rPr>
        <w:rFonts w:ascii="Times New Roman" w:eastAsia="Times New Roman" w:hAnsi="Times New Roman" w:cs="Times New Roman" w:hint="default"/>
      </w:rPr>
    </w:lvl>
    <w:lvl w:ilvl="1" w:tplc="04050003" w:tentative="1">
      <w:start w:val="1"/>
      <w:numFmt w:val="bullet"/>
      <w:lvlText w:val="o"/>
      <w:lvlJc w:val="left"/>
      <w:pPr>
        <w:tabs>
          <w:tab w:val="num" w:pos="1562"/>
        </w:tabs>
        <w:ind w:left="1562" w:hanging="360"/>
      </w:pPr>
      <w:rPr>
        <w:rFonts w:ascii="Courier New" w:hAnsi="Courier New" w:cs="Courier New" w:hint="default"/>
      </w:rPr>
    </w:lvl>
    <w:lvl w:ilvl="2" w:tplc="04050005" w:tentative="1">
      <w:start w:val="1"/>
      <w:numFmt w:val="bullet"/>
      <w:lvlText w:val=""/>
      <w:lvlJc w:val="left"/>
      <w:pPr>
        <w:tabs>
          <w:tab w:val="num" w:pos="2282"/>
        </w:tabs>
        <w:ind w:left="2282" w:hanging="360"/>
      </w:pPr>
      <w:rPr>
        <w:rFonts w:ascii="Wingdings" w:hAnsi="Wingdings" w:hint="default"/>
      </w:rPr>
    </w:lvl>
    <w:lvl w:ilvl="3" w:tplc="04050001" w:tentative="1">
      <w:start w:val="1"/>
      <w:numFmt w:val="bullet"/>
      <w:lvlText w:val=""/>
      <w:lvlJc w:val="left"/>
      <w:pPr>
        <w:tabs>
          <w:tab w:val="num" w:pos="3002"/>
        </w:tabs>
        <w:ind w:left="3002" w:hanging="360"/>
      </w:pPr>
      <w:rPr>
        <w:rFonts w:ascii="Symbol" w:hAnsi="Symbol" w:hint="default"/>
      </w:rPr>
    </w:lvl>
    <w:lvl w:ilvl="4" w:tplc="04050003" w:tentative="1">
      <w:start w:val="1"/>
      <w:numFmt w:val="bullet"/>
      <w:lvlText w:val="o"/>
      <w:lvlJc w:val="left"/>
      <w:pPr>
        <w:tabs>
          <w:tab w:val="num" w:pos="3722"/>
        </w:tabs>
        <w:ind w:left="3722" w:hanging="360"/>
      </w:pPr>
      <w:rPr>
        <w:rFonts w:ascii="Courier New" w:hAnsi="Courier New" w:cs="Courier New" w:hint="default"/>
      </w:rPr>
    </w:lvl>
    <w:lvl w:ilvl="5" w:tplc="04050005" w:tentative="1">
      <w:start w:val="1"/>
      <w:numFmt w:val="bullet"/>
      <w:lvlText w:val=""/>
      <w:lvlJc w:val="left"/>
      <w:pPr>
        <w:tabs>
          <w:tab w:val="num" w:pos="4442"/>
        </w:tabs>
        <w:ind w:left="4442" w:hanging="360"/>
      </w:pPr>
      <w:rPr>
        <w:rFonts w:ascii="Wingdings" w:hAnsi="Wingdings" w:hint="default"/>
      </w:rPr>
    </w:lvl>
    <w:lvl w:ilvl="6" w:tplc="04050001" w:tentative="1">
      <w:start w:val="1"/>
      <w:numFmt w:val="bullet"/>
      <w:lvlText w:val=""/>
      <w:lvlJc w:val="left"/>
      <w:pPr>
        <w:tabs>
          <w:tab w:val="num" w:pos="5162"/>
        </w:tabs>
        <w:ind w:left="5162" w:hanging="360"/>
      </w:pPr>
      <w:rPr>
        <w:rFonts w:ascii="Symbol" w:hAnsi="Symbol" w:hint="default"/>
      </w:rPr>
    </w:lvl>
    <w:lvl w:ilvl="7" w:tplc="04050003" w:tentative="1">
      <w:start w:val="1"/>
      <w:numFmt w:val="bullet"/>
      <w:lvlText w:val="o"/>
      <w:lvlJc w:val="left"/>
      <w:pPr>
        <w:tabs>
          <w:tab w:val="num" w:pos="5882"/>
        </w:tabs>
        <w:ind w:left="5882" w:hanging="360"/>
      </w:pPr>
      <w:rPr>
        <w:rFonts w:ascii="Courier New" w:hAnsi="Courier New" w:cs="Courier New" w:hint="default"/>
      </w:rPr>
    </w:lvl>
    <w:lvl w:ilvl="8" w:tplc="04050005" w:tentative="1">
      <w:start w:val="1"/>
      <w:numFmt w:val="bullet"/>
      <w:lvlText w:val=""/>
      <w:lvlJc w:val="left"/>
      <w:pPr>
        <w:tabs>
          <w:tab w:val="num" w:pos="6602"/>
        </w:tabs>
        <w:ind w:left="6602" w:hanging="360"/>
      </w:pPr>
      <w:rPr>
        <w:rFonts w:ascii="Wingdings" w:hAnsi="Wingdings" w:hint="default"/>
      </w:rPr>
    </w:lvl>
  </w:abstractNum>
  <w:abstractNum w:abstractNumId="1">
    <w:nsid w:val="411F14E9"/>
    <w:multiLevelType w:val="hybridMultilevel"/>
    <w:tmpl w:val="90F6BCD8"/>
    <w:lvl w:ilvl="0" w:tplc="FDB817F6">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
    <w:nsid w:val="6FC936DB"/>
    <w:multiLevelType w:val="hybridMultilevel"/>
    <w:tmpl w:val="E33C12D2"/>
    <w:lvl w:ilvl="0" w:tplc="A6E07688">
      <w:start w:val="3"/>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B7533"/>
    <w:multiLevelType w:val="hybridMultilevel"/>
    <w:tmpl w:val="B6B83AEE"/>
    <w:lvl w:ilvl="0" w:tplc="B5CAA230">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23E"/>
    <w:rsid w:val="00001651"/>
    <w:rsid w:val="0002099F"/>
    <w:rsid w:val="000331A0"/>
    <w:rsid w:val="00045B7F"/>
    <w:rsid w:val="000512FC"/>
    <w:rsid w:val="00062537"/>
    <w:rsid w:val="00077A1F"/>
    <w:rsid w:val="000A5190"/>
    <w:rsid w:val="000C3E0C"/>
    <w:rsid w:val="000E09A5"/>
    <w:rsid w:val="000E3DCE"/>
    <w:rsid w:val="0016056E"/>
    <w:rsid w:val="00170CCF"/>
    <w:rsid w:val="00182CB4"/>
    <w:rsid w:val="00185C08"/>
    <w:rsid w:val="00186289"/>
    <w:rsid w:val="001C042B"/>
    <w:rsid w:val="0020491C"/>
    <w:rsid w:val="002969AA"/>
    <w:rsid w:val="00297F07"/>
    <w:rsid w:val="003103BF"/>
    <w:rsid w:val="00371BCA"/>
    <w:rsid w:val="00410565"/>
    <w:rsid w:val="0046646C"/>
    <w:rsid w:val="00470585"/>
    <w:rsid w:val="00470F49"/>
    <w:rsid w:val="0048251C"/>
    <w:rsid w:val="00490BB0"/>
    <w:rsid w:val="004A2478"/>
    <w:rsid w:val="004B2B42"/>
    <w:rsid w:val="004F1281"/>
    <w:rsid w:val="00502F10"/>
    <w:rsid w:val="0053571C"/>
    <w:rsid w:val="0055003D"/>
    <w:rsid w:val="005712E0"/>
    <w:rsid w:val="005C078F"/>
    <w:rsid w:val="005F0A2E"/>
    <w:rsid w:val="00634040"/>
    <w:rsid w:val="006669D0"/>
    <w:rsid w:val="006C5A11"/>
    <w:rsid w:val="00735997"/>
    <w:rsid w:val="00747036"/>
    <w:rsid w:val="007B45FC"/>
    <w:rsid w:val="007D670B"/>
    <w:rsid w:val="0080724C"/>
    <w:rsid w:val="008B2F68"/>
    <w:rsid w:val="008C1B78"/>
    <w:rsid w:val="008C2AB2"/>
    <w:rsid w:val="00915A8D"/>
    <w:rsid w:val="00965E83"/>
    <w:rsid w:val="00974D98"/>
    <w:rsid w:val="00AB3465"/>
    <w:rsid w:val="00AE4A27"/>
    <w:rsid w:val="00B7226C"/>
    <w:rsid w:val="00B849FA"/>
    <w:rsid w:val="00B94F00"/>
    <w:rsid w:val="00BF40EC"/>
    <w:rsid w:val="00C143FA"/>
    <w:rsid w:val="00C43967"/>
    <w:rsid w:val="00C7723E"/>
    <w:rsid w:val="00C80960"/>
    <w:rsid w:val="00CC52F3"/>
    <w:rsid w:val="00CD52A3"/>
    <w:rsid w:val="00CF0B0F"/>
    <w:rsid w:val="00D32CBE"/>
    <w:rsid w:val="00D51CA6"/>
    <w:rsid w:val="00D91D68"/>
    <w:rsid w:val="00DD0847"/>
    <w:rsid w:val="00E03D59"/>
    <w:rsid w:val="00E7076E"/>
    <w:rsid w:val="00EA3453"/>
    <w:rsid w:val="00EA7A04"/>
    <w:rsid w:val="00EB22B9"/>
    <w:rsid w:val="00EC4093"/>
    <w:rsid w:val="00F71368"/>
    <w:rsid w:val="00F847BC"/>
    <w:rsid w:val="00F90AAC"/>
    <w:rsid w:val="00FD56B4"/>
    <w:rsid w:val="00FD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3E"/>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077A1F"/>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23E"/>
    <w:pPr>
      <w:tabs>
        <w:tab w:val="center" w:pos="4680"/>
        <w:tab w:val="right" w:pos="9360"/>
      </w:tabs>
    </w:pPr>
  </w:style>
  <w:style w:type="character" w:customStyle="1" w:styleId="HeaderChar">
    <w:name w:val="Header Char"/>
    <w:basedOn w:val="DefaultParagraphFont"/>
    <w:link w:val="Header"/>
    <w:uiPriority w:val="99"/>
    <w:rsid w:val="00C7723E"/>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7723E"/>
    <w:pPr>
      <w:tabs>
        <w:tab w:val="center" w:pos="4680"/>
        <w:tab w:val="right" w:pos="9360"/>
      </w:tabs>
    </w:pPr>
  </w:style>
  <w:style w:type="character" w:customStyle="1" w:styleId="FooterChar">
    <w:name w:val="Footer Char"/>
    <w:basedOn w:val="DefaultParagraphFont"/>
    <w:link w:val="Footer"/>
    <w:uiPriority w:val="99"/>
    <w:rsid w:val="00C7723E"/>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C7723E"/>
    <w:rPr>
      <w:rFonts w:ascii="Tahoma" w:hAnsi="Tahoma" w:cs="Tahoma"/>
      <w:sz w:val="16"/>
      <w:szCs w:val="16"/>
    </w:rPr>
  </w:style>
  <w:style w:type="character" w:customStyle="1" w:styleId="BalloonTextChar">
    <w:name w:val="Balloon Text Char"/>
    <w:basedOn w:val="DefaultParagraphFont"/>
    <w:link w:val="BalloonText"/>
    <w:uiPriority w:val="99"/>
    <w:semiHidden/>
    <w:rsid w:val="00C7723E"/>
    <w:rPr>
      <w:rFonts w:ascii="Tahoma" w:eastAsia="Times New Roman" w:hAnsi="Tahoma" w:cs="Tahoma"/>
      <w:sz w:val="16"/>
      <w:szCs w:val="16"/>
      <w:lang w:val="cs-CZ" w:eastAsia="cs-CZ"/>
    </w:rPr>
  </w:style>
  <w:style w:type="character" w:customStyle="1" w:styleId="Heading4Char">
    <w:name w:val="Heading 4 Char"/>
    <w:basedOn w:val="DefaultParagraphFont"/>
    <w:link w:val="Heading4"/>
    <w:rsid w:val="00077A1F"/>
    <w:rPr>
      <w:rFonts w:ascii="Times New Roman" w:eastAsia="Times New Roman" w:hAnsi="Times New Roman" w:cs="Times New Roman"/>
      <w:b/>
      <w:bCs/>
      <w:caps/>
      <w:sz w:val="34"/>
      <w:szCs w:val="24"/>
      <w:lang w:val="cs-CZ" w:eastAsia="cs-CZ"/>
    </w:rPr>
  </w:style>
  <w:style w:type="character" w:customStyle="1" w:styleId="nrver">
    <w:name w:val="nrver"/>
    <w:basedOn w:val="DefaultParagraphFont"/>
    <w:rsid w:val="00B94F00"/>
    <w:rPr>
      <w:b/>
      <w:bCs/>
      <w:strike w:val="0"/>
      <w:dstrike w:val="0"/>
      <w:color w:val="CC0033"/>
      <w:sz w:val="17"/>
      <w:szCs w:val="17"/>
      <w:u w:val="none"/>
      <w:effect w:val="none"/>
    </w:rPr>
  </w:style>
  <w:style w:type="character" w:customStyle="1" w:styleId="crnver">
    <w:name w:val="crnver"/>
    <w:basedOn w:val="DefaultParagraphFont"/>
    <w:rsid w:val="00B94F00"/>
    <w:rPr>
      <w:shd w:val="clear" w:color="auto" w:fill="FFCCCC"/>
    </w:rPr>
  </w:style>
  <w:style w:type="character" w:customStyle="1" w:styleId="index">
    <w:name w:val="index"/>
    <w:basedOn w:val="DefaultParagraphFont"/>
    <w:rsid w:val="00B94F00"/>
    <w:rPr>
      <w:b/>
      <w:bCs/>
      <w:color w:val="006400"/>
      <w:sz w:val="17"/>
      <w:szCs w:val="17"/>
    </w:rPr>
  </w:style>
  <w:style w:type="character" w:customStyle="1" w:styleId="txtver">
    <w:name w:val="txtver"/>
    <w:basedOn w:val="DefaultParagraphFont"/>
    <w:rsid w:val="00B94F00"/>
  </w:style>
  <w:style w:type="paragraph" w:styleId="ListParagraph">
    <w:name w:val="List Paragraph"/>
    <w:basedOn w:val="Normal"/>
    <w:uiPriority w:val="34"/>
    <w:qFormat/>
    <w:rsid w:val="00470585"/>
    <w:pPr>
      <w:ind w:left="720"/>
      <w:contextualSpacing/>
    </w:pPr>
  </w:style>
  <w:style w:type="character" w:styleId="Hyperlink">
    <w:name w:val="Hyperlink"/>
    <w:basedOn w:val="DefaultParagraphFont"/>
    <w:uiPriority w:val="99"/>
    <w:unhideWhenUsed/>
    <w:rsid w:val="006C5A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3E"/>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077A1F"/>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23E"/>
    <w:pPr>
      <w:tabs>
        <w:tab w:val="center" w:pos="4680"/>
        <w:tab w:val="right" w:pos="9360"/>
      </w:tabs>
    </w:pPr>
  </w:style>
  <w:style w:type="character" w:customStyle="1" w:styleId="HeaderChar">
    <w:name w:val="Header Char"/>
    <w:basedOn w:val="DefaultParagraphFont"/>
    <w:link w:val="Header"/>
    <w:uiPriority w:val="99"/>
    <w:rsid w:val="00C7723E"/>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7723E"/>
    <w:pPr>
      <w:tabs>
        <w:tab w:val="center" w:pos="4680"/>
        <w:tab w:val="right" w:pos="9360"/>
      </w:tabs>
    </w:pPr>
  </w:style>
  <w:style w:type="character" w:customStyle="1" w:styleId="FooterChar">
    <w:name w:val="Footer Char"/>
    <w:basedOn w:val="DefaultParagraphFont"/>
    <w:link w:val="Footer"/>
    <w:uiPriority w:val="99"/>
    <w:rsid w:val="00C7723E"/>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C7723E"/>
    <w:rPr>
      <w:rFonts w:ascii="Tahoma" w:hAnsi="Tahoma" w:cs="Tahoma"/>
      <w:sz w:val="16"/>
      <w:szCs w:val="16"/>
    </w:rPr>
  </w:style>
  <w:style w:type="character" w:customStyle="1" w:styleId="BalloonTextChar">
    <w:name w:val="Balloon Text Char"/>
    <w:basedOn w:val="DefaultParagraphFont"/>
    <w:link w:val="BalloonText"/>
    <w:uiPriority w:val="99"/>
    <w:semiHidden/>
    <w:rsid w:val="00C7723E"/>
    <w:rPr>
      <w:rFonts w:ascii="Tahoma" w:eastAsia="Times New Roman" w:hAnsi="Tahoma" w:cs="Tahoma"/>
      <w:sz w:val="16"/>
      <w:szCs w:val="16"/>
      <w:lang w:val="cs-CZ" w:eastAsia="cs-CZ"/>
    </w:rPr>
  </w:style>
  <w:style w:type="character" w:customStyle="1" w:styleId="Heading4Char">
    <w:name w:val="Heading 4 Char"/>
    <w:basedOn w:val="DefaultParagraphFont"/>
    <w:link w:val="Heading4"/>
    <w:rsid w:val="00077A1F"/>
    <w:rPr>
      <w:rFonts w:ascii="Times New Roman" w:eastAsia="Times New Roman" w:hAnsi="Times New Roman" w:cs="Times New Roman"/>
      <w:b/>
      <w:bCs/>
      <w:caps/>
      <w:sz w:val="34"/>
      <w:szCs w:val="24"/>
      <w:lang w:val="cs-CZ" w:eastAsia="cs-CZ"/>
    </w:rPr>
  </w:style>
  <w:style w:type="character" w:customStyle="1" w:styleId="nrver">
    <w:name w:val="nrver"/>
    <w:basedOn w:val="DefaultParagraphFont"/>
    <w:rsid w:val="00B94F00"/>
    <w:rPr>
      <w:b/>
      <w:bCs/>
      <w:strike w:val="0"/>
      <w:dstrike w:val="0"/>
      <w:color w:val="CC0033"/>
      <w:sz w:val="17"/>
      <w:szCs w:val="17"/>
      <w:u w:val="none"/>
      <w:effect w:val="none"/>
    </w:rPr>
  </w:style>
  <w:style w:type="character" w:customStyle="1" w:styleId="crnver">
    <w:name w:val="crnver"/>
    <w:basedOn w:val="DefaultParagraphFont"/>
    <w:rsid w:val="00B94F00"/>
    <w:rPr>
      <w:shd w:val="clear" w:color="auto" w:fill="FFCCCC"/>
    </w:rPr>
  </w:style>
  <w:style w:type="character" w:customStyle="1" w:styleId="index">
    <w:name w:val="index"/>
    <w:basedOn w:val="DefaultParagraphFont"/>
    <w:rsid w:val="00B94F00"/>
    <w:rPr>
      <w:b/>
      <w:bCs/>
      <w:color w:val="006400"/>
      <w:sz w:val="17"/>
      <w:szCs w:val="17"/>
    </w:rPr>
  </w:style>
  <w:style w:type="character" w:customStyle="1" w:styleId="txtver">
    <w:name w:val="txtver"/>
    <w:basedOn w:val="DefaultParagraphFont"/>
    <w:rsid w:val="00B94F00"/>
  </w:style>
  <w:style w:type="paragraph" w:styleId="ListParagraph">
    <w:name w:val="List Paragraph"/>
    <w:basedOn w:val="Normal"/>
    <w:uiPriority w:val="34"/>
    <w:qFormat/>
    <w:rsid w:val="00470585"/>
    <w:pPr>
      <w:ind w:left="720"/>
      <w:contextualSpacing/>
    </w:pPr>
  </w:style>
  <w:style w:type="character" w:styleId="Hyperlink">
    <w:name w:val="Hyperlink"/>
    <w:basedOn w:val="DefaultParagraphFont"/>
    <w:uiPriority w:val="99"/>
    <w:unhideWhenUsed/>
    <w:rsid w:val="006C5A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tholic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6376E-8341-4961-8A33-9D56BB9A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3608</Words>
  <Characters>20569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2023-01-31T06:16:00Z</dcterms:created>
  <dcterms:modified xsi:type="dcterms:W3CDTF">2023-01-31T07:11:00Z</dcterms:modified>
</cp:coreProperties>
</file>