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5EAB1" w14:textId="77777777" w:rsidR="001104F4" w:rsidRPr="001104F4" w:rsidRDefault="001104F4" w:rsidP="001104F4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1104F4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05B96AE9" w14:textId="77777777" w:rsidR="001104F4" w:rsidRPr="001104F4" w:rsidRDefault="001104F4" w:rsidP="001104F4">
      <w:pPr>
        <w:jc w:val="center"/>
        <w:rPr>
          <w:rFonts w:ascii="Arial" w:hAnsi="Arial"/>
          <w:sz w:val="24"/>
          <w:szCs w:val="24"/>
        </w:rPr>
      </w:pPr>
      <w:r w:rsidRPr="001104F4">
        <w:rPr>
          <w:rFonts w:ascii="Arial" w:hAnsi="Arial"/>
          <w:sz w:val="24"/>
          <w:szCs w:val="24"/>
        </w:rPr>
        <w:t xml:space="preserve">Katolická církev:  </w:t>
      </w:r>
      <w:r w:rsidRPr="001104F4">
        <w:rPr>
          <w:rFonts w:ascii="Arial" w:hAnsi="Arial"/>
          <w:b/>
          <w:bCs/>
          <w:sz w:val="24"/>
          <w:szCs w:val="24"/>
        </w:rPr>
        <w:t xml:space="preserve">Rok MODLITBY. </w:t>
      </w:r>
      <w:r w:rsidRPr="001104F4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1104F4">
        <w:rPr>
          <w:rFonts w:ascii="Arial" w:hAnsi="Arial"/>
          <w:sz w:val="24"/>
          <w:szCs w:val="24"/>
        </w:rPr>
        <w:t>Jubileum  2025</w:t>
      </w:r>
      <w:proofErr w:type="gramEnd"/>
      <w:r w:rsidRPr="001104F4">
        <w:rPr>
          <w:rFonts w:ascii="Arial" w:hAnsi="Arial"/>
          <w:sz w:val="24"/>
          <w:szCs w:val="24"/>
        </w:rPr>
        <w:t>)</w:t>
      </w:r>
    </w:p>
    <w:p w14:paraId="3547219F" w14:textId="77777777" w:rsidR="001104F4" w:rsidRPr="001104F4" w:rsidRDefault="001104F4" w:rsidP="001104F4">
      <w:pPr>
        <w:jc w:val="center"/>
        <w:rPr>
          <w:rFonts w:ascii="Arial" w:hAnsi="Arial"/>
          <w:sz w:val="24"/>
          <w:szCs w:val="24"/>
        </w:rPr>
      </w:pPr>
      <w:r w:rsidRPr="001104F4">
        <w:rPr>
          <w:rFonts w:ascii="Arial" w:hAnsi="Arial"/>
          <w:sz w:val="24"/>
          <w:szCs w:val="24"/>
        </w:rPr>
        <w:t xml:space="preserve">Brněnská diecéze: </w:t>
      </w:r>
      <w:r w:rsidRPr="001104F4">
        <w:rPr>
          <w:rFonts w:ascii="Arial" w:hAnsi="Arial"/>
          <w:b/>
          <w:bCs/>
          <w:sz w:val="24"/>
          <w:szCs w:val="24"/>
        </w:rPr>
        <w:t>Rok</w:t>
      </w:r>
      <w:r w:rsidRPr="001104F4">
        <w:rPr>
          <w:rFonts w:ascii="Arial" w:hAnsi="Arial"/>
          <w:sz w:val="24"/>
          <w:szCs w:val="24"/>
        </w:rPr>
        <w:t xml:space="preserve"> </w:t>
      </w:r>
      <w:r w:rsidRPr="001104F4">
        <w:rPr>
          <w:rFonts w:ascii="Arial" w:hAnsi="Arial"/>
          <w:b/>
          <w:bCs/>
          <w:sz w:val="24"/>
          <w:szCs w:val="24"/>
        </w:rPr>
        <w:t>EVANGELIZACE</w:t>
      </w:r>
      <w:r w:rsidRPr="001104F4">
        <w:rPr>
          <w:rFonts w:ascii="Arial" w:hAnsi="Arial"/>
          <w:sz w:val="24"/>
          <w:szCs w:val="24"/>
        </w:rPr>
        <w:t>.</w:t>
      </w:r>
    </w:p>
    <w:p w14:paraId="04E1945A" w14:textId="77777777" w:rsidR="001104F4" w:rsidRPr="001104F4" w:rsidRDefault="001104F4" w:rsidP="001104F4">
      <w:pPr>
        <w:pStyle w:val="Bezmezer"/>
        <w:jc w:val="center"/>
        <w:rPr>
          <w:b/>
          <w:bCs/>
          <w:sz w:val="24"/>
          <w:szCs w:val="24"/>
        </w:rPr>
      </w:pPr>
      <w:r w:rsidRPr="001104F4">
        <w:rPr>
          <w:rFonts w:ascii="Arial" w:hAnsi="Arial"/>
          <w:sz w:val="24"/>
          <w:szCs w:val="24"/>
        </w:rPr>
        <w:t xml:space="preserve">Heslo: </w:t>
      </w:r>
      <w:r w:rsidRPr="001104F4">
        <w:rPr>
          <w:b/>
          <w:bCs/>
          <w:sz w:val="24"/>
          <w:szCs w:val="24"/>
        </w:rPr>
        <w:t>Kdo čte Bibli, ať si říká, tohle se mě také týká.</w:t>
      </w:r>
    </w:p>
    <w:p w14:paraId="5D04EE07" w14:textId="77777777" w:rsidR="001104F4" w:rsidRPr="001104F4" w:rsidRDefault="001104F4" w:rsidP="001104F4">
      <w:pPr>
        <w:jc w:val="center"/>
        <w:rPr>
          <w:sz w:val="24"/>
          <w:szCs w:val="24"/>
        </w:rPr>
      </w:pPr>
      <w:r w:rsidRPr="001104F4">
        <w:rPr>
          <w:rFonts w:ascii="Arial" w:hAnsi="Arial"/>
          <w:b/>
          <w:i/>
          <w:sz w:val="24"/>
          <w:szCs w:val="24"/>
        </w:rPr>
        <w:t xml:space="preserve">18. srpna 2024  – </w:t>
      </w:r>
      <w:proofErr w:type="gramStart"/>
      <w:r w:rsidRPr="001104F4">
        <w:rPr>
          <w:rFonts w:ascii="Arial" w:hAnsi="Arial"/>
          <w:b/>
          <w:i/>
          <w:sz w:val="24"/>
          <w:szCs w:val="24"/>
        </w:rPr>
        <w:t>20.neděle</w:t>
      </w:r>
      <w:proofErr w:type="gramEnd"/>
      <w:r w:rsidRPr="001104F4">
        <w:rPr>
          <w:rFonts w:ascii="Arial" w:hAnsi="Arial"/>
          <w:b/>
          <w:i/>
          <w:sz w:val="24"/>
          <w:szCs w:val="24"/>
        </w:rPr>
        <w:t xml:space="preserve"> v mezidobí</w:t>
      </w:r>
    </w:p>
    <w:p w14:paraId="212C5843" w14:textId="77777777" w:rsidR="001104F4" w:rsidRPr="001104F4" w:rsidRDefault="001104F4" w:rsidP="001104F4">
      <w:pPr>
        <w:jc w:val="center"/>
        <w:rPr>
          <w:sz w:val="24"/>
          <w:szCs w:val="24"/>
        </w:rPr>
      </w:pPr>
      <w:r w:rsidRPr="001104F4">
        <w:rPr>
          <w:rFonts w:ascii="Arial" w:hAnsi="Arial"/>
          <w:b/>
          <w:sz w:val="24"/>
          <w:szCs w:val="24"/>
        </w:rPr>
        <w:t>Slova svatého evangelia podle Jana:</w:t>
      </w:r>
    </w:p>
    <w:p w14:paraId="3D42D463" w14:textId="77777777" w:rsidR="001104F4" w:rsidRPr="001104F4" w:rsidRDefault="001104F4" w:rsidP="001104F4">
      <w:pPr>
        <w:keepNext/>
        <w:widowControl w:val="0"/>
        <w:jc w:val="both"/>
        <w:rPr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  <w:highlight w:val="white"/>
        </w:rPr>
        <w:t>Ježíš řekl zástupům: „Já jsem ten chléb živý, který sestoupil z nebe. Kdo bude jíst tento chléb, bude žít navěky. A chléb, který já dám, je mé tělo, obětované za život světa.“  Židé se mezi sebou přeli a říkali: „Jak nám tento člověk může dát jíst svoje tělo?"  Ježíš jim řekl: „Amen, amen, pravím vám: Když nebudete jíst tělo Syna člověka a pít jeho krev, nebudete mít v sobě život. Kdo jí mé tělo a pije mou krev, má život věčný, a já ho vzkřísím v poslední den. Vždyť mé tělo je skutečný pokrm a má krev je skutečný nápoj. Kdo jí mé tělo a pije mou krev, zůstává ve mně a já v něm. Jako mne poslal živý Otec a já žiji z Otce, tak i ten, kdo jí mne, bude žít ze mne. To je ten chléb, který sestoupil z nebe; ne takový, jaký jedli naši otcové, a umřeli. Kdo jí tento chléb, bude žít navěky."</w:t>
      </w:r>
      <w:r w:rsidRPr="001104F4">
        <w:rPr>
          <w:rFonts w:ascii="Arial" w:hAnsi="Arial"/>
          <w:sz w:val="24"/>
          <w:szCs w:val="24"/>
        </w:rPr>
        <w:t xml:space="preserve">   Četli jsme slovo Boží – chvála Tobě Kriste!   </w:t>
      </w:r>
    </w:p>
    <w:p w14:paraId="47DAAFD5" w14:textId="0B51709E" w:rsidR="001104F4" w:rsidRPr="001104F4" w:rsidRDefault="001104F4" w:rsidP="001104F4">
      <w:pPr>
        <w:jc w:val="both"/>
        <w:rPr>
          <w:sz w:val="24"/>
          <w:szCs w:val="24"/>
        </w:rPr>
      </w:pPr>
      <w:r w:rsidRPr="001104F4">
        <w:rPr>
          <w:rFonts w:ascii="Arial" w:hAnsi="Arial"/>
          <w:sz w:val="24"/>
          <w:szCs w:val="24"/>
        </w:rPr>
        <w:t xml:space="preserve">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</w:t>
      </w:r>
      <w:r w:rsidRPr="001104F4">
        <w:rPr>
          <w:rFonts w:ascii="Arial" w:hAnsi="Arial"/>
          <w:sz w:val="24"/>
          <w:szCs w:val="24"/>
        </w:rPr>
        <w:t xml:space="preserve">  </w:t>
      </w:r>
      <w:r w:rsidRPr="001104F4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2B985E5D" w14:textId="77777777" w:rsidR="001104F4" w:rsidRPr="001104F4" w:rsidRDefault="001104F4" w:rsidP="001104F4">
      <w:pPr>
        <w:jc w:val="both"/>
        <w:rPr>
          <w:rFonts w:ascii="Arial" w:hAnsi="Arial"/>
          <w:sz w:val="24"/>
          <w:szCs w:val="24"/>
        </w:rPr>
      </w:pPr>
      <w:r w:rsidRPr="001104F4">
        <w:rPr>
          <w:rFonts w:ascii="Arial" w:hAnsi="Arial"/>
          <w:b/>
          <w:sz w:val="24"/>
          <w:szCs w:val="24"/>
        </w:rPr>
        <w:t>1.čtení</w:t>
      </w:r>
      <w:r w:rsidRPr="001104F4">
        <w:rPr>
          <w:rFonts w:ascii="Arial" w:hAnsi="Arial"/>
          <w:sz w:val="24"/>
          <w:szCs w:val="24"/>
          <w:highlight w:val="white"/>
        </w:rPr>
        <w:t xml:space="preserve"> </w:t>
      </w:r>
      <w:r w:rsidRPr="001104F4">
        <w:rPr>
          <w:rFonts w:ascii="Arial" w:hAnsi="Arial"/>
          <w:sz w:val="24"/>
          <w:szCs w:val="24"/>
        </w:rPr>
        <w:t>Moudrost si zbudovala palác, opřela jej o sedm sloupů.</w:t>
      </w:r>
    </w:p>
    <w:p w14:paraId="0F68E36A" w14:textId="77777777" w:rsidR="001104F4" w:rsidRPr="001104F4" w:rsidRDefault="001104F4" w:rsidP="001104F4">
      <w:pPr>
        <w:jc w:val="both"/>
        <w:rPr>
          <w:rFonts w:ascii="Arial" w:hAnsi="Arial"/>
          <w:sz w:val="24"/>
          <w:szCs w:val="24"/>
        </w:rPr>
      </w:pPr>
      <w:r w:rsidRPr="001104F4">
        <w:rPr>
          <w:rFonts w:ascii="Arial" w:hAnsi="Arial"/>
          <w:b/>
          <w:sz w:val="24"/>
          <w:szCs w:val="24"/>
        </w:rPr>
        <w:t xml:space="preserve">Žalm: </w:t>
      </w:r>
      <w:r w:rsidRPr="001104F4">
        <w:rPr>
          <w:rFonts w:ascii="Arial" w:hAnsi="Arial"/>
          <w:sz w:val="24"/>
          <w:szCs w:val="24"/>
        </w:rPr>
        <w:t xml:space="preserve">Okuste a vizte, jak je Hospodin dobrý.  </w:t>
      </w:r>
    </w:p>
    <w:p w14:paraId="45E913E0" w14:textId="77777777" w:rsidR="001104F4" w:rsidRPr="001104F4" w:rsidRDefault="001104F4" w:rsidP="001104F4">
      <w:pPr>
        <w:jc w:val="both"/>
        <w:rPr>
          <w:rFonts w:ascii="Arial" w:hAnsi="Arial"/>
          <w:sz w:val="24"/>
          <w:szCs w:val="24"/>
        </w:rPr>
      </w:pPr>
      <w:proofErr w:type="gramStart"/>
      <w:r w:rsidRPr="001104F4">
        <w:rPr>
          <w:rFonts w:ascii="Arial" w:hAnsi="Arial"/>
          <w:b/>
          <w:sz w:val="24"/>
          <w:szCs w:val="24"/>
        </w:rPr>
        <w:t>2.čtení</w:t>
      </w:r>
      <w:proofErr w:type="gramEnd"/>
      <w:r w:rsidRPr="001104F4">
        <w:rPr>
          <w:rFonts w:ascii="Arial" w:hAnsi="Arial"/>
          <w:i/>
          <w:sz w:val="24"/>
          <w:szCs w:val="24"/>
        </w:rPr>
        <w:t xml:space="preserve"> </w:t>
      </w:r>
      <w:r w:rsidRPr="001104F4">
        <w:rPr>
          <w:rFonts w:ascii="Arial" w:hAnsi="Arial"/>
          <w:iCs/>
          <w:sz w:val="24"/>
          <w:szCs w:val="24"/>
        </w:rPr>
        <w:t>Dávejte dobrý pozor,  bratři, jak se máte chovat, ne jako nemoudří, ale jako moudří</w:t>
      </w:r>
      <w:r w:rsidRPr="001104F4">
        <w:rPr>
          <w:rStyle w:val="apple-style-span"/>
          <w:rFonts w:ascii="Arial" w:hAnsi="Arial"/>
          <w:sz w:val="24"/>
          <w:szCs w:val="24"/>
          <w:highlight w:val="white"/>
        </w:rPr>
        <w:t xml:space="preserve">. </w:t>
      </w:r>
      <w:r w:rsidRPr="001104F4">
        <w:rPr>
          <w:rFonts w:ascii="Arial" w:hAnsi="Arial"/>
          <w:sz w:val="24"/>
          <w:szCs w:val="24"/>
        </w:rPr>
        <w:t xml:space="preserve"> </w:t>
      </w:r>
    </w:p>
    <w:p w14:paraId="19AC6553" w14:textId="77777777" w:rsid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Fonts w:ascii="Arial" w:hAnsi="Arial"/>
          <w:b/>
          <w:sz w:val="24"/>
          <w:szCs w:val="24"/>
        </w:rPr>
        <w:t xml:space="preserve">Evangelium </w:t>
      </w:r>
      <w:r w:rsidRPr="001104F4">
        <w:rPr>
          <w:rFonts w:ascii="Arial" w:hAnsi="Arial"/>
          <w:bCs/>
          <w:sz w:val="24"/>
          <w:szCs w:val="24"/>
        </w:rPr>
        <w:t>Já jsem chléb života……</w:t>
      </w:r>
      <w:r w:rsidRPr="001104F4">
        <w:rPr>
          <w:rStyle w:val="apple-style-span"/>
          <w:rFonts w:ascii="Arial" w:hAnsi="Arial"/>
          <w:sz w:val="24"/>
          <w:szCs w:val="24"/>
          <w:highlight w:val="white"/>
        </w:rPr>
        <w:t>Kdo jí tento chléb, bude žít navěky.</w:t>
      </w:r>
    </w:p>
    <w:p w14:paraId="1AB87F3C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</w:p>
    <w:p w14:paraId="05B7D8AE" w14:textId="77777777" w:rsidR="001104F4" w:rsidRPr="001104F4" w:rsidRDefault="001104F4" w:rsidP="001104F4">
      <w:pPr>
        <w:jc w:val="center"/>
        <w:rPr>
          <w:rStyle w:val="apple-style-span"/>
          <w:rFonts w:ascii="Arial" w:hAnsi="Arial"/>
          <w:b/>
          <w:bCs/>
          <w:sz w:val="24"/>
          <w:szCs w:val="24"/>
        </w:rPr>
      </w:pPr>
      <w:r w:rsidRPr="001104F4">
        <w:rPr>
          <w:rStyle w:val="apple-style-span"/>
          <w:rFonts w:ascii="Arial" w:hAnsi="Arial"/>
          <w:b/>
          <w:bCs/>
          <w:sz w:val="24"/>
          <w:szCs w:val="24"/>
        </w:rPr>
        <w:t>Moudrost.</w:t>
      </w:r>
    </w:p>
    <w:p w14:paraId="79002F2C" w14:textId="7A520649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Tuto promluvu ovlivnila kratičká událost. Včera ve 20:21 jsem projížděl městem, po chodníku šel chlapec a dívka, staří tak asi 16 roků. Kupodivu nevedli na vodíku psa,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nekoukali  do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dlaně na  mobilní telefon. Měl jsem otevřené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okénko a když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jsem je míjel, tak dívka zakřičela na chlapce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slova, při kterých  jsem  ztuhl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 Tato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více  než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sprostá slova slýchám často,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když je na sebe křičí zločinci ve věznici,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ale šestnáctiletá dívka, která vypadá jako anděl?  Není to současné srovnávání, vyrovnávání </w:t>
      </w:r>
      <w:r>
        <w:rPr>
          <w:rStyle w:val="apple-style-span"/>
          <w:rFonts w:ascii="Arial" w:hAnsi="Arial"/>
          <w:sz w:val="24"/>
          <w:szCs w:val="24"/>
        </w:rPr>
        <w:t>všech se všemi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už více než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za  hranou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?   </w:t>
      </w:r>
    </w:p>
    <w:p w14:paraId="171EB262" w14:textId="135AF071" w:rsidR="001104F4" w:rsidRPr="001104F4" w:rsidRDefault="001104F4" w:rsidP="001104F4">
      <w:pPr>
        <w:jc w:val="both"/>
        <w:rPr>
          <w:rStyle w:val="apple-style-span"/>
          <w:rFonts w:ascii="Arial" w:hAnsi="Arial"/>
          <w:b/>
          <w:bCs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Většina lidí si o sobě myslí, že jsou moudří – o těch druhých si myslí pravý opak…..i když to často pokrytecky </w:t>
      </w:r>
      <w:r>
        <w:rPr>
          <w:rStyle w:val="apple-style-span"/>
          <w:rFonts w:ascii="Arial" w:hAnsi="Arial"/>
          <w:sz w:val="24"/>
          <w:szCs w:val="24"/>
        </w:rPr>
        <w:t xml:space="preserve">a lživě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říkají  obráceně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.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Staří x mladí, děti x </w:t>
      </w:r>
      <w:proofErr w:type="gramStart"/>
      <w:r w:rsidRPr="001104F4">
        <w:rPr>
          <w:rStyle w:val="apple-style-span"/>
          <w:rFonts w:ascii="Arial" w:hAnsi="Arial"/>
          <w:b/>
          <w:bCs/>
          <w:sz w:val="24"/>
          <w:szCs w:val="24"/>
        </w:rPr>
        <w:t>rodiče,  žáci</w:t>
      </w:r>
      <w:proofErr w:type="gramEnd"/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 x učitelé, duchovní x laici, a tak dál a tak podobně. </w:t>
      </w:r>
    </w:p>
    <w:p w14:paraId="0FAE15C6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Skutečně moudrý je jen Pán Bůh.  On je také pramen veškeré moudrosti.  Při východní liturgii pozdvihne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Boží </w:t>
      </w:r>
      <w:proofErr w:type="gramStart"/>
      <w:r w:rsidRPr="001104F4">
        <w:rPr>
          <w:rStyle w:val="apple-style-span"/>
          <w:rFonts w:ascii="Arial" w:hAnsi="Arial"/>
          <w:b/>
          <w:bCs/>
          <w:sz w:val="24"/>
          <w:szCs w:val="24"/>
        </w:rPr>
        <w:t>služebník  knihu</w:t>
      </w:r>
      <w:proofErr w:type="gramEnd"/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 s Božím Slovem a z celé své síly volá: Moudrost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 Na této absolutní moudrosti může mít podíl, ten, kdo Boží Slovo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zná, rozjímá ho a řídí podle něj svůj život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Úžasným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způsobem  toto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ve svém životě uskutečňuje Panna Maria.  </w:t>
      </w:r>
    </w:p>
    <w:p w14:paraId="2485FAF0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V prvním čtení jsou slova o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moudrosti, která buduje palác opřený o sedm sloupů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– toto může být pro nás výzvou k tomu, abychom moudře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budovali svůj život, který opřeme o sedm svátostí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 </w:t>
      </w:r>
    </w:p>
    <w:p w14:paraId="42F890E5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b/>
          <w:bCs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Hospodin je skutečně dobrý – těm, kteří ho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 xml:space="preserve">milují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dává</w:t>
      </w:r>
      <w:proofErr w:type="gramEnd"/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 dary větší, než si dokážeme představit, to co převyšuje naše touhy. </w:t>
      </w:r>
    </w:p>
    <w:p w14:paraId="54DB7483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Svatý Pavel nás  vede  k tomu,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 xml:space="preserve">abychom 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žili</w:t>
      </w:r>
      <w:proofErr w:type="gramEnd"/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 moudře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 - to  znamená – využívali čas k dobrému a moudrému  myšlení, mluvení a konání.  </w:t>
      </w:r>
    </w:p>
    <w:p w14:paraId="02119ED5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>V 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evangeliu  je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tajemným  způsobem  slovo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moudrost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skryto, i když je tam ve své plnosti. 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Já jsem chléb života, kdo jí tento chléb, bude žít navěky.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 Kolik katolických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křesťanů  se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chová v této oblasti více než nemoudře.  Roste počet těch, kteří přijímat Pána Ježíše ve svatém přijímání – nechtějí, nemohou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nebo  nesmí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, </w:t>
      </w:r>
    </w:p>
    <w:p w14:paraId="790711AA" w14:textId="4F1F187D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Pro napravení této velmi bolestné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situace  vám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nabízím příkl</w:t>
      </w:r>
      <w:r>
        <w:rPr>
          <w:rStyle w:val="apple-style-span"/>
          <w:rFonts w:ascii="Arial" w:hAnsi="Arial"/>
          <w:sz w:val="24"/>
          <w:szCs w:val="24"/>
        </w:rPr>
        <w:t>a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dy z života svatých. </w:t>
      </w:r>
    </w:p>
    <w:p w14:paraId="1F3DA11F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V kancionále je pod číslem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044 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toto: Po svatém přijímání ve chvíli ticha děkujeme a nasloucháme. Je tam </w:t>
      </w:r>
      <w:proofErr w:type="gramStart"/>
      <w:r w:rsidRPr="001104F4">
        <w:rPr>
          <w:rStyle w:val="apple-style-span"/>
          <w:rFonts w:ascii="Arial" w:hAnsi="Arial"/>
          <w:b/>
          <w:bCs/>
          <w:sz w:val="24"/>
          <w:szCs w:val="24"/>
        </w:rPr>
        <w:t>modlitba  sv.</w:t>
      </w:r>
      <w:proofErr w:type="gramEnd"/>
      <w:r w:rsidRPr="001104F4">
        <w:rPr>
          <w:rStyle w:val="apple-style-span"/>
          <w:rFonts w:ascii="Arial" w:hAnsi="Arial"/>
          <w:b/>
          <w:bCs/>
          <w:sz w:val="24"/>
          <w:szCs w:val="24"/>
        </w:rPr>
        <w:t xml:space="preserve"> Basila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 ze čtvrtého století, kde je vyjmenováno 10 darů, které nám Pán Ježíš ve svatém přijímání dává –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jeden z nich je pravá moudrost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 </w:t>
      </w:r>
    </w:p>
    <w:p w14:paraId="1A5ADE22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V týdeníku Světlo je první část rozhovoru se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sv. Otcem Piem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, které se týká mše svaté a přijímání Pána Ježíše ve svatém přijímání – </w:t>
      </w:r>
      <w:r w:rsidRPr="001104F4">
        <w:rPr>
          <w:rStyle w:val="apple-style-span"/>
          <w:rFonts w:ascii="Arial" w:hAnsi="Arial"/>
          <w:b/>
          <w:bCs/>
          <w:sz w:val="24"/>
          <w:szCs w:val="24"/>
        </w:rPr>
        <w:t>při jeho četbě jsem také tuhnul, ale úplně jinak, než bylo výše zmíněno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</w:t>
      </w:r>
    </w:p>
    <w:p w14:paraId="2B0876D9" w14:textId="1F432129" w:rsid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Dnešní svatá Helena, která začala víru žít až </w:t>
      </w:r>
      <w:r>
        <w:rPr>
          <w:rStyle w:val="apple-style-span"/>
          <w:rFonts w:ascii="Arial" w:hAnsi="Arial"/>
          <w:sz w:val="24"/>
          <w:szCs w:val="24"/>
        </w:rPr>
        <w:t xml:space="preserve">v </w:t>
      </w:r>
      <w:proofErr w:type="gramStart"/>
      <w:r w:rsidRPr="001104F4">
        <w:rPr>
          <w:rStyle w:val="apple-style-span"/>
          <w:rFonts w:ascii="Arial" w:hAnsi="Arial"/>
          <w:sz w:val="24"/>
          <w:szCs w:val="24"/>
        </w:rPr>
        <w:t>pozdějším  věku</w:t>
      </w:r>
      <w:proofErr w:type="gramEnd"/>
      <w:r w:rsidRPr="001104F4">
        <w:rPr>
          <w:rStyle w:val="apple-style-span"/>
          <w:rFonts w:ascii="Arial" w:hAnsi="Arial"/>
          <w:sz w:val="24"/>
          <w:szCs w:val="24"/>
        </w:rPr>
        <w:t xml:space="preserve"> naplno – a my z toho máme užitek i nyní</w:t>
      </w:r>
      <w:r>
        <w:rPr>
          <w:rStyle w:val="apple-style-span"/>
          <w:rFonts w:ascii="Arial" w:hAnsi="Arial"/>
          <w:sz w:val="24"/>
          <w:szCs w:val="24"/>
        </w:rPr>
        <w:t xml:space="preserve"> – například z uctívání svatého Kříže</w:t>
      </w:r>
      <w:r w:rsidRPr="001104F4">
        <w:rPr>
          <w:rStyle w:val="apple-style-span"/>
          <w:rFonts w:ascii="Arial" w:hAnsi="Arial"/>
          <w:sz w:val="24"/>
          <w:szCs w:val="24"/>
        </w:rPr>
        <w:t xml:space="preserve">.    </w:t>
      </w:r>
    </w:p>
    <w:p w14:paraId="78040472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</w:p>
    <w:p w14:paraId="7EC43B05" w14:textId="77777777" w:rsidR="001104F4" w:rsidRPr="001104F4" w:rsidRDefault="001104F4" w:rsidP="001104F4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1104F4">
        <w:rPr>
          <w:rFonts w:ascii="Arial" w:hAnsi="Arial" w:cs="Arial"/>
          <w:b/>
          <w:bCs/>
          <w:sz w:val="24"/>
          <w:szCs w:val="24"/>
        </w:rPr>
        <w:t xml:space="preserve">Všemohoucí Otče děkujeme ti za moudrost, kterou nám stále dáváš. Vyslyš nás, když v Duchu Svatém, na </w:t>
      </w:r>
      <w:proofErr w:type="gramStart"/>
      <w:r w:rsidRPr="001104F4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1104F4">
        <w:rPr>
          <w:rFonts w:ascii="Arial" w:hAnsi="Arial" w:cs="Arial"/>
          <w:b/>
          <w:bCs/>
          <w:sz w:val="24"/>
          <w:szCs w:val="24"/>
        </w:rPr>
        <w:t xml:space="preserve"> Marie, sv. Basila, sv. Otce Pia, sv. Heleny, andělů a všech svatých prosíme, abychom tvé moudrosti otvírali své srdce i svou mysl.  Skrze Krista našeho Pána. AMEN. </w:t>
      </w:r>
    </w:p>
    <w:p w14:paraId="49192700" w14:textId="77777777" w:rsidR="001104F4" w:rsidRPr="001104F4" w:rsidRDefault="001104F4" w:rsidP="001104F4">
      <w:pPr>
        <w:jc w:val="both"/>
        <w:rPr>
          <w:rStyle w:val="apple-style-span"/>
          <w:rFonts w:ascii="Arial" w:hAnsi="Arial"/>
          <w:sz w:val="24"/>
          <w:szCs w:val="24"/>
        </w:rPr>
      </w:pPr>
      <w:r w:rsidRPr="001104F4">
        <w:rPr>
          <w:rStyle w:val="apple-style-span"/>
          <w:rFonts w:ascii="Arial" w:hAnsi="Arial"/>
          <w:sz w:val="24"/>
          <w:szCs w:val="24"/>
        </w:rPr>
        <w:t xml:space="preserve">  </w:t>
      </w:r>
    </w:p>
    <w:p w14:paraId="745A7C5D" w14:textId="77777777" w:rsidR="00310235" w:rsidRPr="00310235" w:rsidRDefault="00310235" w:rsidP="00310235">
      <w:pPr>
        <w:jc w:val="both"/>
        <w:rPr>
          <w:rFonts w:ascii="Arial" w:hAnsi="Arial"/>
          <w:sz w:val="24"/>
          <w:szCs w:val="24"/>
        </w:rPr>
      </w:pPr>
    </w:p>
    <w:p w14:paraId="4E61F52B" w14:textId="77777777" w:rsidR="00310235" w:rsidRDefault="00310235" w:rsidP="00310235">
      <w:pPr>
        <w:pStyle w:val="Bezmezer"/>
        <w:jc w:val="both"/>
        <w:rPr>
          <w:rFonts w:ascii="Arial" w:hAnsi="Arial" w:cs="Arial"/>
          <w:b/>
          <w:bCs/>
          <w:sz w:val="18"/>
          <w:szCs w:val="18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16A6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2024-08-18T02:48:00Z</cp:lastPrinted>
  <dcterms:created xsi:type="dcterms:W3CDTF">2024-09-01T06:31:00Z</dcterms:created>
  <dcterms:modified xsi:type="dcterms:W3CDTF">2024-09-01T06:31:00Z</dcterms:modified>
</cp:coreProperties>
</file>