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B107E" w14:textId="0F468008" w:rsidR="002E0271" w:rsidRPr="00D8622C" w:rsidRDefault="002E0271" w:rsidP="002E0271">
      <w:pPr>
        <w:pStyle w:val="NoSpacing"/>
        <w:rPr>
          <w:rFonts w:ascii="Verdana" w:hAnsi="Verdana"/>
          <w:b/>
          <w:color w:val="C00000"/>
          <w:sz w:val="12"/>
          <w:szCs w:val="12"/>
          <w:lang w:val="cs-CZ"/>
        </w:rPr>
      </w:pPr>
      <w:r w:rsidRPr="00D8622C"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D0E7A88" wp14:editId="3BE10615">
            <wp:simplePos x="0" y="0"/>
            <wp:positionH relativeFrom="column">
              <wp:posOffset>3737610</wp:posOffset>
            </wp:positionH>
            <wp:positionV relativeFrom="paragraph">
              <wp:posOffset>0</wp:posOffset>
            </wp:positionV>
            <wp:extent cx="2025015" cy="2698750"/>
            <wp:effectExtent l="0" t="0" r="0" b="6350"/>
            <wp:wrapTight wrapText="bothSides">
              <wp:wrapPolygon edited="0">
                <wp:start x="0" y="0"/>
                <wp:lineTo x="0" y="21498"/>
                <wp:lineTo x="21336" y="21498"/>
                <wp:lineTo x="21336" y="0"/>
                <wp:lineTo x="0" y="0"/>
              </wp:wrapPolygon>
            </wp:wrapTight>
            <wp:docPr id="2" name="Picture 2" descr="C:\Users\Pepi\Downloads\9.1. vW Pauline Jaric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pi\Downloads\9.1. vW Pauline Jarico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2E0271">
        <w:rPr>
          <w:rFonts w:ascii="Verdana" w:eastAsia="Times New Roman" w:hAnsi="Verdana" w:cs="Arial"/>
          <w:color w:val="6A0028"/>
          <w:sz w:val="41"/>
          <w:szCs w:val="41"/>
          <w:lang w:eastAsia="cs-CZ"/>
        </w:rPr>
        <w:t>blah</w:t>
      </w:r>
      <w:proofErr w:type="gramEnd"/>
      <w:r w:rsidRPr="002E0271">
        <w:rPr>
          <w:rFonts w:ascii="Verdana" w:eastAsia="Times New Roman" w:hAnsi="Verdana" w:cs="Arial"/>
          <w:color w:val="6A0028"/>
          <w:sz w:val="41"/>
          <w:szCs w:val="41"/>
          <w:lang w:eastAsia="cs-CZ"/>
        </w:rPr>
        <w:t xml:space="preserve">. </w:t>
      </w:r>
      <w:proofErr w:type="spellStart"/>
      <w:r w:rsidRPr="002E0271">
        <w:rPr>
          <w:rFonts w:ascii="Verdana" w:eastAsia="Times New Roman" w:hAnsi="Verdana" w:cs="Arial"/>
          <w:color w:val="6A0028"/>
          <w:sz w:val="41"/>
          <w:szCs w:val="41"/>
          <w:lang w:eastAsia="cs-CZ"/>
        </w:rPr>
        <w:t>Pavlína</w:t>
      </w:r>
      <w:proofErr w:type="spellEnd"/>
      <w:r w:rsidRPr="002E0271">
        <w:rPr>
          <w:rFonts w:ascii="Verdana" w:eastAsia="Times New Roman" w:hAnsi="Verdana" w:cs="Arial"/>
          <w:color w:val="6A0028"/>
          <w:sz w:val="41"/>
          <w:szCs w:val="41"/>
          <w:lang w:eastAsia="cs-CZ"/>
        </w:rPr>
        <w:t xml:space="preserve"> Marie </w:t>
      </w:r>
      <w:proofErr w:type="spellStart"/>
      <w:r w:rsidRPr="002E0271">
        <w:rPr>
          <w:rFonts w:ascii="Verdana" w:eastAsia="Times New Roman" w:hAnsi="Verdana" w:cs="Arial"/>
          <w:color w:val="6A0028"/>
          <w:sz w:val="41"/>
          <w:szCs w:val="41"/>
          <w:lang w:eastAsia="cs-CZ"/>
        </w:rPr>
        <w:t>Jaricot</w:t>
      </w:r>
      <w:proofErr w:type="spellEnd"/>
      <w:r w:rsidRPr="002E0271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  <w:r w:rsidRPr="002E0271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Paulina Maria </w:t>
      </w:r>
      <w:proofErr w:type="spellStart"/>
      <w:r w:rsidRPr="002E0271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Jaricot</w:t>
      </w:r>
      <w:proofErr w:type="spellEnd"/>
      <w:r w:rsidRPr="002E0271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</w:p>
    <w:p w14:paraId="320BAD14" w14:textId="33423DB8" w:rsidR="002E0271" w:rsidRPr="00D8622C" w:rsidRDefault="002E0271" w:rsidP="002E0271">
      <w:pPr>
        <w:pStyle w:val="NoSpacing"/>
        <w:jc w:val="both"/>
        <w:rPr>
          <w:rFonts w:ascii="Verdana" w:hAnsi="Verdana"/>
          <w:b/>
          <w:color w:val="C00000"/>
          <w:sz w:val="24"/>
          <w:szCs w:val="24"/>
          <w:lang w:val="cs-CZ"/>
        </w:rPr>
      </w:pPr>
      <w:r w:rsidRPr="00D8622C">
        <w:rPr>
          <w:rFonts w:ascii="Verdana" w:hAnsi="Verdana"/>
          <w:b/>
          <w:color w:val="C00000"/>
          <w:sz w:val="24"/>
          <w:szCs w:val="24"/>
          <w:lang w:val="cs-CZ"/>
        </w:rPr>
        <w:t>Zpracoval: Jan Chlumský</w:t>
      </w:r>
    </w:p>
    <w:p w14:paraId="7546F694" w14:textId="521EA65F" w:rsidR="002E0271" w:rsidRPr="002E0271" w:rsidRDefault="002E0271" w:rsidP="002E0271">
      <w:pPr>
        <w:spacing w:after="0" w:line="240" w:lineRule="auto"/>
        <w:rPr>
          <w:rFonts w:ascii="Verdana" w:eastAsia="Times New Roman" w:hAnsi="Verdana" w:cs="Times New Roman"/>
          <w:sz w:val="10"/>
          <w:szCs w:val="10"/>
          <w:lang w:eastAsia="cs-CZ"/>
        </w:rPr>
      </w:pPr>
    </w:p>
    <w:p w14:paraId="42300B46" w14:textId="4A55001D" w:rsidR="00D8622C" w:rsidRPr="00285F75" w:rsidRDefault="00D8622C" w:rsidP="00D8622C">
      <w:pPr>
        <w:spacing w:after="0" w:line="273" w:lineRule="atLeast"/>
        <w:rPr>
          <w:rFonts w:ascii="Verdana" w:eastAsia="Times New Roman" w:hAnsi="Verdana" w:cs="Arial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b/>
          <w:bCs/>
          <w:sz w:val="24"/>
          <w:szCs w:val="24"/>
          <w:lang w:eastAsia="cs-CZ"/>
        </w:rPr>
        <w:t xml:space="preserve">Připomínka:  </w:t>
      </w:r>
      <w:r w:rsidRPr="00285F75">
        <w:rPr>
          <w:rFonts w:ascii="Verdana" w:eastAsia="Times New Roman" w:hAnsi="Verdana" w:cs="Arial"/>
          <w:sz w:val="24"/>
          <w:szCs w:val="24"/>
          <w:lang w:eastAsia="cs-CZ"/>
        </w:rPr>
        <w:t xml:space="preserve">  9. ledna, </w:t>
      </w:r>
    </w:p>
    <w:p w14:paraId="0E56469D" w14:textId="6C10FE94" w:rsidR="00D8622C" w:rsidRPr="00285F75" w:rsidRDefault="00D8622C" w:rsidP="00D8622C">
      <w:pPr>
        <w:spacing w:after="0" w:line="273" w:lineRule="atLeast"/>
        <w:rPr>
          <w:rFonts w:ascii="Verdana" w:eastAsia="Times New Roman" w:hAnsi="Verdana" w:cs="Arial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b/>
          <w:bCs/>
          <w:sz w:val="24"/>
          <w:szCs w:val="24"/>
          <w:lang w:eastAsia="cs-CZ"/>
        </w:rPr>
        <w:t>Postavení:</w:t>
      </w:r>
      <w:r w:rsidRPr="00285F75">
        <w:rPr>
          <w:rFonts w:ascii="Verdana" w:eastAsia="Times New Roman" w:hAnsi="Verdana" w:cs="Arial"/>
          <w:sz w:val="24"/>
          <w:szCs w:val="24"/>
          <w:lang w:eastAsia="cs-CZ"/>
        </w:rPr>
        <w:tab/>
        <w:t xml:space="preserve">    laik, zakladatelka díla pro šíření </w:t>
      </w:r>
      <w:proofErr w:type="gramStart"/>
      <w:r w:rsidRPr="00285F75">
        <w:rPr>
          <w:rFonts w:ascii="Verdana" w:eastAsia="Times New Roman" w:hAnsi="Verdana" w:cs="Arial"/>
          <w:sz w:val="24"/>
          <w:szCs w:val="24"/>
          <w:lang w:eastAsia="cs-CZ"/>
        </w:rPr>
        <w:t xml:space="preserve">víry                                            </w:t>
      </w:r>
      <w:r w:rsidRPr="00285F75">
        <w:rPr>
          <w:rFonts w:ascii="Verdana" w:eastAsia="Times New Roman" w:hAnsi="Verdana" w:cs="Arial"/>
          <w:color w:val="FFFFFF" w:themeColor="background1"/>
          <w:sz w:val="24"/>
          <w:szCs w:val="24"/>
          <w:lang w:eastAsia="cs-CZ"/>
        </w:rPr>
        <w:t xml:space="preserve">..                                                                </w:t>
      </w:r>
      <w:r w:rsidR="00A56258" w:rsidRPr="00285F75">
        <w:rPr>
          <w:rFonts w:ascii="Verdana" w:eastAsia="Times New Roman" w:hAnsi="Verdana" w:cs="Arial"/>
          <w:color w:val="FFFFFF" w:themeColor="background1"/>
          <w:sz w:val="24"/>
          <w:szCs w:val="24"/>
          <w:lang w:eastAsia="cs-CZ"/>
        </w:rPr>
        <w:t xml:space="preserve">               </w:t>
      </w:r>
      <w:r w:rsidRPr="00285F75">
        <w:rPr>
          <w:rFonts w:ascii="Verdana" w:eastAsia="Times New Roman" w:hAnsi="Verdana" w:cs="Arial"/>
          <w:sz w:val="24"/>
          <w:szCs w:val="24"/>
          <w:lang w:eastAsia="cs-CZ"/>
        </w:rPr>
        <w:t>a asociace</w:t>
      </w:r>
      <w:proofErr w:type="gramEnd"/>
      <w:r w:rsidRPr="00285F75">
        <w:rPr>
          <w:rFonts w:ascii="Verdana" w:eastAsia="Times New Roman" w:hAnsi="Verdana" w:cs="Arial"/>
          <w:sz w:val="24"/>
          <w:szCs w:val="24"/>
          <w:lang w:eastAsia="cs-CZ"/>
        </w:rPr>
        <w:t xml:space="preserve"> živého růžence                                       </w:t>
      </w:r>
    </w:p>
    <w:p w14:paraId="1EDFA3F1" w14:textId="0870B56D" w:rsidR="00D8622C" w:rsidRPr="00285F75" w:rsidRDefault="00D8622C" w:rsidP="002E0271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b/>
          <w:bCs/>
          <w:sz w:val="24"/>
          <w:szCs w:val="24"/>
          <w:lang w:eastAsia="cs-CZ"/>
        </w:rPr>
        <w:t>Úmrtí:</w:t>
      </w:r>
      <w:r w:rsidRPr="00285F75">
        <w:rPr>
          <w:rFonts w:ascii="Verdana" w:eastAsia="Times New Roman" w:hAnsi="Verdana" w:cs="Arial"/>
          <w:sz w:val="24"/>
          <w:szCs w:val="24"/>
          <w:lang w:eastAsia="cs-CZ"/>
        </w:rPr>
        <w:tab/>
        <w:t xml:space="preserve">    </w:t>
      </w:r>
      <w:r w:rsidR="00A56258" w:rsidRPr="00285F75">
        <w:rPr>
          <w:rFonts w:ascii="Verdana" w:eastAsia="Times New Roman" w:hAnsi="Verdana" w:cs="Arial"/>
          <w:sz w:val="24"/>
          <w:szCs w:val="24"/>
          <w:lang w:eastAsia="cs-CZ"/>
        </w:rPr>
        <w:t xml:space="preserve">   </w:t>
      </w:r>
      <w:r w:rsidRPr="00285F75">
        <w:rPr>
          <w:rFonts w:ascii="Verdana" w:eastAsia="Times New Roman" w:hAnsi="Verdana" w:cs="Arial"/>
          <w:sz w:val="24"/>
          <w:szCs w:val="24"/>
          <w:lang w:eastAsia="cs-CZ"/>
        </w:rPr>
        <w:t>1862</w:t>
      </w:r>
    </w:p>
    <w:p w14:paraId="0B7729B2" w14:textId="14F87307" w:rsidR="002E0271" w:rsidRPr="002E0271" w:rsidRDefault="002E0271" w:rsidP="002E0271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8"/>
          <w:szCs w:val="28"/>
          <w:lang w:eastAsia="cs-CZ"/>
        </w:rPr>
      </w:pPr>
      <w:r w:rsidRPr="002E0271">
        <w:rPr>
          <w:rFonts w:ascii="Verdana" w:eastAsia="Times New Roman" w:hAnsi="Verdana" w:cs="Arial"/>
          <w:caps/>
          <w:color w:val="6A0028"/>
          <w:sz w:val="28"/>
          <w:szCs w:val="28"/>
          <w:lang w:eastAsia="cs-CZ"/>
        </w:rPr>
        <w:t>ŽIVOTOPIS</w:t>
      </w:r>
    </w:p>
    <w:p w14:paraId="75873CBF" w14:textId="59E21029" w:rsidR="002E0271" w:rsidRPr="00285F75" w:rsidRDefault="002E0271" w:rsidP="00D8622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Pocházela z Lyonu. V mladém věku utrpěla pád s</w:t>
      </w:r>
      <w:r w:rsidR="00D8622C"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 </w:t>
      </w: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fyzickým poškozením a s následným nervovým onemocněním. Později, r. 1822, založila se skupinou laiků spolek pro „Šíření víry“ a dalším od ní založeným společenstvím byl „Živý růženec“.</w:t>
      </w:r>
    </w:p>
    <w:p w14:paraId="6032563C" w14:textId="075F36D8" w:rsidR="002E0271" w:rsidRPr="002E0271" w:rsidRDefault="002E0271" w:rsidP="002E0271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8"/>
          <w:szCs w:val="28"/>
          <w:lang w:eastAsia="cs-CZ"/>
        </w:rPr>
      </w:pPr>
      <w:r w:rsidRPr="002E0271">
        <w:rPr>
          <w:rFonts w:ascii="Verdana" w:eastAsia="Times New Roman" w:hAnsi="Verdana" w:cs="Arial"/>
          <w:caps/>
          <w:color w:val="6A0028"/>
          <w:sz w:val="28"/>
          <w:szCs w:val="28"/>
          <w:lang w:eastAsia="cs-CZ"/>
        </w:rPr>
        <w:t>ŽIVOTOPIS PRO MEDITACI</w:t>
      </w:r>
    </w:p>
    <w:p w14:paraId="0623168A" w14:textId="7C3F8FB6" w:rsidR="002E0271" w:rsidRPr="00285F75" w:rsidRDefault="002E0271" w:rsidP="00A56258">
      <w:pPr>
        <w:spacing w:before="150" w:after="0" w:line="273" w:lineRule="atLeast"/>
        <w:jc w:val="center"/>
        <w:outlineLvl w:val="1"/>
        <w:rPr>
          <w:rFonts w:ascii="Verdana" w:eastAsia="Times New Roman" w:hAnsi="Verdana" w:cs="Arial"/>
          <w:b/>
          <w:bCs/>
          <w:caps/>
          <w:color w:val="6A0028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b/>
          <w:bCs/>
          <w:caps/>
          <w:color w:val="6A0028"/>
          <w:sz w:val="24"/>
          <w:szCs w:val="24"/>
          <w:lang w:eastAsia="cs-CZ"/>
        </w:rPr>
        <w:t>CESTOU K SVATOSTI JE PŘIJÍMÁNÍ A NESENÍ KŘÍŽE S VELKOU LÁSKOU</w:t>
      </w:r>
    </w:p>
    <w:p w14:paraId="0B245E57" w14:textId="14FCF72B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Narodila se 22. 7. 1799 v Lyonu ve Francii do bohaté rodiny továrníka, zpracovatele hedvábí. V</w:t>
      </w:r>
      <w:r w:rsidR="00D8622C"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 </w:t>
      </w: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období dospívání, kolem 15 let, byla prý hrdá na to, že vynikala na společenských akcích zvláště svým vzhledem. Byla odhodlaná se prosazovat, a to ji také často přivádělo k hněvu. Pak přišel pád s bolestivým zraněním a jeho následky vedly u ní k dlouhým depresím. V té době také zemřel jeden z jejích bratrů a matka, která údajně obětovala svůj život za uzdravení dcery Pavlíny. V období tohoto utrpení, v němž ji lékaři nedokázali pomoci, zažila účast na velikonočním tajemství Krista. Při kázání faráře o pomíjivosti radostí tohoto světa začala Pavlína chápat velikost Boží lásky a pomíjivost své existence. Prožila určité vystřízlivění z iluzí, o které usilovala, rozčarování ze svého marného snažení a dřívější touhy ji úplně opustily. Následně šla ke zpovědi za kazatelem, jehož slova s ní pohnula, a ten jí poradil: „Zanech marnivosti a toho, co tě vede k pýše, a s pokorou se věnuj dobrým skutkům."</w:t>
      </w:r>
    </w:p>
    <w:p w14:paraId="0D43D78C" w14:textId="77777777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Pavlína místo tanečních zábav začala navštěvovat chudé pacienty v nemocnicích. Odložila vše luxusnější, oblékala se tak, aby se mohla přiblížit chudým, a volila způsoby, jak je obdarovávat, aniž by se pro almužnu mohli cítit poníženi.</w:t>
      </w:r>
    </w:p>
    <w:p w14:paraId="7EB0C237" w14:textId="77777777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Na Štědrý den roku 1816, který byl rokem jejího obrácení, Pavlína složila slib čistoty a svoji budoucnost začala vidět v oddanosti k nejsvětější eucharistii a v odčiňování urážek proti Nejsvětějšímu Srdci Ježíšovu i dřívějších výstřelků.</w:t>
      </w:r>
    </w:p>
    <w:p w14:paraId="5E17A633" w14:textId="77777777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Kolem sebe shromáždila skupinu pracujících dívek z továren svého otce a vytvořila duchovní sdružení s názvem „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Reparadoras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“. Skupina tohoto </w:t>
      </w: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lastRenderedPageBreak/>
        <w:t xml:space="preserve">sdružení svoji náplň rozšířila o rozměr misijní modlitby. Když se Pavlína od svého bratra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Filease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, který byl se stal knězem, dozvěděla, že se zahraniční mise v Paříži potýká s vážnými finančními potížemi, její plány „na spolupráci při šíření evangelia“ nabraly rozměr skupinové akce o 10 lidech, z nichž každý přislíbil najít dalších deset lidí, kteří se budou modlit a každý týden na misie přispívat menší finanční částku.</w:t>
      </w:r>
    </w:p>
    <w:p w14:paraId="4C4FD3DC" w14:textId="3DA85F8C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V roce 1820 se jednalo už o společnost s více jak 500 členy. Tato společnost se dále rozrůstala a 3. 5. 1822 byla oficiálně založena jako Spolek pro šíření víry, v něm se předávaly informace z</w:t>
      </w:r>
      <w:r w:rsidR="00D8622C"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 </w:t>
      </w: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dopisů misionářů a je uváděn úzký vztah spolku s Kongregací Propaganda Fide*. Dílo pro šíření víry založené Pavlínou Marií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Jaricot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se stalo součástí Papežských misijních děl a rozšířilo se dále do Evropy.</w:t>
      </w:r>
    </w:p>
    <w:p w14:paraId="2D7F76E4" w14:textId="685AB4E7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V roce 1822 Pavlína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Jaricot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také založila skupiny členů živého růžence. Skupina Živého růžence zvaná Růže byla tvořena 15 členy (dnes 20), z nichž je každý vázán denní modlitbou dohodnutého desátku růžence, takže se toto společenství každého dne pomodlí celý růženec (od papeže Jana Pavla II. přibylo 5 desátků růžence Světla). Po dohodnuté době se přidělené desátky prostřídají a členové jednotlivých Růží by se také měli jednou za měsíc scházet ke společné modlitbě. Uváděný rok založení je někde uváděn dříve a jinde později. Kanonický status Asociaci živého růžence v</w:t>
      </w:r>
      <w:r w:rsidR="00D8622C"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 </w:t>
      </w: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roce 1832 udělil papež Řehoř XVI.</w:t>
      </w:r>
    </w:p>
    <w:p w14:paraId="0E00C5C0" w14:textId="77777777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V roce 1830 Pavlína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Jaricot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koupila dům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Breda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42 na Monte Saint-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Barthélémy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a udělala z něj sídlo Živého růžence.</w:t>
      </w:r>
    </w:p>
    <w:p w14:paraId="4EAEFDB6" w14:textId="67815BB9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Rok 1822 byl dobou, ve které byla Pavlína omezována nemocí a napsala v ní náboženský traktát </w:t>
      </w:r>
      <w:r w:rsidRPr="00285F75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cs-CZ"/>
        </w:rPr>
        <w:t>„Eucharistie – nekonečná láska“</w:t>
      </w: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. Její duchovní vůdce P.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Wuerst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, který ji předtím požádal, aby zapisovala své vnitřní rozhovory s Ježíšem, ze kterých později vznikl duchovní deník s názvem „Historie mého života“, vydal v roce 1826 anonymně i její náboženský traktát „Eucharistie – nekonečná láska“. Teologové prý žasli nad pravověrnými formulacemi odhalujícími vroucí vztah pisatelky k Ježíši v</w:t>
      </w:r>
      <w:r w:rsidR="00CF7EAD"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 </w:t>
      </w: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Nejsvětější svátosti. Ježíšovu přítomnost v eucharistii prožívala Pavlína jako nejmocnější projev lásky Boha k člověku.</w:t>
      </w:r>
    </w:p>
    <w:p w14:paraId="2A481A57" w14:textId="77777777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Asi v roce 1836 těžce nemocná srdeční chorobou se na doporučení faráře Jana Maria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Vianney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rozhodla vykonat pouť k ostatkům sv. Filomény (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pam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. 11. 8.) do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Mugnano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del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Cardinale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. Cestou se zastavila u papeže Řehoře XVI. Ten pro její zdravotní stav předpokládal, že dříve, než překoná vzdálenost 240 km do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Mugnano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, zemře a že umírající by nemělo být odepřeno to, co je její útěchou. Pavlína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Jaricot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však nad očekávání cestu zvládla a 10. 8. byla na přímluvu sv Filomény při požehnání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Nejsv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. svátostí uzdravena. Byl to zázrak, který rozhodl o uznání svaté Filomény. Darem dostala relikvii sv. Filomény, kterou potom přinesla do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Arsu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. Při zpáteční cestě se zastavila v Římě, kde papež schválil její práci a požehnal jí.</w:t>
      </w:r>
    </w:p>
    <w:p w14:paraId="2B2752AC" w14:textId="324929E1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Jan Maria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Vianney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(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pam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. 4. 8.) převzal relikvie sv. Filomény a na její přímluvu dosáhl takových zázraků, že o něm další papež Pius X. řekl, že je </w:t>
      </w: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lastRenderedPageBreak/>
        <w:t>největším důkazem o</w:t>
      </w:r>
      <w:r w:rsidR="00CF7EAD"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 </w:t>
      </w: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existenci sv. Filomény, o níž se vyskytovaly sporné názory. Farář Jan M.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Vianney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o</w:t>
      </w:r>
      <w:r w:rsidR="00CF7EAD"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 </w:t>
      </w: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dnešní oslavenkyni prohlásil: „Ach! Moji bratři, znám člověka, který dokáže přijímat kříže, velmi těžké kříže a nese je s velkou láskou. Je to slečna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Jaricotová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.“</w:t>
      </w:r>
    </w:p>
    <w:p w14:paraId="1E9B6CE0" w14:textId="77777777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Zemřela za úsvitu 9. 1. 1862 po vyřčení posledních slov: „Maria! Ach má Matko! Úplně ti patřím!“</w:t>
      </w:r>
    </w:p>
    <w:p w14:paraId="4BAC7F6D" w14:textId="77777777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Odešla ze světa v chudobě a za všeobecné lhostejnosti k její práci. Byla uložena do rodinné hrobky na hřbitově v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Loyasse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, odkud v roce 1922 byly její ostatky přeneseny do kostela Saint-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Nizier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.</w:t>
      </w:r>
    </w:p>
    <w:p w14:paraId="33A15F53" w14:textId="77777777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V roce 1902 papež Lev XIII. její Dílo pro šíření víry (označované i jako „Rada pro šíření víry“ -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Concilium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de Propaganda Fide) rozšířil na celý svět.</w:t>
      </w:r>
    </w:p>
    <w:p w14:paraId="50D2CE1D" w14:textId="77777777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Pavlína Marie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Jaricot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bude blahořečená 22. 5. 2022 v Lyonu za předsednictví kardinála Luise Antonia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Tagle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z pověření papeže Františka.</w:t>
      </w:r>
    </w:p>
    <w:p w14:paraId="423A1C01" w14:textId="77777777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Za zázrak pro blahořečení bylo předloženo a uznáno zázračné uzdravení tříleté holčičky, k němuž došlo v Nice v roce 2012. Je prokázáno rychlé, úplné a trvalé uzdravení dítěte z „kómatu z vleklé mozkové anoxie v důsledku ucpání horních cest dýchacích cizím tělesem se zástavou srdečního oběhu“.</w:t>
      </w:r>
    </w:p>
    <w:p w14:paraId="4A513AAA" w14:textId="77777777" w:rsidR="002E0271" w:rsidRPr="002E0271" w:rsidRDefault="002E0271" w:rsidP="002E0271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 w:rsidRPr="002E0271">
        <w:rPr>
          <w:rFonts w:ascii="Verdana" w:eastAsia="Times New Roman" w:hAnsi="Verdana" w:cs="Arial"/>
          <w:i/>
          <w:iCs/>
          <w:caps/>
          <w:color w:val="6A0028"/>
          <w:sz w:val="21"/>
          <w:szCs w:val="21"/>
          <w:lang w:eastAsia="cs-CZ"/>
        </w:rPr>
        <w:t>POZNÁMKA</w:t>
      </w:r>
    </w:p>
    <w:p w14:paraId="509FCCF8" w14:textId="77777777" w:rsidR="00CF7EAD" w:rsidRDefault="00CF7EAD" w:rsidP="00D8622C">
      <w:pPr>
        <w:spacing w:after="0" w:line="240" w:lineRule="auto"/>
        <w:jc w:val="both"/>
        <w:rPr>
          <w:rFonts w:ascii="Verdana" w:eastAsia="Times New Roman" w:hAnsi="Verdana" w:cs="Arial"/>
          <w:i/>
          <w:iCs/>
          <w:color w:val="000000"/>
          <w:sz w:val="6"/>
          <w:szCs w:val="6"/>
          <w:lang w:eastAsia="cs-CZ"/>
        </w:rPr>
      </w:pPr>
    </w:p>
    <w:p w14:paraId="29445F9B" w14:textId="5B4DBEDB" w:rsidR="002E0271" w:rsidRPr="00285F75" w:rsidRDefault="002E0271" w:rsidP="00D8622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cs-CZ"/>
        </w:rPr>
        <w:t xml:space="preserve">* </w:t>
      </w: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Tuto Kongregaci Propaganda Fide (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Congregatio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de Propaganda Fide) založil v roce 1622 papež Řehoř XV. a papež Pavel VI. ji v roce 1967 dal název Kongregace pro evangelizaci národů (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Congregatio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pro Gentium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Evangelizatione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). Jejím úkolem je řídit a koordinovat dílo evangelizace národů a misionářské spolupráce na celém světě</w:t>
      </w:r>
      <w:r w:rsidRPr="00285F75">
        <w:rPr>
          <w:rFonts w:ascii="Verdana" w:eastAsia="Times New Roman" w:hAnsi="Verdana" w:cs="Arial"/>
          <w:i/>
          <w:iCs/>
          <w:color w:val="000000"/>
          <w:sz w:val="24"/>
          <w:szCs w:val="24"/>
          <w:lang w:eastAsia="cs-CZ"/>
        </w:rPr>
        <w:t>.</w:t>
      </w:r>
    </w:p>
    <w:p w14:paraId="3F147A9A" w14:textId="77777777" w:rsidR="002E0271" w:rsidRPr="00285F75" w:rsidRDefault="002E0271" w:rsidP="002E0271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  <w:lang w:eastAsia="cs-CZ"/>
        </w:rPr>
      </w:pPr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Její součástí jsou známá Papežská misijní díla. Propaganda fide – dílo založené Pavlínou Marií </w:t>
      </w:r>
      <w:proofErr w:type="spellStart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>Jaricot</w:t>
      </w:r>
      <w:proofErr w:type="spellEnd"/>
      <w:r w:rsidRPr="00285F75">
        <w:rPr>
          <w:rFonts w:ascii="Verdana" w:eastAsia="Times New Roman" w:hAnsi="Verdana" w:cs="Arial"/>
          <w:color w:val="000000"/>
          <w:sz w:val="24"/>
          <w:szCs w:val="24"/>
          <w:lang w:eastAsia="cs-CZ"/>
        </w:rPr>
        <w:t xml:space="preserve"> mělo za úkol podporovat misijní spolupráci ve všech křesťanských komunitách spolu se sbírkou pomoci.</w:t>
      </w:r>
    </w:p>
    <w:p w14:paraId="07C10915" w14:textId="77777777" w:rsidR="008519F5" w:rsidRDefault="008519F5">
      <w:pPr>
        <w:rPr>
          <w:rFonts w:ascii="Verdana" w:hAnsi="Verdana"/>
          <w:color w:val="660033"/>
          <w:sz w:val="24"/>
          <w:szCs w:val="24"/>
        </w:rPr>
      </w:pPr>
    </w:p>
    <w:p w14:paraId="796B5EEA" w14:textId="277ACB86" w:rsidR="00285F75" w:rsidRPr="00285F75" w:rsidRDefault="00285F75">
      <w:pPr>
        <w:rPr>
          <w:rFonts w:ascii="Verdana" w:hAnsi="Verdana"/>
          <w:b/>
          <w:i/>
          <w:color w:val="660033"/>
          <w:sz w:val="24"/>
          <w:szCs w:val="24"/>
        </w:rPr>
      </w:pPr>
      <w:r>
        <w:rPr>
          <w:rFonts w:ascii="Verdana" w:hAnsi="Verdana"/>
          <w:b/>
          <w:i/>
          <w:color w:val="660033"/>
          <w:sz w:val="24"/>
          <w:szCs w:val="24"/>
        </w:rPr>
        <w:t xml:space="preserve">Se schválením </w:t>
      </w:r>
      <w:proofErr w:type="gramStart"/>
      <w:r>
        <w:rPr>
          <w:rFonts w:ascii="Verdana" w:hAnsi="Verdana"/>
          <w:b/>
          <w:i/>
          <w:color w:val="660033"/>
          <w:sz w:val="24"/>
          <w:szCs w:val="24"/>
        </w:rPr>
        <w:t>autora, ze stránkách</w:t>
      </w:r>
      <w:proofErr w:type="gramEnd"/>
      <w:r>
        <w:rPr>
          <w:rFonts w:ascii="Verdana" w:hAnsi="Verdana"/>
          <w:b/>
          <w:i/>
          <w:color w:val="660033"/>
          <w:sz w:val="24"/>
          <w:szCs w:val="24"/>
        </w:rPr>
        <w:t xml:space="preserve"> </w:t>
      </w:r>
      <w:hyperlink r:id="rId7" w:history="1">
        <w:r w:rsidRPr="006125C2">
          <w:rPr>
            <w:rStyle w:val="Hyperlink"/>
            <w:rFonts w:ascii="Verdana" w:hAnsi="Verdana"/>
            <w:b/>
            <w:i/>
            <w:sz w:val="24"/>
            <w:szCs w:val="24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</w:rPr>
        <w:t xml:space="preserve">  k tisku připravil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</w:rPr>
        <w:t>Iosif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</w:rPr>
        <w:t xml:space="preserve"> </w:t>
      </w:r>
      <w:bookmarkStart w:id="0" w:name="_GoBack"/>
      <w:bookmarkEnd w:id="0"/>
    </w:p>
    <w:sectPr w:rsidR="00285F75" w:rsidRPr="0028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F5"/>
    <w:rsid w:val="00285F75"/>
    <w:rsid w:val="002E0271"/>
    <w:rsid w:val="003A4522"/>
    <w:rsid w:val="0048460B"/>
    <w:rsid w:val="005F5F1E"/>
    <w:rsid w:val="008519F5"/>
    <w:rsid w:val="00A56258"/>
    <w:rsid w:val="00CF7EAD"/>
    <w:rsid w:val="00D8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2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02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027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">
    <w:name w:val="nadpis"/>
    <w:basedOn w:val="DefaultParagraphFont"/>
    <w:rsid w:val="002E0271"/>
  </w:style>
  <w:style w:type="character" w:customStyle="1" w:styleId="nadpisdatum">
    <w:name w:val="nadpisdatum"/>
    <w:basedOn w:val="DefaultParagraphFont"/>
    <w:rsid w:val="002E0271"/>
  </w:style>
  <w:style w:type="paragraph" w:customStyle="1" w:styleId="podnadpis">
    <w:name w:val="podnadpis"/>
    <w:basedOn w:val="Normal"/>
    <w:rsid w:val="002E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2E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2E0271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85F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02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027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">
    <w:name w:val="nadpis"/>
    <w:basedOn w:val="DefaultParagraphFont"/>
    <w:rsid w:val="002E0271"/>
  </w:style>
  <w:style w:type="character" w:customStyle="1" w:styleId="nadpisdatum">
    <w:name w:val="nadpisdatum"/>
    <w:basedOn w:val="DefaultParagraphFont"/>
    <w:rsid w:val="002E0271"/>
  </w:style>
  <w:style w:type="paragraph" w:customStyle="1" w:styleId="podnadpis">
    <w:name w:val="podnadpis"/>
    <w:basedOn w:val="Normal"/>
    <w:rsid w:val="002E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2E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2E0271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85F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tholic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4</cp:revision>
  <cp:lastPrinted>2022-05-17T09:15:00Z</cp:lastPrinted>
  <dcterms:created xsi:type="dcterms:W3CDTF">2022-05-06T19:09:00Z</dcterms:created>
  <dcterms:modified xsi:type="dcterms:W3CDTF">2022-05-17T09:16:00Z</dcterms:modified>
</cp:coreProperties>
</file>