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14F3D7" w14:textId="689C1798" w:rsidR="0055051B" w:rsidRPr="0055051B" w:rsidRDefault="0055051B" w:rsidP="0055051B">
      <w:pPr>
        <w:jc w:val="center"/>
        <w:rPr>
          <w:rFonts w:ascii="Verdana" w:hAnsi="Verdana" w:cs="Arial"/>
          <w:b/>
          <w:bCs/>
          <w:color w:val="660033"/>
          <w:sz w:val="36"/>
          <w:szCs w:val="36"/>
          <w:lang w:val="ro-RO"/>
        </w:rPr>
      </w:pPr>
      <w:bookmarkStart w:id="0" w:name="_Hlk100605010"/>
      <w:r>
        <w:rPr>
          <w:rFonts w:ascii="Verdana" w:hAnsi="Verdana" w:cs="Arial"/>
          <w:b/>
          <w:bCs/>
          <w:color w:val="660033"/>
          <w:sz w:val="36"/>
          <w:szCs w:val="36"/>
          <w:lang w:val="ro-RO"/>
        </w:rPr>
        <w:t xml:space="preserve">GESTURI, CUVINTE ȘI SIMBOLURI ÎN SFÂNTA LITURGHIE </w:t>
      </w:r>
    </w:p>
    <w:p w14:paraId="2144A237" w14:textId="4F26BB4B" w:rsidR="00894576" w:rsidRPr="00971016" w:rsidRDefault="00894576" w:rsidP="0055051B">
      <w:pPr>
        <w:rPr>
          <w:rFonts w:ascii="Verdana" w:eastAsia="Times New Roman" w:hAnsi="Verdana" w:cs="Times New Roman"/>
          <w:sz w:val="6"/>
          <w:szCs w:val="6"/>
          <w:lang w:eastAsia="cs-CZ"/>
        </w:rPr>
      </w:pPr>
      <w:bookmarkStart w:id="1" w:name="_Hlk86003352"/>
      <w:bookmarkEnd w:id="1"/>
      <w:r w:rsidRPr="00971016">
        <w:rPr>
          <w:rFonts w:ascii="Verdana" w:eastAsia="Times New Roman" w:hAnsi="Verdana" w:cs="Times New Roman"/>
          <w:sz w:val="6"/>
          <w:szCs w:val="6"/>
          <w:lang w:eastAsia="cs-CZ"/>
        </w:rPr>
        <w:t xml:space="preserve">                                     </w:t>
      </w:r>
    </w:p>
    <w:p w14:paraId="610FECB9" w14:textId="77777777" w:rsidR="00894576" w:rsidRPr="00971016" w:rsidRDefault="00894576" w:rsidP="00894576">
      <w:pPr>
        <w:jc w:val="center"/>
        <w:rPr>
          <w:rFonts w:ascii="Verdana" w:eastAsia="Times New Roman" w:hAnsi="Verdana" w:cs="Times New Roman"/>
          <w:sz w:val="26"/>
          <w:szCs w:val="26"/>
          <w:lang w:eastAsia="cs-CZ"/>
        </w:rPr>
      </w:pPr>
      <w:r w:rsidRPr="00971016">
        <w:rPr>
          <w:rFonts w:ascii="Verdana" w:eastAsia="Times New Roman" w:hAnsi="Verdana" w:cs="Times New Roman"/>
          <w:sz w:val="26"/>
          <w:szCs w:val="26"/>
          <w:lang w:eastAsia="cs-CZ"/>
        </w:rPr>
        <w:t xml:space="preserve">ThDr. Jozef </w:t>
      </w:r>
      <w:proofErr w:type="spellStart"/>
      <w:r w:rsidRPr="00971016">
        <w:rPr>
          <w:rFonts w:ascii="Verdana" w:eastAsia="Times New Roman" w:hAnsi="Verdana" w:cs="Times New Roman"/>
          <w:sz w:val="26"/>
          <w:szCs w:val="26"/>
          <w:lang w:eastAsia="cs-CZ"/>
        </w:rPr>
        <w:t>Haľko</w:t>
      </w:r>
      <w:proofErr w:type="spellEnd"/>
      <w:r w:rsidRPr="00971016">
        <w:rPr>
          <w:rFonts w:ascii="Verdana" w:eastAsia="Times New Roman" w:hAnsi="Verdana" w:cs="Times New Roman"/>
          <w:sz w:val="26"/>
          <w:szCs w:val="26"/>
          <w:lang w:eastAsia="cs-CZ"/>
        </w:rPr>
        <w:t xml:space="preserve">, PhD     </w:t>
      </w:r>
    </w:p>
    <w:p w14:paraId="3AF95FC1" w14:textId="4EB38874" w:rsidR="00894576" w:rsidRDefault="001C2B9C" w:rsidP="00894576">
      <w:pPr>
        <w:spacing w:after="0" w:line="240" w:lineRule="auto"/>
        <w:jc w:val="center"/>
        <w:rPr>
          <w:rFonts w:ascii="Verdana" w:hAnsi="Verdana" w:cs="Times New Roman"/>
        </w:rPr>
      </w:pPr>
      <w:r>
        <w:rPr>
          <w:noProof/>
          <w:lang w:val="en-US"/>
        </w:rPr>
        <w:drawing>
          <wp:inline distT="0" distB="0" distL="0" distR="0" wp14:anchorId="11FCAF2D" wp14:editId="49B4DC43">
            <wp:extent cx="3884100" cy="2436125"/>
            <wp:effectExtent l="0" t="0" r="2540" b="254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913327" cy="2454457"/>
                    </a:xfrm>
                    <a:prstGeom prst="rect">
                      <a:avLst/>
                    </a:prstGeom>
                    <a:noFill/>
                    <a:ln>
                      <a:noFill/>
                    </a:ln>
                  </pic:spPr>
                </pic:pic>
              </a:graphicData>
            </a:graphic>
          </wp:inline>
        </w:drawing>
      </w:r>
    </w:p>
    <w:p w14:paraId="0BDB5432" w14:textId="77777777" w:rsidR="00894576" w:rsidRDefault="00894576" w:rsidP="00894576">
      <w:pPr>
        <w:jc w:val="center"/>
        <w:rPr>
          <w:rFonts w:ascii="Verdana" w:hAnsi="Verdana"/>
          <w:b/>
          <w:bCs/>
          <w:sz w:val="10"/>
          <w:szCs w:val="10"/>
        </w:rPr>
      </w:pPr>
    </w:p>
    <w:p w14:paraId="280B4AE4" w14:textId="42E31658" w:rsidR="00894576" w:rsidRPr="00894576" w:rsidRDefault="00894576" w:rsidP="00894576">
      <w:pPr>
        <w:jc w:val="center"/>
        <w:rPr>
          <w:rFonts w:ascii="Verdana" w:hAnsi="Verdana"/>
          <w:b/>
          <w:bCs/>
          <w:sz w:val="32"/>
          <w:szCs w:val="32"/>
        </w:rPr>
      </w:pPr>
      <w:r>
        <w:rPr>
          <w:rFonts w:ascii="Verdana" w:hAnsi="Verdana"/>
          <w:b/>
          <w:bCs/>
          <w:sz w:val="32"/>
          <w:szCs w:val="32"/>
        </w:rPr>
        <w:t xml:space="preserve">54. </w:t>
      </w:r>
      <w:r w:rsidR="0055051B">
        <w:rPr>
          <w:rFonts w:ascii="Verdana" w:hAnsi="Verdana"/>
          <w:b/>
          <w:bCs/>
          <w:color w:val="660033"/>
          <w:sz w:val="32"/>
          <w:szCs w:val="32"/>
          <w:lang w:val="ro-RO"/>
        </w:rPr>
        <w:t xml:space="preserve">Ceremonia de încheiere </w:t>
      </w:r>
    </w:p>
    <w:p w14:paraId="7839B6E9" w14:textId="1D134239" w:rsidR="00894576" w:rsidRPr="00CE098C" w:rsidRDefault="0055051B" w:rsidP="0055051B">
      <w:pPr>
        <w:pStyle w:val="NoSpacing"/>
        <w:ind w:firstLine="284"/>
        <w:jc w:val="both"/>
        <w:rPr>
          <w:rFonts w:ascii="Verdana" w:hAnsi="Verdana"/>
          <w:sz w:val="24"/>
          <w:szCs w:val="24"/>
          <w:lang w:val="ro-RO"/>
        </w:rPr>
      </w:pPr>
      <w:r w:rsidRPr="00CE098C">
        <w:rPr>
          <w:rFonts w:ascii="Verdana" w:hAnsi="Verdana"/>
          <w:sz w:val="24"/>
          <w:szCs w:val="24"/>
          <w:lang w:val="ro-RO"/>
        </w:rPr>
        <w:t xml:space="preserve">Dragi frați și surori, </w:t>
      </w:r>
    </w:p>
    <w:p w14:paraId="449B8392" w14:textId="64E077B5" w:rsidR="0055051B" w:rsidRDefault="0055051B" w:rsidP="0055051B">
      <w:pPr>
        <w:pStyle w:val="NoSpacing"/>
        <w:ind w:firstLine="284"/>
        <w:jc w:val="both"/>
        <w:rPr>
          <w:rFonts w:ascii="Verdana" w:hAnsi="Verdana"/>
          <w:sz w:val="24"/>
          <w:szCs w:val="24"/>
          <w:lang w:val="ro-RO"/>
        </w:rPr>
      </w:pPr>
      <w:r w:rsidRPr="00CE098C">
        <w:rPr>
          <w:rFonts w:ascii="Verdana" w:hAnsi="Verdana"/>
          <w:sz w:val="24"/>
          <w:szCs w:val="24"/>
          <w:lang w:val="ro-RO"/>
        </w:rPr>
        <w:t>cuvântul viu citit din evanghelia după Matei este actual și astăzi.  Isus se străduiește în cele mai diverse moduri să ne atingă cu cea mai profundă dorință: „Vrei, fii curat”</w:t>
      </w:r>
      <w:r w:rsidRPr="00CE098C">
        <w:rPr>
          <w:rStyle w:val="FootnoteReference"/>
          <w:rFonts w:ascii="Verdana" w:hAnsi="Verdana"/>
          <w:sz w:val="24"/>
          <w:szCs w:val="24"/>
          <w:lang w:val="ro-RO"/>
        </w:rPr>
        <w:footnoteReference w:id="1"/>
      </w:r>
      <w:r w:rsidRPr="00CE098C">
        <w:rPr>
          <w:rFonts w:ascii="Verdana" w:hAnsi="Verdana"/>
          <w:sz w:val="24"/>
          <w:szCs w:val="24"/>
          <w:lang w:val="ro-RO"/>
        </w:rPr>
        <w:t xml:space="preserve"> </w:t>
      </w:r>
    </w:p>
    <w:p w14:paraId="5247110F" w14:textId="58EDC421" w:rsidR="00CE098C" w:rsidRDefault="00CE098C" w:rsidP="0055051B">
      <w:pPr>
        <w:pStyle w:val="NoSpacing"/>
        <w:ind w:firstLine="284"/>
        <w:jc w:val="both"/>
        <w:rPr>
          <w:rFonts w:ascii="Verdana" w:hAnsi="Verdana"/>
          <w:sz w:val="24"/>
          <w:szCs w:val="24"/>
          <w:lang w:val="ro-RO"/>
        </w:rPr>
      </w:pPr>
      <w:r>
        <w:rPr>
          <w:rFonts w:ascii="Verdana" w:hAnsi="Verdana"/>
          <w:sz w:val="24"/>
          <w:szCs w:val="24"/>
          <w:lang w:val="ro-RO"/>
        </w:rPr>
        <w:t xml:space="preserve">Una dintre cele mai profunde atingeri ale lui Isus, care ne curăță este sfânta liturghie. Cuvântul lui Dumnezeu, pe care îl ascultăm ne curăță. Este o atingere curățitoare. Euharistia, pe care o primim ne curăță, este o atingere curățitoare. </w:t>
      </w:r>
    </w:p>
    <w:p w14:paraId="716C0AF8" w14:textId="003E3ED6" w:rsidR="00CE098C" w:rsidRDefault="00CE098C" w:rsidP="0055051B">
      <w:pPr>
        <w:pStyle w:val="NoSpacing"/>
        <w:ind w:firstLine="284"/>
        <w:jc w:val="both"/>
        <w:rPr>
          <w:rFonts w:ascii="Verdana" w:hAnsi="Verdana"/>
          <w:sz w:val="24"/>
          <w:szCs w:val="24"/>
          <w:lang w:val="ro-RO"/>
        </w:rPr>
      </w:pPr>
      <w:r>
        <w:rPr>
          <w:rFonts w:ascii="Verdana" w:hAnsi="Verdana"/>
          <w:sz w:val="24"/>
          <w:szCs w:val="24"/>
          <w:lang w:val="ro-RO"/>
        </w:rPr>
        <w:t>Când am citit evanghelia în șoaptă</w:t>
      </w:r>
      <w:r w:rsidR="004341F4">
        <w:rPr>
          <w:rFonts w:ascii="Verdana" w:hAnsi="Verdana"/>
          <w:sz w:val="24"/>
          <w:szCs w:val="24"/>
          <w:lang w:val="ro-RO"/>
        </w:rPr>
        <w:t>,</w:t>
      </w:r>
      <w:r>
        <w:rPr>
          <w:rFonts w:ascii="Verdana" w:hAnsi="Verdana"/>
          <w:sz w:val="24"/>
          <w:szCs w:val="24"/>
          <w:lang w:val="ro-RO"/>
        </w:rPr>
        <w:t xml:space="preserve"> ne rugam: „Cuvintele sfintei evangheli</w:t>
      </w:r>
      <w:r w:rsidR="003D6954">
        <w:rPr>
          <w:rFonts w:ascii="Verdana" w:hAnsi="Verdana"/>
          <w:sz w:val="24"/>
          <w:szCs w:val="24"/>
          <w:lang w:val="ro-RO"/>
        </w:rPr>
        <w:t xml:space="preserve">i să ne spele păcatele noastre.” (În versiunea din limba cehă sunt aceste cuvinte: „Vestea cea Bună a lui Dumnezeu să ne elibereze de păcate”). </w:t>
      </w:r>
    </w:p>
    <w:p w14:paraId="2968C348" w14:textId="2089A669" w:rsidR="003D6954" w:rsidRDefault="003D6954" w:rsidP="0055051B">
      <w:pPr>
        <w:pStyle w:val="NoSpacing"/>
        <w:ind w:firstLine="284"/>
        <w:jc w:val="both"/>
        <w:rPr>
          <w:rFonts w:ascii="Verdana" w:hAnsi="Verdana"/>
          <w:sz w:val="24"/>
          <w:szCs w:val="24"/>
          <w:lang w:val="ro-RO"/>
        </w:rPr>
      </w:pPr>
      <w:r>
        <w:rPr>
          <w:rFonts w:ascii="Verdana" w:hAnsi="Verdana"/>
          <w:sz w:val="24"/>
          <w:szCs w:val="24"/>
          <w:lang w:val="ro-RO"/>
        </w:rPr>
        <w:t>Este exprimarea credinței în faptul, că aceste cuvinte au putere curățitoare. De aceea</w:t>
      </w:r>
      <w:r w:rsidR="004341F4">
        <w:rPr>
          <w:rFonts w:ascii="Verdana" w:hAnsi="Verdana"/>
          <w:sz w:val="24"/>
          <w:szCs w:val="24"/>
          <w:lang w:val="ro-RO"/>
        </w:rPr>
        <w:t>,</w:t>
      </w:r>
      <w:r>
        <w:rPr>
          <w:rFonts w:ascii="Verdana" w:hAnsi="Verdana"/>
          <w:sz w:val="24"/>
          <w:szCs w:val="24"/>
          <w:lang w:val="ro-RO"/>
        </w:rPr>
        <w:t xml:space="preserve"> în ultimele luni </w:t>
      </w:r>
      <w:r w:rsidR="00DD69E5">
        <w:rPr>
          <w:rFonts w:ascii="Verdana" w:hAnsi="Verdana"/>
          <w:sz w:val="24"/>
          <w:szCs w:val="24"/>
          <w:lang w:val="ro-RO"/>
        </w:rPr>
        <w:t>am meditat de mai mult de cincizeci de ori, am vorbit și meditat despre importanța sfintei liturghii și</w:t>
      </w:r>
      <w:r w:rsidR="00BD34C6">
        <w:rPr>
          <w:rFonts w:ascii="Verdana" w:hAnsi="Verdana"/>
          <w:sz w:val="24"/>
          <w:szCs w:val="24"/>
          <w:lang w:val="ro-RO"/>
        </w:rPr>
        <w:t xml:space="preserve"> astăzi este pentru ultima dată, căci vom vorbi despre ceremonia de încheiere. Vom vorbi despre faptul, cum omul curățat prin sfânta liturghie, prin ascultarea cuvântului și primirea sfintei euharistii trebuie să pășească în cea de-a treia fază, în liturghia vieții cotidiene. După liturghia cuvântului și după liturghia jertfei</w:t>
      </w:r>
      <w:r w:rsidR="004341F4">
        <w:rPr>
          <w:rFonts w:ascii="Verdana" w:hAnsi="Verdana"/>
          <w:sz w:val="24"/>
          <w:szCs w:val="24"/>
          <w:lang w:val="ro-RO"/>
        </w:rPr>
        <w:t>,</w:t>
      </w:r>
      <w:r w:rsidR="00BD34C6">
        <w:rPr>
          <w:rFonts w:ascii="Verdana" w:hAnsi="Verdana"/>
          <w:sz w:val="24"/>
          <w:szCs w:val="24"/>
          <w:lang w:val="ro-RO"/>
        </w:rPr>
        <w:t xml:space="preserve"> urmează liturghia vieții cotidiene. Chiar dacă ultimele cuvinte ale preotului</w:t>
      </w:r>
      <w:r w:rsidR="004341F4">
        <w:rPr>
          <w:rFonts w:ascii="Verdana" w:hAnsi="Verdana"/>
          <w:sz w:val="24"/>
          <w:szCs w:val="24"/>
          <w:lang w:val="ro-RO"/>
        </w:rPr>
        <w:t>,</w:t>
      </w:r>
      <w:r w:rsidR="00BD34C6">
        <w:rPr>
          <w:rFonts w:ascii="Verdana" w:hAnsi="Verdana"/>
          <w:sz w:val="24"/>
          <w:szCs w:val="24"/>
          <w:lang w:val="ro-RO"/>
        </w:rPr>
        <w:t xml:space="preserve"> la sfârșitul sfintei liturghii se numesc „ceremonia de încheiere”, în realitate nimic nu se termină, ci continuă în viața da zi cu zi. </w:t>
      </w:r>
    </w:p>
    <w:p w14:paraId="3DECDE59" w14:textId="49EAFCB5" w:rsidR="00BD34C6" w:rsidRDefault="00BD34C6" w:rsidP="0055051B">
      <w:pPr>
        <w:pStyle w:val="NoSpacing"/>
        <w:ind w:firstLine="284"/>
        <w:jc w:val="both"/>
        <w:rPr>
          <w:rFonts w:ascii="Verdana" w:hAnsi="Verdana"/>
          <w:sz w:val="24"/>
          <w:szCs w:val="24"/>
          <w:lang w:val="ro-RO"/>
        </w:rPr>
      </w:pPr>
      <w:r>
        <w:rPr>
          <w:rFonts w:ascii="Verdana" w:hAnsi="Verdana"/>
          <w:sz w:val="24"/>
          <w:szCs w:val="24"/>
          <w:lang w:val="ro-RO"/>
        </w:rPr>
        <w:lastRenderedPageBreak/>
        <w:t xml:space="preserve">Cea mai frecventă introducere pentru ceremonia de încheiere este aceea, când preotul spune: </w:t>
      </w:r>
      <w:r>
        <w:rPr>
          <w:rFonts w:ascii="Verdana" w:hAnsi="Verdana"/>
          <w:i/>
          <w:sz w:val="24"/>
          <w:szCs w:val="24"/>
          <w:lang w:val="ro-RO"/>
        </w:rPr>
        <w:t xml:space="preserve">„Domnul să fie cu voi!” </w:t>
      </w:r>
      <w:r>
        <w:rPr>
          <w:rFonts w:ascii="Verdana" w:hAnsi="Verdana"/>
          <w:sz w:val="24"/>
          <w:szCs w:val="24"/>
          <w:lang w:val="ro-RO"/>
        </w:rPr>
        <w:t xml:space="preserve">Aceasta o spune de câteva ori de-a lungul sfintei liturghii. </w:t>
      </w:r>
    </w:p>
    <w:p w14:paraId="56ED9B19" w14:textId="751FEEEF" w:rsidR="00BD34C6" w:rsidRDefault="00BD34C6" w:rsidP="0055051B">
      <w:pPr>
        <w:pStyle w:val="NoSpacing"/>
        <w:ind w:firstLine="284"/>
        <w:jc w:val="both"/>
        <w:rPr>
          <w:rFonts w:ascii="Verdana" w:hAnsi="Verdana"/>
          <w:sz w:val="24"/>
          <w:szCs w:val="24"/>
          <w:lang w:val="ro-RO"/>
        </w:rPr>
      </w:pPr>
      <w:r>
        <w:rPr>
          <w:rFonts w:ascii="Verdana" w:hAnsi="Verdana"/>
          <w:sz w:val="24"/>
          <w:szCs w:val="24"/>
          <w:lang w:val="ro-RO"/>
        </w:rPr>
        <w:t>A răsunat în prefață, și încă înainte de aceasta a răsunat înaintea citirii evangheliei, a putut să răsune la începutul sfintei liturghii și acum în cadrul sfintei liturghii</w:t>
      </w:r>
      <w:r w:rsidR="004341F4">
        <w:rPr>
          <w:rFonts w:ascii="Verdana" w:hAnsi="Verdana"/>
          <w:sz w:val="24"/>
          <w:szCs w:val="24"/>
          <w:lang w:val="ro-RO"/>
        </w:rPr>
        <w:t>,</w:t>
      </w:r>
      <w:r>
        <w:rPr>
          <w:rFonts w:ascii="Verdana" w:hAnsi="Verdana"/>
          <w:sz w:val="24"/>
          <w:szCs w:val="24"/>
          <w:lang w:val="ro-RO"/>
        </w:rPr>
        <w:t xml:space="preserve"> preotul spune din nou </w:t>
      </w:r>
      <w:r>
        <w:rPr>
          <w:rFonts w:ascii="Verdana" w:hAnsi="Verdana"/>
          <w:i/>
          <w:sz w:val="24"/>
          <w:szCs w:val="24"/>
          <w:lang w:val="ro-RO"/>
        </w:rPr>
        <w:t xml:space="preserve">„Domnul să fie cu voi” </w:t>
      </w:r>
      <w:r>
        <w:rPr>
          <w:rFonts w:ascii="Verdana" w:hAnsi="Verdana"/>
          <w:sz w:val="24"/>
          <w:szCs w:val="24"/>
          <w:lang w:val="ro-RO"/>
        </w:rPr>
        <w:t xml:space="preserve"> și oamenii  îi răspund „și cu tine” (în limba slovacă la fel ca și în limba română răspunsul este „și cu duhul tău”). Apoi acordă oamenilor binecuvântarea. Sfânta liturghie a început cu binecuvântarea, pentr</w:t>
      </w:r>
      <w:r w:rsidR="004341F4">
        <w:rPr>
          <w:rFonts w:ascii="Verdana" w:hAnsi="Verdana"/>
          <w:sz w:val="24"/>
          <w:szCs w:val="24"/>
          <w:lang w:val="ro-RO"/>
        </w:rPr>
        <w:t>u că întreaga sfânta liturghie s</w:t>
      </w:r>
      <w:r>
        <w:rPr>
          <w:rFonts w:ascii="Verdana" w:hAnsi="Verdana"/>
          <w:sz w:val="24"/>
          <w:szCs w:val="24"/>
          <w:lang w:val="ro-RO"/>
        </w:rPr>
        <w:t>e derulează în numele Tatălui și al Fiului și al Sfântului Duh și încheierea ei este de asemenea binecuvântarea</w:t>
      </w:r>
      <w:r w:rsidR="004341F4">
        <w:rPr>
          <w:rFonts w:ascii="Verdana" w:hAnsi="Verdana"/>
          <w:sz w:val="24"/>
          <w:szCs w:val="24"/>
          <w:lang w:val="ro-RO"/>
        </w:rPr>
        <w:t>,</w:t>
      </w:r>
      <w:r>
        <w:rPr>
          <w:rFonts w:ascii="Verdana" w:hAnsi="Verdana"/>
          <w:sz w:val="24"/>
          <w:szCs w:val="24"/>
          <w:lang w:val="ro-RO"/>
        </w:rPr>
        <w:t xml:space="preserve"> în numele Tatălui și al Fiului și al Sfântului Duh. </w:t>
      </w:r>
    </w:p>
    <w:p w14:paraId="57BADF1B" w14:textId="651E447A" w:rsidR="00BD34C6" w:rsidRDefault="00BD34C6" w:rsidP="0055051B">
      <w:pPr>
        <w:pStyle w:val="NoSpacing"/>
        <w:ind w:firstLine="284"/>
        <w:jc w:val="both"/>
        <w:rPr>
          <w:rFonts w:ascii="Verdana" w:hAnsi="Verdana"/>
          <w:sz w:val="24"/>
          <w:szCs w:val="24"/>
          <w:lang w:val="ro-RO"/>
        </w:rPr>
      </w:pPr>
      <w:r>
        <w:rPr>
          <w:rFonts w:ascii="Verdana" w:hAnsi="Verdana"/>
          <w:sz w:val="24"/>
          <w:szCs w:val="24"/>
          <w:lang w:val="ro-RO"/>
        </w:rPr>
        <w:t xml:space="preserve">Când preotul spune: </w:t>
      </w:r>
      <w:r>
        <w:rPr>
          <w:rFonts w:ascii="Verdana" w:hAnsi="Verdana"/>
          <w:i/>
          <w:sz w:val="24"/>
          <w:szCs w:val="24"/>
          <w:lang w:val="ro-RO"/>
        </w:rPr>
        <w:t xml:space="preserve">„Să vă binecuvânteze atotputernicul Dumnezeu, Tatăl și Fiul și Sfântul Duh” </w:t>
      </w:r>
      <w:r>
        <w:rPr>
          <w:rFonts w:ascii="Verdana" w:hAnsi="Verdana"/>
          <w:sz w:val="24"/>
          <w:szCs w:val="24"/>
          <w:lang w:val="ro-RO"/>
        </w:rPr>
        <w:t xml:space="preserve">– ce înseamnă aceasta? </w:t>
      </w:r>
      <w:r w:rsidR="00691F18">
        <w:rPr>
          <w:rFonts w:ascii="Verdana" w:hAnsi="Verdana"/>
          <w:sz w:val="24"/>
          <w:szCs w:val="24"/>
          <w:lang w:val="ro-RO"/>
        </w:rPr>
        <w:t>– Să fie acela, în numele căruia am fost botezați și astfel fiind ați participat la sfânta lui liturghie, ca acela, a cărui prezența a umplut întreaga sfântă liturghie, acea întreită prezență – așa cum am vorbit de mai multe ori despre aceasta să fie prezentă într-un mod foarte intensiv</w:t>
      </w:r>
      <w:r w:rsidR="004341F4">
        <w:rPr>
          <w:rFonts w:ascii="Verdana" w:hAnsi="Verdana"/>
          <w:sz w:val="24"/>
          <w:szCs w:val="24"/>
          <w:lang w:val="ro-RO"/>
        </w:rPr>
        <w:t>,</w:t>
      </w:r>
      <w:r w:rsidR="00691F18">
        <w:rPr>
          <w:rFonts w:ascii="Verdana" w:hAnsi="Verdana"/>
          <w:sz w:val="24"/>
          <w:szCs w:val="24"/>
          <w:lang w:val="ro-RO"/>
        </w:rPr>
        <w:t xml:space="preserve"> în diferite moduri – a atins apogeul la transsubstanțierea euharistiei, când prin puterea Duhului Sfânt, din voința Tatălui s-a făcut prezent Ful Isus Cristos pe altar. </w:t>
      </w:r>
    </w:p>
    <w:p w14:paraId="2DA4D35E" w14:textId="10EC4BF6" w:rsidR="00FF1566" w:rsidRDefault="00FF1566" w:rsidP="0055051B">
      <w:pPr>
        <w:pStyle w:val="NoSpacing"/>
        <w:ind w:firstLine="284"/>
        <w:jc w:val="both"/>
        <w:rPr>
          <w:rFonts w:ascii="Verdana" w:hAnsi="Verdana"/>
          <w:sz w:val="24"/>
          <w:szCs w:val="24"/>
          <w:lang w:val="ro-RO"/>
        </w:rPr>
      </w:pPr>
      <w:r>
        <w:rPr>
          <w:rFonts w:ascii="Verdana" w:hAnsi="Verdana"/>
          <w:sz w:val="24"/>
          <w:szCs w:val="24"/>
          <w:lang w:val="ro-RO"/>
        </w:rPr>
        <w:t xml:space="preserve">Acum la sfârșit preotul, credincioșilor care în scurt timp vor ieși din biserică, </w:t>
      </w:r>
      <w:r w:rsidR="004341F4">
        <w:rPr>
          <w:rFonts w:ascii="Verdana" w:hAnsi="Verdana"/>
          <w:sz w:val="24"/>
          <w:szCs w:val="24"/>
          <w:lang w:val="ro-RO"/>
        </w:rPr>
        <w:t>le spune: „Domnul să fie cu voi</w:t>
      </w:r>
      <w:r>
        <w:rPr>
          <w:rFonts w:ascii="Verdana" w:hAnsi="Verdana"/>
          <w:sz w:val="24"/>
          <w:szCs w:val="24"/>
          <w:lang w:val="ro-RO"/>
        </w:rPr>
        <w:t>” – adică conștientizați prezența lui – și de aceea credincioșii răspund „și cu tine” (</w:t>
      </w:r>
      <w:r>
        <w:rPr>
          <w:rFonts w:ascii="Verdana" w:hAnsi="Verdana"/>
          <w:i/>
          <w:sz w:val="24"/>
          <w:szCs w:val="24"/>
          <w:lang w:val="ro-RO"/>
        </w:rPr>
        <w:t>și cu Duhul tău)</w:t>
      </w:r>
      <w:r>
        <w:rPr>
          <w:rFonts w:ascii="Verdana" w:hAnsi="Verdana"/>
          <w:sz w:val="24"/>
          <w:szCs w:val="24"/>
          <w:lang w:val="ro-RO"/>
        </w:rPr>
        <w:t xml:space="preserve">, și apoi acel Domn, care este cu voi să vă binecuvânteze. </w:t>
      </w:r>
    </w:p>
    <w:p w14:paraId="0700505D" w14:textId="0AEFD213" w:rsidR="00FF1566" w:rsidRDefault="00FF1566" w:rsidP="0055051B">
      <w:pPr>
        <w:pStyle w:val="NoSpacing"/>
        <w:ind w:firstLine="284"/>
        <w:jc w:val="both"/>
        <w:rPr>
          <w:rFonts w:ascii="Verdana" w:hAnsi="Verdana"/>
          <w:sz w:val="24"/>
          <w:szCs w:val="24"/>
          <w:lang w:val="ro-RO"/>
        </w:rPr>
      </w:pPr>
      <w:r>
        <w:rPr>
          <w:rFonts w:ascii="Verdana" w:hAnsi="Verdana"/>
          <w:sz w:val="24"/>
          <w:szCs w:val="24"/>
          <w:lang w:val="ro-RO"/>
        </w:rPr>
        <w:t>La fel cum Sfânta Treime este plinătatea iubirii și prin sfânta liturghie vrea să invite omul în comunitatea plinătății iubirii, în comunitate cu Dumnezeu, omul, după sfânta liturghie este trimis, ca și el prin viața sa, prin mărturia sa, prin cuvintele sale și reacțiile sale</w:t>
      </w:r>
      <w:r w:rsidR="004341F4">
        <w:rPr>
          <w:rFonts w:ascii="Verdana" w:hAnsi="Verdana"/>
          <w:sz w:val="24"/>
          <w:szCs w:val="24"/>
          <w:lang w:val="ro-RO"/>
        </w:rPr>
        <w:t>,</w:t>
      </w:r>
      <w:r>
        <w:rPr>
          <w:rFonts w:ascii="Verdana" w:hAnsi="Verdana"/>
          <w:sz w:val="24"/>
          <w:szCs w:val="24"/>
          <w:lang w:val="ro-RO"/>
        </w:rPr>
        <w:t xml:space="preserve"> să invite oamenii</w:t>
      </w:r>
      <w:r w:rsidR="004341F4">
        <w:rPr>
          <w:rFonts w:ascii="Verdana" w:hAnsi="Verdana"/>
          <w:sz w:val="24"/>
          <w:szCs w:val="24"/>
          <w:lang w:val="ro-RO"/>
        </w:rPr>
        <w:t>,</w:t>
      </w:r>
      <w:r>
        <w:rPr>
          <w:rFonts w:ascii="Verdana" w:hAnsi="Verdana"/>
          <w:sz w:val="24"/>
          <w:szCs w:val="24"/>
          <w:lang w:val="ro-RO"/>
        </w:rPr>
        <w:t xml:space="preserve"> în comunitatea iubirii. </w:t>
      </w:r>
    </w:p>
    <w:p w14:paraId="553F02B4" w14:textId="77777777" w:rsidR="002579F1" w:rsidRDefault="00FF1566" w:rsidP="002579F1">
      <w:pPr>
        <w:pStyle w:val="NoSpacing"/>
        <w:ind w:firstLine="284"/>
        <w:jc w:val="both"/>
        <w:rPr>
          <w:rFonts w:ascii="Verdana" w:hAnsi="Verdana"/>
          <w:i/>
          <w:sz w:val="24"/>
          <w:szCs w:val="24"/>
          <w:lang w:val="ro-RO"/>
        </w:rPr>
      </w:pPr>
      <w:r>
        <w:rPr>
          <w:rFonts w:ascii="Verdana" w:hAnsi="Verdana"/>
          <w:sz w:val="24"/>
          <w:szCs w:val="24"/>
          <w:lang w:val="ro-RO"/>
        </w:rPr>
        <w:t xml:space="preserve">La final preotul spune: </w:t>
      </w:r>
      <w:r>
        <w:rPr>
          <w:rFonts w:ascii="Verdana" w:hAnsi="Verdana"/>
          <w:i/>
          <w:sz w:val="24"/>
          <w:szCs w:val="24"/>
          <w:lang w:val="ro-RO"/>
        </w:rPr>
        <w:t>„Mergeți în numele Domnului.”</w:t>
      </w:r>
      <w:r>
        <w:rPr>
          <w:rFonts w:ascii="Verdana" w:hAnsi="Verdana"/>
          <w:sz w:val="24"/>
          <w:szCs w:val="24"/>
          <w:lang w:val="ro-RO"/>
        </w:rPr>
        <w:t xml:space="preserve"> /și răspunsul oamenilor este </w:t>
      </w:r>
      <w:r>
        <w:rPr>
          <w:rFonts w:ascii="Verdana" w:hAnsi="Verdana"/>
          <w:i/>
          <w:sz w:val="24"/>
          <w:szCs w:val="24"/>
          <w:lang w:val="ro-RO"/>
        </w:rPr>
        <w:t>”Mulțumim lui Dumnezeu”.</w:t>
      </w:r>
      <w:r w:rsidR="002579F1">
        <w:rPr>
          <w:rFonts w:ascii="Verdana" w:hAnsi="Verdana"/>
          <w:i/>
          <w:sz w:val="24"/>
          <w:szCs w:val="24"/>
          <w:lang w:val="ro-RO"/>
        </w:rPr>
        <w:t xml:space="preserve"> (Notă de completare: </w:t>
      </w:r>
      <w:r w:rsidR="002579F1">
        <w:rPr>
          <w:rFonts w:ascii="Verdana" w:hAnsi="Verdana"/>
          <w:sz w:val="24"/>
          <w:szCs w:val="24"/>
          <w:lang w:val="ro-RO"/>
        </w:rPr>
        <w:t xml:space="preserve">La acest dialog atât preotul cât și oamenii, în octava pascală și la solemnitatea Coborârii Duhului Sfânt 2 ori </w:t>
      </w:r>
      <w:r w:rsidR="002579F1">
        <w:rPr>
          <w:rFonts w:ascii="Verdana" w:hAnsi="Verdana"/>
          <w:i/>
          <w:sz w:val="24"/>
          <w:szCs w:val="24"/>
          <w:lang w:val="ro-RO"/>
        </w:rPr>
        <w:t xml:space="preserve">„Aleluia”)/. </w:t>
      </w:r>
    </w:p>
    <w:p w14:paraId="1435F832" w14:textId="6D57965E" w:rsidR="002579F1" w:rsidRDefault="002579F1" w:rsidP="002579F1">
      <w:pPr>
        <w:pStyle w:val="NoSpacing"/>
        <w:ind w:firstLine="284"/>
        <w:jc w:val="both"/>
        <w:rPr>
          <w:rFonts w:ascii="Verdana" w:hAnsi="Verdana"/>
          <w:sz w:val="24"/>
          <w:szCs w:val="24"/>
          <w:lang w:val="ro-RO"/>
        </w:rPr>
      </w:pPr>
      <w:r>
        <w:rPr>
          <w:rFonts w:ascii="Verdana" w:hAnsi="Verdana"/>
          <w:i/>
          <w:sz w:val="24"/>
          <w:szCs w:val="24"/>
          <w:lang w:val="ro-RO"/>
        </w:rPr>
        <w:t>„Domnul să fie cu voi.” „Tatăl și Fiul și Duhul Sfânt”  - „Mergeți în numele Domnului (</w:t>
      </w:r>
      <w:r>
        <w:rPr>
          <w:rFonts w:ascii="Verdana" w:hAnsi="Verdana"/>
          <w:sz w:val="24"/>
          <w:szCs w:val="24"/>
          <w:lang w:val="ro-RO"/>
        </w:rPr>
        <w:t xml:space="preserve">în numele lui Dumnezeu). Deci plecați în numele aceluia, care v-a atins, care v-a curățat și mergeți în numele lui Dumnezeu, deci comportați-vă, purtați-vă și trăiți, fiți ca aceia, care se închină numelui lui Dumnezeu. </w:t>
      </w:r>
    </w:p>
    <w:p w14:paraId="666A75DB" w14:textId="208F1331" w:rsidR="002579F1" w:rsidRDefault="002579F1" w:rsidP="00F64EF3">
      <w:pPr>
        <w:pStyle w:val="NoSpacing"/>
        <w:ind w:firstLine="284"/>
        <w:jc w:val="both"/>
        <w:rPr>
          <w:rFonts w:ascii="Verdana" w:hAnsi="Verdana"/>
          <w:sz w:val="24"/>
          <w:szCs w:val="24"/>
          <w:lang w:val="ro-RO"/>
        </w:rPr>
      </w:pPr>
      <w:r>
        <w:rPr>
          <w:rFonts w:ascii="Verdana" w:hAnsi="Verdana"/>
          <w:sz w:val="24"/>
          <w:szCs w:val="24"/>
          <w:lang w:val="ro-RO"/>
        </w:rPr>
        <w:t>În noul regulament al sfintei liturghii în limba slovacă</w:t>
      </w:r>
      <w:r w:rsidR="004341F4">
        <w:rPr>
          <w:rFonts w:ascii="Verdana" w:hAnsi="Verdana"/>
          <w:sz w:val="24"/>
          <w:szCs w:val="24"/>
          <w:lang w:val="ro-RO"/>
        </w:rPr>
        <w:t>,</w:t>
      </w:r>
      <w:r>
        <w:rPr>
          <w:rFonts w:ascii="Verdana" w:hAnsi="Verdana"/>
          <w:sz w:val="24"/>
          <w:szCs w:val="24"/>
          <w:lang w:val="ro-RO"/>
        </w:rPr>
        <w:t xml:space="preserve"> în ceremoniile de încheiere se oferă în loc de formula inițială (Mergeți în numele lui Dumnezeu) aceste formule pentru </w:t>
      </w:r>
      <w:r w:rsidR="00F64EF3">
        <w:rPr>
          <w:rFonts w:ascii="Verdana" w:hAnsi="Verdana"/>
          <w:sz w:val="24"/>
          <w:szCs w:val="24"/>
          <w:lang w:val="ro-RO"/>
        </w:rPr>
        <w:t xml:space="preserve"> eliberarea credincioșilor: „Mergeți în numele lui Dumnezeu.” – „Mergeți și vestiți evanghelia Domnului” – „Mergeți în pace și slăviți-l pe Domnul</w:t>
      </w:r>
      <w:r w:rsidR="004341F4">
        <w:rPr>
          <w:rFonts w:ascii="Verdana" w:hAnsi="Verdana"/>
          <w:sz w:val="24"/>
          <w:szCs w:val="24"/>
          <w:lang w:val="ro-RO"/>
        </w:rPr>
        <w:t>,</w:t>
      </w:r>
      <w:r w:rsidR="00F64EF3">
        <w:rPr>
          <w:rFonts w:ascii="Verdana" w:hAnsi="Verdana"/>
          <w:sz w:val="24"/>
          <w:szCs w:val="24"/>
          <w:lang w:val="ro-RO"/>
        </w:rPr>
        <w:t xml:space="preserve"> prin viața voastră.”- „Mergeți în pace.” (În traducere: </w:t>
      </w:r>
      <w:r w:rsidR="00F64EF3">
        <w:rPr>
          <w:rFonts w:ascii="Verdana" w:hAnsi="Verdana"/>
          <w:i/>
          <w:sz w:val="24"/>
          <w:szCs w:val="24"/>
          <w:lang w:val="ro-RO"/>
        </w:rPr>
        <w:t>„Mergeți în numele lui Dumnezeu” – „</w:t>
      </w:r>
      <w:r w:rsidR="00F64EF3" w:rsidRPr="00F64EF3">
        <w:rPr>
          <w:rFonts w:ascii="Verdana" w:hAnsi="Verdana"/>
          <w:i/>
          <w:sz w:val="24"/>
          <w:szCs w:val="24"/>
          <w:lang w:val="ro-RO"/>
        </w:rPr>
        <w:t>Mergeți și vestiți evanghelia Domnului” – „Mergeți în pace și slăviți-l pe Domnul prin viața voastră.”- „Mergeți în pace.”</w:t>
      </w:r>
      <w:r w:rsidR="00F64EF3">
        <w:rPr>
          <w:rFonts w:ascii="Verdana" w:hAnsi="Verdana"/>
          <w:i/>
          <w:sz w:val="24"/>
          <w:szCs w:val="24"/>
          <w:lang w:val="ro-RO"/>
        </w:rPr>
        <w:t xml:space="preserve">) – </w:t>
      </w:r>
      <w:r w:rsidR="00F64EF3">
        <w:rPr>
          <w:rFonts w:ascii="Verdana" w:hAnsi="Verdana"/>
          <w:sz w:val="24"/>
          <w:szCs w:val="24"/>
          <w:lang w:val="ro-RO"/>
        </w:rPr>
        <w:t>Formulele cunoscute înainte sunt aici dezvoltate „</w:t>
      </w:r>
      <w:r w:rsidR="00F64EF3">
        <w:rPr>
          <w:rFonts w:ascii="Verdana" w:hAnsi="Verdana"/>
          <w:i/>
          <w:sz w:val="24"/>
          <w:szCs w:val="24"/>
          <w:lang w:val="ro-RO"/>
        </w:rPr>
        <w:t>Mergeți și vestiți evanghelia Domnului</w:t>
      </w:r>
      <w:r w:rsidR="00F64EF3">
        <w:rPr>
          <w:rFonts w:ascii="Verdana" w:hAnsi="Verdana"/>
          <w:sz w:val="24"/>
          <w:szCs w:val="24"/>
          <w:lang w:val="ro-RO"/>
        </w:rPr>
        <w:t xml:space="preserve">„ – Aceasta este mărturia vieții care este întărită, îndemnată, iluminată de misterul sfintei </w:t>
      </w:r>
      <w:r w:rsidR="00F64EF3">
        <w:rPr>
          <w:rFonts w:ascii="Verdana" w:hAnsi="Verdana"/>
          <w:sz w:val="24"/>
          <w:szCs w:val="24"/>
          <w:lang w:val="ro-RO"/>
        </w:rPr>
        <w:lastRenderedPageBreak/>
        <w:t xml:space="preserve">liturghii. Sau – </w:t>
      </w:r>
      <w:r w:rsidR="00F64EF3">
        <w:rPr>
          <w:rFonts w:ascii="Verdana" w:hAnsi="Verdana"/>
          <w:i/>
          <w:sz w:val="24"/>
          <w:szCs w:val="24"/>
          <w:lang w:val="ro-RO"/>
        </w:rPr>
        <w:t>„Mergeți în pace și slăviți-l pe Domnul</w:t>
      </w:r>
      <w:r w:rsidR="004341F4">
        <w:rPr>
          <w:rFonts w:ascii="Verdana" w:hAnsi="Verdana"/>
          <w:i/>
          <w:sz w:val="24"/>
          <w:szCs w:val="24"/>
          <w:lang w:val="ro-RO"/>
        </w:rPr>
        <w:t>,</w:t>
      </w:r>
      <w:r w:rsidR="00F64EF3">
        <w:rPr>
          <w:rFonts w:ascii="Verdana" w:hAnsi="Verdana"/>
          <w:i/>
          <w:sz w:val="24"/>
          <w:szCs w:val="24"/>
          <w:lang w:val="ro-RO"/>
        </w:rPr>
        <w:t xml:space="preserve"> prin viața voastră.”</w:t>
      </w:r>
      <w:r w:rsidR="00F64EF3">
        <w:rPr>
          <w:rFonts w:ascii="Verdana" w:hAnsi="Verdana"/>
          <w:sz w:val="24"/>
          <w:szCs w:val="24"/>
          <w:lang w:val="ro-RO"/>
        </w:rPr>
        <w:t xml:space="preserve"> – Din nou</w:t>
      </w:r>
      <w:r w:rsidR="004341F4">
        <w:rPr>
          <w:rFonts w:ascii="Verdana" w:hAnsi="Verdana"/>
          <w:sz w:val="24"/>
          <w:szCs w:val="24"/>
          <w:lang w:val="ro-RO"/>
        </w:rPr>
        <w:t>,</w:t>
      </w:r>
      <w:r w:rsidR="00F64EF3">
        <w:rPr>
          <w:rFonts w:ascii="Verdana" w:hAnsi="Verdana"/>
          <w:sz w:val="24"/>
          <w:szCs w:val="24"/>
          <w:lang w:val="ro-RO"/>
        </w:rPr>
        <w:t xml:space="preserve"> dintr-un anumit punct de vedere </w:t>
      </w:r>
      <w:r w:rsidR="004341F4">
        <w:rPr>
          <w:rFonts w:ascii="Verdana" w:hAnsi="Verdana"/>
          <w:sz w:val="24"/>
          <w:szCs w:val="24"/>
          <w:lang w:val="ro-RO"/>
        </w:rPr>
        <w:t xml:space="preserve">este </w:t>
      </w:r>
      <w:r w:rsidR="00F64EF3">
        <w:rPr>
          <w:rFonts w:ascii="Verdana" w:hAnsi="Verdana"/>
          <w:sz w:val="24"/>
          <w:szCs w:val="24"/>
          <w:lang w:val="ro-RO"/>
        </w:rPr>
        <w:t xml:space="preserve">același lucru. Doar Domnul de la începutul sfintei liturghii v-a spus: </w:t>
      </w:r>
      <w:r w:rsidR="00961A4F">
        <w:rPr>
          <w:rFonts w:ascii="Verdana" w:hAnsi="Verdana"/>
          <w:i/>
          <w:sz w:val="24"/>
          <w:szCs w:val="24"/>
          <w:lang w:val="ro-RO"/>
        </w:rPr>
        <w:t xml:space="preserve">„Pacea vă dau vouă, pacea mea vă dau vouă.” </w:t>
      </w:r>
      <w:r w:rsidR="00961A4F">
        <w:rPr>
          <w:rFonts w:ascii="Verdana" w:hAnsi="Verdana"/>
          <w:sz w:val="24"/>
          <w:szCs w:val="24"/>
          <w:lang w:val="ro-RO"/>
        </w:rPr>
        <w:t>Această pa</w:t>
      </w:r>
      <w:r w:rsidR="004341F4">
        <w:rPr>
          <w:rFonts w:ascii="Verdana" w:hAnsi="Verdana"/>
          <w:sz w:val="24"/>
          <w:szCs w:val="24"/>
          <w:lang w:val="ro-RO"/>
        </w:rPr>
        <w:t xml:space="preserve">ce a lui Isus să o duceți, și </w:t>
      </w:r>
      <w:r w:rsidR="00961A4F">
        <w:rPr>
          <w:rFonts w:ascii="Verdana" w:hAnsi="Verdana"/>
          <w:sz w:val="24"/>
          <w:szCs w:val="24"/>
          <w:lang w:val="ro-RO"/>
        </w:rPr>
        <w:t xml:space="preserve"> slăviți-l pe Domnul cu viața voastră. </w:t>
      </w:r>
    </w:p>
    <w:p w14:paraId="2C71B5EF" w14:textId="130D2314" w:rsidR="009A3FB8" w:rsidRDefault="009A3FB8" w:rsidP="00F64EF3">
      <w:pPr>
        <w:pStyle w:val="NoSpacing"/>
        <w:ind w:firstLine="284"/>
        <w:jc w:val="both"/>
        <w:rPr>
          <w:rFonts w:ascii="Verdana" w:hAnsi="Verdana"/>
          <w:sz w:val="24"/>
          <w:szCs w:val="24"/>
          <w:lang w:val="ro-RO"/>
        </w:rPr>
      </w:pPr>
      <w:r>
        <w:rPr>
          <w:rFonts w:ascii="Verdana" w:hAnsi="Verdana"/>
          <w:sz w:val="24"/>
          <w:szCs w:val="24"/>
          <w:lang w:val="ro-RO"/>
        </w:rPr>
        <w:t xml:space="preserve">Cum putem vestei evanghelia Domnului? Doar în acest mod, că primim pacea lui și îl slăvim pe Domnul cu viața noastră. Sau pe scurt: </w:t>
      </w:r>
      <w:r>
        <w:rPr>
          <w:rFonts w:ascii="Verdana" w:hAnsi="Verdana"/>
          <w:i/>
          <w:sz w:val="24"/>
          <w:szCs w:val="24"/>
          <w:lang w:val="ro-RO"/>
        </w:rPr>
        <w:t xml:space="preserve">„Mergeți în pace.” </w:t>
      </w:r>
    </w:p>
    <w:p w14:paraId="7A076B3D" w14:textId="3AE056C4" w:rsidR="009A3FB8" w:rsidRDefault="009A3FB8" w:rsidP="00F64EF3">
      <w:pPr>
        <w:pStyle w:val="NoSpacing"/>
        <w:ind w:firstLine="284"/>
        <w:jc w:val="both"/>
        <w:rPr>
          <w:rFonts w:ascii="Verdana" w:hAnsi="Verdana"/>
          <w:sz w:val="24"/>
          <w:szCs w:val="24"/>
          <w:lang w:val="ro-RO"/>
        </w:rPr>
      </w:pPr>
      <w:r>
        <w:rPr>
          <w:rFonts w:ascii="Verdana" w:hAnsi="Verdana"/>
          <w:sz w:val="24"/>
          <w:szCs w:val="24"/>
          <w:lang w:val="ro-RO"/>
        </w:rPr>
        <w:t>Dragi frați și surori, prin aceasta termină explicarea sfintei liturghii.  Unicul scop a</w:t>
      </w:r>
      <w:r w:rsidR="004341F4">
        <w:rPr>
          <w:rFonts w:ascii="Verdana" w:hAnsi="Verdana"/>
          <w:sz w:val="24"/>
          <w:szCs w:val="24"/>
          <w:lang w:val="ro-RO"/>
        </w:rPr>
        <w:t>l</w:t>
      </w:r>
      <w:r>
        <w:rPr>
          <w:rFonts w:ascii="Verdana" w:hAnsi="Verdana"/>
          <w:sz w:val="24"/>
          <w:szCs w:val="24"/>
          <w:lang w:val="ro-RO"/>
        </w:rPr>
        <w:t xml:space="preserve"> acestei explicații</w:t>
      </w:r>
      <w:r w:rsidR="004341F4">
        <w:rPr>
          <w:rFonts w:ascii="Verdana" w:hAnsi="Verdana"/>
          <w:sz w:val="24"/>
          <w:szCs w:val="24"/>
          <w:lang w:val="ro-RO"/>
        </w:rPr>
        <w:t>,</w:t>
      </w:r>
      <w:r>
        <w:rPr>
          <w:rFonts w:ascii="Verdana" w:hAnsi="Verdana"/>
          <w:sz w:val="24"/>
          <w:szCs w:val="24"/>
          <w:lang w:val="ro-RO"/>
        </w:rPr>
        <w:t xml:space="preserve"> privind sfânta liturghie a fost, să ne aprofundăm relația vie și personală pentru Isus Cristos cel viu, victorios și pentru Isus Cristos victorios și eficient. Pentru ca  mereu să ne știm în prezența sa și în prezența lui să trăim conform cu voința sa și să fim mereu întăriți de harurile sal</w:t>
      </w:r>
      <w:r w:rsidR="004341F4">
        <w:rPr>
          <w:rFonts w:ascii="Verdana" w:hAnsi="Verdana"/>
          <w:sz w:val="24"/>
          <w:szCs w:val="24"/>
          <w:lang w:val="ro-RO"/>
        </w:rPr>
        <w:t>e</w:t>
      </w:r>
      <w:r>
        <w:rPr>
          <w:rFonts w:ascii="Verdana" w:hAnsi="Verdana"/>
          <w:sz w:val="24"/>
          <w:szCs w:val="24"/>
          <w:lang w:val="ro-RO"/>
        </w:rPr>
        <w:t>, prin curățarea noastră</w:t>
      </w:r>
      <w:r w:rsidR="004341F4">
        <w:rPr>
          <w:rFonts w:ascii="Verdana" w:hAnsi="Verdana"/>
          <w:sz w:val="24"/>
          <w:szCs w:val="24"/>
          <w:lang w:val="ro-RO"/>
        </w:rPr>
        <w:t>,</w:t>
      </w:r>
      <w:r>
        <w:rPr>
          <w:rFonts w:ascii="Verdana" w:hAnsi="Verdana"/>
          <w:sz w:val="24"/>
          <w:szCs w:val="24"/>
          <w:lang w:val="ro-RO"/>
        </w:rPr>
        <w:t xml:space="preserve"> prin atingerile lui Isus, despre care a fost evanghelia de azi. </w:t>
      </w:r>
    </w:p>
    <w:p w14:paraId="56FA1F04" w14:textId="4245E99E" w:rsidR="009A3FB8" w:rsidRDefault="009A3FB8" w:rsidP="00F64EF3">
      <w:pPr>
        <w:pStyle w:val="NoSpacing"/>
        <w:ind w:firstLine="284"/>
        <w:jc w:val="both"/>
        <w:rPr>
          <w:rFonts w:ascii="Verdana" w:hAnsi="Verdana"/>
          <w:sz w:val="24"/>
          <w:szCs w:val="24"/>
          <w:lang w:val="ro-RO"/>
        </w:rPr>
      </w:pPr>
      <w:r>
        <w:rPr>
          <w:rFonts w:ascii="Verdana" w:hAnsi="Verdana"/>
          <w:sz w:val="24"/>
          <w:szCs w:val="24"/>
          <w:lang w:val="ro-RO"/>
        </w:rPr>
        <w:t>Din aceste motiv</w:t>
      </w:r>
      <w:r w:rsidR="004341F4">
        <w:rPr>
          <w:rFonts w:ascii="Verdana" w:hAnsi="Verdana"/>
          <w:sz w:val="24"/>
          <w:szCs w:val="24"/>
          <w:lang w:val="ro-RO"/>
        </w:rPr>
        <w:t>e</w:t>
      </w:r>
      <w:r>
        <w:rPr>
          <w:rFonts w:ascii="Verdana" w:hAnsi="Verdana"/>
          <w:sz w:val="24"/>
          <w:szCs w:val="24"/>
          <w:lang w:val="ro-RO"/>
        </w:rPr>
        <w:t xml:space="preserve"> trecem acum cu mare bucurie, frică, dispoziție și deschidere interioară</w:t>
      </w:r>
      <w:r w:rsidR="004341F4">
        <w:rPr>
          <w:rFonts w:ascii="Verdana" w:hAnsi="Verdana"/>
          <w:sz w:val="24"/>
          <w:szCs w:val="24"/>
          <w:lang w:val="ro-RO"/>
        </w:rPr>
        <w:t>,</w:t>
      </w:r>
      <w:bookmarkStart w:id="2" w:name="_GoBack"/>
      <w:bookmarkEnd w:id="2"/>
      <w:r>
        <w:rPr>
          <w:rFonts w:ascii="Verdana" w:hAnsi="Verdana"/>
          <w:sz w:val="24"/>
          <w:szCs w:val="24"/>
          <w:lang w:val="ro-RO"/>
        </w:rPr>
        <w:t xml:space="preserve"> în alte părți ale sfintei liturghii. </w:t>
      </w:r>
    </w:p>
    <w:p w14:paraId="03CABBFB" w14:textId="61338444" w:rsidR="009A3FB8" w:rsidRDefault="009A3FB8" w:rsidP="009A3FB8">
      <w:pPr>
        <w:pStyle w:val="NoSpacing"/>
        <w:jc w:val="both"/>
        <w:rPr>
          <w:rFonts w:ascii="Verdana" w:hAnsi="Verdana"/>
          <w:sz w:val="24"/>
          <w:szCs w:val="24"/>
          <w:lang w:val="ro-RO"/>
        </w:rPr>
      </w:pPr>
      <w:r>
        <w:rPr>
          <w:rFonts w:ascii="Verdana" w:hAnsi="Verdana"/>
          <w:sz w:val="24"/>
          <w:szCs w:val="24"/>
          <w:lang w:val="ro-RO"/>
        </w:rPr>
        <w:t>Lăudat să fie Isus Cristos!</w:t>
      </w:r>
    </w:p>
    <w:p w14:paraId="1F0D6DA1" w14:textId="357B19CE" w:rsidR="009A3FB8" w:rsidRPr="009A3FB8" w:rsidRDefault="009A3FB8" w:rsidP="009A3FB8">
      <w:pPr>
        <w:pStyle w:val="NoSpacing"/>
        <w:jc w:val="both"/>
        <w:rPr>
          <w:rFonts w:ascii="Verdana" w:hAnsi="Verdana"/>
          <w:sz w:val="24"/>
          <w:szCs w:val="24"/>
          <w:lang w:val="ro-RO"/>
        </w:rPr>
      </w:pPr>
      <w:r>
        <w:rPr>
          <w:rFonts w:ascii="Verdana" w:hAnsi="Verdana"/>
          <w:sz w:val="24"/>
          <w:szCs w:val="24"/>
          <w:lang w:val="ro-RO"/>
        </w:rPr>
        <w:t>Din sursă 25.06.2021</w:t>
      </w:r>
    </w:p>
    <w:p w14:paraId="3E3EC6C2" w14:textId="5FA53E6F" w:rsidR="00894576" w:rsidRPr="00CE098C" w:rsidRDefault="00C24BF5" w:rsidP="009A3FB8">
      <w:pPr>
        <w:spacing w:before="120" w:after="120" w:line="240" w:lineRule="atLeast"/>
        <w:ind w:right="57"/>
        <w:rPr>
          <w:rStyle w:val="Hyperlink"/>
          <w:rFonts w:ascii="Verdana" w:hAnsi="Verdana" w:cs="Times New Roman"/>
          <w:sz w:val="24"/>
          <w:szCs w:val="24"/>
        </w:rPr>
      </w:pPr>
      <w:r w:rsidRPr="00CE098C">
        <w:rPr>
          <w:rStyle w:val="Hyperlink"/>
          <w:rFonts w:ascii="Verdana" w:hAnsi="Verdana" w:cs="Times New Roman"/>
          <w:sz w:val="24"/>
          <w:szCs w:val="24"/>
        </w:rPr>
        <w:t>https://www.tvlux.sk/archiv/play/_26285</w:t>
      </w:r>
    </w:p>
    <w:p w14:paraId="095BE0FD" w14:textId="2C7BB5D3" w:rsidR="00894576" w:rsidRPr="00CE098C" w:rsidRDefault="009A3FB8" w:rsidP="009A3FB8">
      <w:pPr>
        <w:spacing w:before="120" w:after="120" w:line="240" w:lineRule="atLeast"/>
        <w:ind w:right="57"/>
        <w:rPr>
          <w:rFonts w:ascii="Verdana" w:hAnsi="Verdana" w:cs="Arial"/>
          <w:color w:val="000000"/>
          <w:sz w:val="24"/>
          <w:szCs w:val="24"/>
        </w:rPr>
      </w:pPr>
      <w:r>
        <w:rPr>
          <w:rFonts w:ascii="Verdana" w:hAnsi="Verdana" w:cs="Arial"/>
          <w:color w:val="000000"/>
          <w:sz w:val="24"/>
          <w:szCs w:val="24"/>
          <w:lang w:val="ro-RO"/>
        </w:rPr>
        <w:t xml:space="preserve">Cu acordul și binecuvântarea predicatorului </w:t>
      </w:r>
      <w:r>
        <w:rPr>
          <w:rFonts w:ascii="Verdana" w:hAnsi="Verdana" w:cs="Arial"/>
          <w:color w:val="000000"/>
          <w:sz w:val="24"/>
          <w:szCs w:val="24"/>
        </w:rPr>
        <w:t xml:space="preserve"> </w:t>
      </w:r>
      <w:proofErr w:type="spellStart"/>
      <w:r>
        <w:rPr>
          <w:rFonts w:ascii="Verdana" w:hAnsi="Verdana" w:cs="Arial"/>
          <w:color w:val="000000"/>
          <w:sz w:val="24"/>
          <w:szCs w:val="24"/>
        </w:rPr>
        <w:t>Mons</w:t>
      </w:r>
      <w:proofErr w:type="spellEnd"/>
      <w:r>
        <w:rPr>
          <w:rFonts w:ascii="Verdana" w:hAnsi="Verdana" w:cs="Arial"/>
          <w:color w:val="000000"/>
          <w:sz w:val="24"/>
          <w:szCs w:val="24"/>
        </w:rPr>
        <w:t>. Jozef</w:t>
      </w:r>
      <w:r w:rsidR="00894576" w:rsidRPr="00CE098C">
        <w:rPr>
          <w:rFonts w:ascii="Verdana" w:hAnsi="Verdana" w:cs="Arial"/>
          <w:color w:val="000000"/>
          <w:sz w:val="24"/>
          <w:szCs w:val="24"/>
        </w:rPr>
        <w:t xml:space="preserve"> </w:t>
      </w:r>
      <w:proofErr w:type="spellStart"/>
      <w:r w:rsidR="00894576" w:rsidRPr="00CE098C">
        <w:rPr>
          <w:rFonts w:ascii="Verdana" w:hAnsi="Verdana" w:cs="Arial"/>
          <w:color w:val="000000"/>
          <w:sz w:val="24"/>
          <w:szCs w:val="24"/>
        </w:rPr>
        <w:t>Haľko</w:t>
      </w:r>
      <w:proofErr w:type="spellEnd"/>
    </w:p>
    <w:bookmarkEnd w:id="0"/>
    <w:p w14:paraId="241CCDB9" w14:textId="000D06BB" w:rsidR="00C24BF5" w:rsidRDefault="00C24BF5" w:rsidP="00894576">
      <w:pPr>
        <w:spacing w:before="120" w:after="120" w:line="240" w:lineRule="atLeast"/>
        <w:ind w:left="57" w:right="57" w:firstLine="425"/>
        <w:jc w:val="right"/>
        <w:rPr>
          <w:rFonts w:ascii="Verdana" w:hAnsi="Verdana" w:cs="Arial"/>
          <w:color w:val="000000"/>
        </w:rPr>
      </w:pPr>
    </w:p>
    <w:p w14:paraId="0EC7E337" w14:textId="25648010" w:rsidR="00C24BF5" w:rsidRDefault="00C24BF5" w:rsidP="00894576">
      <w:pPr>
        <w:spacing w:before="120" w:after="120" w:line="240" w:lineRule="atLeast"/>
        <w:ind w:left="57" w:right="57" w:firstLine="425"/>
        <w:jc w:val="right"/>
        <w:rPr>
          <w:rFonts w:ascii="Verdana" w:hAnsi="Verdana" w:cs="Arial"/>
          <w:color w:val="000000"/>
        </w:rPr>
      </w:pPr>
    </w:p>
    <w:p w14:paraId="1B91A719" w14:textId="0DE3B70E" w:rsidR="00C24BF5" w:rsidRDefault="00C24BF5" w:rsidP="00894576">
      <w:pPr>
        <w:spacing w:before="120" w:after="120" w:line="240" w:lineRule="atLeast"/>
        <w:ind w:left="57" w:right="57" w:firstLine="425"/>
        <w:jc w:val="right"/>
        <w:rPr>
          <w:rFonts w:ascii="Verdana" w:hAnsi="Verdana" w:cs="Arial"/>
          <w:color w:val="000000"/>
        </w:rPr>
      </w:pPr>
    </w:p>
    <w:p w14:paraId="73F24DB4" w14:textId="77777777" w:rsidR="00646C2F" w:rsidRDefault="00646C2F" w:rsidP="00894576">
      <w:pPr>
        <w:spacing w:before="120" w:after="120" w:line="240" w:lineRule="atLeast"/>
        <w:ind w:left="57" w:right="57" w:firstLine="425"/>
        <w:jc w:val="right"/>
        <w:rPr>
          <w:rFonts w:ascii="Verdana" w:hAnsi="Verdana" w:cs="Arial"/>
          <w:color w:val="000000"/>
        </w:rPr>
      </w:pPr>
    </w:p>
    <w:sectPr w:rsidR="00646C2F">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7CC556" w14:textId="77777777" w:rsidR="009F2070" w:rsidRDefault="009F2070" w:rsidP="0055051B">
      <w:pPr>
        <w:spacing w:after="0" w:line="240" w:lineRule="auto"/>
      </w:pPr>
      <w:r>
        <w:separator/>
      </w:r>
    </w:p>
  </w:endnote>
  <w:endnote w:type="continuationSeparator" w:id="0">
    <w:p w14:paraId="6A0D76BD" w14:textId="77777777" w:rsidR="009F2070" w:rsidRDefault="009F2070" w:rsidP="00550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0735627"/>
      <w:docPartObj>
        <w:docPartGallery w:val="Page Numbers (Bottom of Page)"/>
        <w:docPartUnique/>
      </w:docPartObj>
    </w:sdtPr>
    <w:sdtEndPr>
      <w:rPr>
        <w:noProof/>
      </w:rPr>
    </w:sdtEndPr>
    <w:sdtContent>
      <w:p w14:paraId="127018DC" w14:textId="684E3504" w:rsidR="000F1B72" w:rsidRDefault="000F1B72">
        <w:pPr>
          <w:pStyle w:val="Footer"/>
          <w:jc w:val="center"/>
        </w:pPr>
        <w:r>
          <w:fldChar w:fldCharType="begin"/>
        </w:r>
        <w:r>
          <w:instrText xml:space="preserve"> PAGE   \* MERGEFORMAT </w:instrText>
        </w:r>
        <w:r>
          <w:fldChar w:fldCharType="separate"/>
        </w:r>
        <w:r w:rsidR="004341F4">
          <w:rPr>
            <w:noProof/>
          </w:rPr>
          <w:t>3</w:t>
        </w:r>
        <w:r>
          <w:rPr>
            <w:noProof/>
          </w:rPr>
          <w:fldChar w:fldCharType="end"/>
        </w:r>
      </w:p>
    </w:sdtContent>
  </w:sdt>
  <w:p w14:paraId="79AB525F" w14:textId="77777777" w:rsidR="000F1B72" w:rsidRDefault="000F1B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8DC031" w14:textId="77777777" w:rsidR="009F2070" w:rsidRDefault="009F2070" w:rsidP="0055051B">
      <w:pPr>
        <w:spacing w:after="0" w:line="240" w:lineRule="auto"/>
      </w:pPr>
      <w:r>
        <w:separator/>
      </w:r>
    </w:p>
  </w:footnote>
  <w:footnote w:type="continuationSeparator" w:id="0">
    <w:p w14:paraId="781AE5C6" w14:textId="77777777" w:rsidR="009F2070" w:rsidRDefault="009F2070" w:rsidP="0055051B">
      <w:pPr>
        <w:spacing w:after="0" w:line="240" w:lineRule="auto"/>
      </w:pPr>
      <w:r>
        <w:continuationSeparator/>
      </w:r>
    </w:p>
  </w:footnote>
  <w:footnote w:id="1">
    <w:p w14:paraId="10E31C2F" w14:textId="0A5D6A8C" w:rsidR="0055051B" w:rsidRPr="0055051B" w:rsidRDefault="0055051B">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8,3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D7B"/>
    <w:rsid w:val="0000659A"/>
    <w:rsid w:val="000B530F"/>
    <w:rsid w:val="000B67F0"/>
    <w:rsid w:val="000F1B72"/>
    <w:rsid w:val="00121409"/>
    <w:rsid w:val="00133158"/>
    <w:rsid w:val="001A4C50"/>
    <w:rsid w:val="001C2B9C"/>
    <w:rsid w:val="001E1E13"/>
    <w:rsid w:val="001E2860"/>
    <w:rsid w:val="001F75E6"/>
    <w:rsid w:val="002010A5"/>
    <w:rsid w:val="00223C08"/>
    <w:rsid w:val="00223D7B"/>
    <w:rsid w:val="00237DE9"/>
    <w:rsid w:val="002579F1"/>
    <w:rsid w:val="002C28DE"/>
    <w:rsid w:val="002C4CB9"/>
    <w:rsid w:val="002E3630"/>
    <w:rsid w:val="002F142E"/>
    <w:rsid w:val="003426B8"/>
    <w:rsid w:val="00386C56"/>
    <w:rsid w:val="00394C9F"/>
    <w:rsid w:val="003B67A0"/>
    <w:rsid w:val="003D6954"/>
    <w:rsid w:val="00405CC9"/>
    <w:rsid w:val="00411991"/>
    <w:rsid w:val="004302F9"/>
    <w:rsid w:val="004341F4"/>
    <w:rsid w:val="00435058"/>
    <w:rsid w:val="004C5B71"/>
    <w:rsid w:val="00537F07"/>
    <w:rsid w:val="0055051B"/>
    <w:rsid w:val="00597405"/>
    <w:rsid w:val="00630185"/>
    <w:rsid w:val="00645959"/>
    <w:rsid w:val="00646C2F"/>
    <w:rsid w:val="006878A8"/>
    <w:rsid w:val="00691F18"/>
    <w:rsid w:val="006A4ED2"/>
    <w:rsid w:val="006F7A53"/>
    <w:rsid w:val="00793881"/>
    <w:rsid w:val="007D667D"/>
    <w:rsid w:val="00817CA5"/>
    <w:rsid w:val="0082440D"/>
    <w:rsid w:val="00885029"/>
    <w:rsid w:val="0089229D"/>
    <w:rsid w:val="00894576"/>
    <w:rsid w:val="008B5693"/>
    <w:rsid w:val="00904056"/>
    <w:rsid w:val="009546D5"/>
    <w:rsid w:val="00961A4F"/>
    <w:rsid w:val="00994459"/>
    <w:rsid w:val="00997A6C"/>
    <w:rsid w:val="009A3FB8"/>
    <w:rsid w:val="009F2070"/>
    <w:rsid w:val="00A5797A"/>
    <w:rsid w:val="00B15B2A"/>
    <w:rsid w:val="00B37625"/>
    <w:rsid w:val="00B7668E"/>
    <w:rsid w:val="00BD34C6"/>
    <w:rsid w:val="00BE50E8"/>
    <w:rsid w:val="00C12981"/>
    <w:rsid w:val="00C24BF5"/>
    <w:rsid w:val="00C52057"/>
    <w:rsid w:val="00C576F2"/>
    <w:rsid w:val="00C9194E"/>
    <w:rsid w:val="00C93BDA"/>
    <w:rsid w:val="00CE098C"/>
    <w:rsid w:val="00D16826"/>
    <w:rsid w:val="00D437FE"/>
    <w:rsid w:val="00D5254A"/>
    <w:rsid w:val="00DD69E5"/>
    <w:rsid w:val="00E25B4E"/>
    <w:rsid w:val="00E32074"/>
    <w:rsid w:val="00E4493B"/>
    <w:rsid w:val="00E55C35"/>
    <w:rsid w:val="00E55E0F"/>
    <w:rsid w:val="00ED7DC3"/>
    <w:rsid w:val="00F22C76"/>
    <w:rsid w:val="00F6409D"/>
    <w:rsid w:val="00F64EF3"/>
    <w:rsid w:val="00FC65D9"/>
    <w:rsid w:val="00FF15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E4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5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94576"/>
    <w:pPr>
      <w:spacing w:after="0" w:line="240" w:lineRule="auto"/>
    </w:pPr>
    <w:rPr>
      <w:lang w:val="en-US"/>
    </w:rPr>
  </w:style>
  <w:style w:type="character" w:styleId="Hyperlink">
    <w:name w:val="Hyperlink"/>
    <w:basedOn w:val="DefaultParagraphFont"/>
    <w:uiPriority w:val="99"/>
    <w:unhideWhenUsed/>
    <w:rsid w:val="00894576"/>
    <w:rPr>
      <w:color w:val="0563C1" w:themeColor="hyperlink"/>
      <w:u w:val="single"/>
    </w:rPr>
  </w:style>
  <w:style w:type="paragraph" w:styleId="BalloonText">
    <w:name w:val="Balloon Text"/>
    <w:basedOn w:val="Normal"/>
    <w:link w:val="BalloonTextChar"/>
    <w:uiPriority w:val="99"/>
    <w:semiHidden/>
    <w:unhideWhenUsed/>
    <w:rsid w:val="003B67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67A0"/>
    <w:rPr>
      <w:rFonts w:ascii="Tahoma" w:hAnsi="Tahoma" w:cs="Tahoma"/>
      <w:sz w:val="16"/>
      <w:szCs w:val="16"/>
    </w:rPr>
  </w:style>
  <w:style w:type="paragraph" w:styleId="FootnoteText">
    <w:name w:val="footnote text"/>
    <w:basedOn w:val="Normal"/>
    <w:link w:val="FootnoteTextChar"/>
    <w:uiPriority w:val="99"/>
    <w:semiHidden/>
    <w:unhideWhenUsed/>
    <w:rsid w:val="005505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051B"/>
    <w:rPr>
      <w:sz w:val="20"/>
      <w:szCs w:val="20"/>
    </w:rPr>
  </w:style>
  <w:style w:type="character" w:styleId="FootnoteReference">
    <w:name w:val="footnote reference"/>
    <w:basedOn w:val="DefaultParagraphFont"/>
    <w:uiPriority w:val="99"/>
    <w:semiHidden/>
    <w:unhideWhenUsed/>
    <w:rsid w:val="0055051B"/>
    <w:rPr>
      <w:vertAlign w:val="superscript"/>
    </w:rPr>
  </w:style>
  <w:style w:type="paragraph" w:styleId="Header">
    <w:name w:val="header"/>
    <w:basedOn w:val="Normal"/>
    <w:link w:val="HeaderChar"/>
    <w:uiPriority w:val="99"/>
    <w:unhideWhenUsed/>
    <w:rsid w:val="000F1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B72"/>
  </w:style>
  <w:style w:type="paragraph" w:styleId="Footer">
    <w:name w:val="footer"/>
    <w:basedOn w:val="Normal"/>
    <w:link w:val="FooterChar"/>
    <w:uiPriority w:val="99"/>
    <w:unhideWhenUsed/>
    <w:rsid w:val="000F1B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B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5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94576"/>
    <w:pPr>
      <w:spacing w:after="0" w:line="240" w:lineRule="auto"/>
    </w:pPr>
    <w:rPr>
      <w:lang w:val="en-US"/>
    </w:rPr>
  </w:style>
  <w:style w:type="character" w:styleId="Hyperlink">
    <w:name w:val="Hyperlink"/>
    <w:basedOn w:val="DefaultParagraphFont"/>
    <w:uiPriority w:val="99"/>
    <w:unhideWhenUsed/>
    <w:rsid w:val="00894576"/>
    <w:rPr>
      <w:color w:val="0563C1" w:themeColor="hyperlink"/>
      <w:u w:val="single"/>
    </w:rPr>
  </w:style>
  <w:style w:type="paragraph" w:styleId="BalloonText">
    <w:name w:val="Balloon Text"/>
    <w:basedOn w:val="Normal"/>
    <w:link w:val="BalloonTextChar"/>
    <w:uiPriority w:val="99"/>
    <w:semiHidden/>
    <w:unhideWhenUsed/>
    <w:rsid w:val="003B67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67A0"/>
    <w:rPr>
      <w:rFonts w:ascii="Tahoma" w:hAnsi="Tahoma" w:cs="Tahoma"/>
      <w:sz w:val="16"/>
      <w:szCs w:val="16"/>
    </w:rPr>
  </w:style>
  <w:style w:type="paragraph" w:styleId="FootnoteText">
    <w:name w:val="footnote text"/>
    <w:basedOn w:val="Normal"/>
    <w:link w:val="FootnoteTextChar"/>
    <w:uiPriority w:val="99"/>
    <w:semiHidden/>
    <w:unhideWhenUsed/>
    <w:rsid w:val="005505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051B"/>
    <w:rPr>
      <w:sz w:val="20"/>
      <w:szCs w:val="20"/>
    </w:rPr>
  </w:style>
  <w:style w:type="character" w:styleId="FootnoteReference">
    <w:name w:val="footnote reference"/>
    <w:basedOn w:val="DefaultParagraphFont"/>
    <w:uiPriority w:val="99"/>
    <w:semiHidden/>
    <w:unhideWhenUsed/>
    <w:rsid w:val="0055051B"/>
    <w:rPr>
      <w:vertAlign w:val="superscript"/>
    </w:rPr>
  </w:style>
  <w:style w:type="paragraph" w:styleId="Header">
    <w:name w:val="header"/>
    <w:basedOn w:val="Normal"/>
    <w:link w:val="HeaderChar"/>
    <w:uiPriority w:val="99"/>
    <w:unhideWhenUsed/>
    <w:rsid w:val="000F1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B72"/>
  </w:style>
  <w:style w:type="paragraph" w:styleId="Footer">
    <w:name w:val="footer"/>
    <w:basedOn w:val="Normal"/>
    <w:link w:val="FooterChar"/>
    <w:uiPriority w:val="99"/>
    <w:unhideWhenUsed/>
    <w:rsid w:val="000F1B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B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68ADE-5F40-417F-997B-D804B3A1B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908</Words>
  <Characters>5178</Characters>
  <Application>Microsoft Office Word</Application>
  <DocSecurity>0</DocSecurity>
  <Lines>43</Lines>
  <Paragraphs>12</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5</cp:revision>
  <cp:lastPrinted>2022-05-09T08:39:00Z</cp:lastPrinted>
  <dcterms:created xsi:type="dcterms:W3CDTF">2022-04-28T12:11:00Z</dcterms:created>
  <dcterms:modified xsi:type="dcterms:W3CDTF">2022-05-10T07:30:00Z</dcterms:modified>
</cp:coreProperties>
</file>