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4E4" w:rsidRDefault="001D0E00" w:rsidP="001D0E00">
      <w:pPr>
        <w:spacing w:after="0" w:line="240" w:lineRule="auto"/>
        <w:rPr>
          <w:rFonts w:ascii="Arial" w:eastAsia="Times New Roman" w:hAnsi="Arial" w:cs="Arial"/>
          <w:color w:val="660033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161E3F" wp14:editId="67932A34">
            <wp:simplePos x="0" y="0"/>
            <wp:positionH relativeFrom="column">
              <wp:posOffset>4646930</wp:posOffset>
            </wp:positionH>
            <wp:positionV relativeFrom="paragraph">
              <wp:posOffset>0</wp:posOffset>
            </wp:positionV>
            <wp:extent cx="1446530" cy="2164715"/>
            <wp:effectExtent l="0" t="0" r="1270" b="6985"/>
            <wp:wrapSquare wrapText="bothSides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1D0E00">
        <w:rPr>
          <w:rFonts w:ascii="Arial" w:eastAsia="Times New Roman" w:hAnsi="Arial" w:cs="Arial"/>
          <w:color w:val="6A0028"/>
          <w:sz w:val="41"/>
          <w:szCs w:val="41"/>
        </w:rPr>
        <w:t>blah</w:t>
      </w:r>
      <w:proofErr w:type="gramEnd"/>
      <w:r w:rsidRPr="001D0E00">
        <w:rPr>
          <w:rFonts w:ascii="Arial" w:eastAsia="Times New Roman" w:hAnsi="Arial" w:cs="Arial"/>
          <w:color w:val="6A0028"/>
          <w:sz w:val="41"/>
          <w:szCs w:val="41"/>
        </w:rPr>
        <w:t xml:space="preserve">. Anna </w:t>
      </w:r>
      <w:proofErr w:type="spellStart"/>
      <w:r w:rsidRPr="001D0E00">
        <w:rPr>
          <w:rFonts w:ascii="Arial" w:eastAsia="Times New Roman" w:hAnsi="Arial" w:cs="Arial"/>
          <w:color w:val="6A0028"/>
          <w:sz w:val="41"/>
          <w:szCs w:val="41"/>
        </w:rPr>
        <w:t>Kateřina</w:t>
      </w:r>
      <w:proofErr w:type="spellEnd"/>
      <w:r w:rsidRPr="001D0E00">
        <w:rPr>
          <w:rFonts w:ascii="Arial" w:eastAsia="Times New Roman" w:hAnsi="Arial" w:cs="Arial"/>
          <w:color w:val="6A0028"/>
          <w:sz w:val="41"/>
          <w:szCs w:val="4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6A0028"/>
          <w:sz w:val="41"/>
          <w:szCs w:val="41"/>
        </w:rPr>
        <w:t>Emmerichová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1D0E00">
        <w:rPr>
          <w:rFonts w:ascii="Arial" w:eastAsia="Times New Roman" w:hAnsi="Arial" w:cs="Arial"/>
          <w:color w:val="660033"/>
          <w:sz w:val="21"/>
          <w:szCs w:val="21"/>
        </w:rPr>
        <w:t xml:space="preserve">Anna Catharina </w:t>
      </w:r>
      <w:proofErr w:type="spellStart"/>
      <w:r w:rsidRPr="001D0E00">
        <w:rPr>
          <w:rFonts w:ascii="Arial" w:eastAsia="Times New Roman" w:hAnsi="Arial" w:cs="Arial"/>
          <w:color w:val="660033"/>
          <w:sz w:val="21"/>
          <w:szCs w:val="21"/>
        </w:rPr>
        <w:t>Emmerich</w:t>
      </w:r>
      <w:proofErr w:type="spellEnd"/>
    </w:p>
    <w:p w:rsidR="00F874E4" w:rsidRDefault="00F874E4" w:rsidP="00F874E4">
      <w:pPr>
        <w:pStyle w:val="NoSpacing"/>
      </w:pPr>
    </w:p>
    <w:p w:rsidR="00F874E4" w:rsidRDefault="00F874E4" w:rsidP="00F874E4">
      <w:pPr>
        <w:pStyle w:val="NoSpacing"/>
        <w:rPr>
          <w:rFonts w:ascii="Verdana" w:hAnsi="Verdana"/>
          <w:b/>
          <w:color w:val="FF0000"/>
          <w:sz w:val="24"/>
          <w:szCs w:val="24"/>
          <w:lang w:val="cs-CZ"/>
        </w:rPr>
      </w:pPr>
      <w:r>
        <w:rPr>
          <w:rFonts w:ascii="Verdana" w:hAnsi="Verdana"/>
          <w:b/>
          <w:color w:val="FF0000"/>
          <w:sz w:val="24"/>
          <w:szCs w:val="24"/>
          <w:lang w:val="cs-CZ"/>
        </w:rPr>
        <w:t>Zpracoval: Jan Chlumský</w:t>
      </w:r>
    </w:p>
    <w:p w:rsidR="00F874E4" w:rsidRDefault="00F874E4" w:rsidP="001D0E0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874E4" w:rsidRDefault="00F874E4" w:rsidP="001D0E00">
      <w:pPr>
        <w:spacing w:after="0" w:line="240" w:lineRule="auto"/>
        <w:rPr>
          <w:rFonts w:ascii="Verdana" w:eastAsia="Times New Roman" w:hAnsi="Verdana" w:cs="Arial"/>
          <w:color w:val="000000"/>
          <w:lang w:val="cs-CZ"/>
        </w:rPr>
      </w:pPr>
      <w:r>
        <w:rPr>
          <w:rFonts w:ascii="Verdana" w:eastAsia="Times New Roman" w:hAnsi="Verdana" w:cs="Arial"/>
          <w:color w:val="000000"/>
        </w:rPr>
        <w:t xml:space="preserve">9 </w:t>
      </w:r>
      <w:r>
        <w:rPr>
          <w:rFonts w:ascii="Verdana" w:eastAsia="Times New Roman" w:hAnsi="Verdana" w:cs="Arial"/>
          <w:color w:val="000000"/>
          <w:lang w:val="cs-CZ"/>
        </w:rPr>
        <w:t>února, připomínka</w:t>
      </w:r>
    </w:p>
    <w:p w:rsidR="00F874E4" w:rsidRDefault="00F874E4" w:rsidP="001D0E00">
      <w:pPr>
        <w:spacing w:after="0" w:line="240" w:lineRule="auto"/>
        <w:rPr>
          <w:rFonts w:ascii="Verdana" w:eastAsia="Times New Roman" w:hAnsi="Verdana" w:cs="Arial"/>
          <w:color w:val="000000"/>
          <w:lang w:val="cs-CZ"/>
        </w:rPr>
      </w:pPr>
      <w:proofErr w:type="gramStart"/>
      <w:r>
        <w:rPr>
          <w:rFonts w:ascii="Verdana" w:eastAsia="Times New Roman" w:hAnsi="Verdana" w:cs="Arial"/>
          <w:b/>
          <w:color w:val="000000"/>
          <w:lang w:val="cs-CZ"/>
        </w:rPr>
        <w:t xml:space="preserve">Postavení:  </w:t>
      </w:r>
      <w:r>
        <w:rPr>
          <w:rFonts w:ascii="Verdana" w:eastAsia="Times New Roman" w:hAnsi="Verdana" w:cs="Arial"/>
          <w:color w:val="000000"/>
          <w:lang w:val="cs-CZ"/>
        </w:rPr>
        <w:t>stigmatizovaná</w:t>
      </w:r>
      <w:proofErr w:type="gramEnd"/>
      <w:r>
        <w:rPr>
          <w:rFonts w:ascii="Verdana" w:eastAsia="Times New Roman" w:hAnsi="Verdana" w:cs="Arial"/>
          <w:color w:val="000000"/>
          <w:lang w:val="cs-CZ"/>
        </w:rPr>
        <w:t xml:space="preserve"> mystička a vizionářka CSA</w:t>
      </w:r>
    </w:p>
    <w:p w:rsidR="00F874E4" w:rsidRDefault="00F874E4" w:rsidP="001D0E00">
      <w:pPr>
        <w:spacing w:after="0" w:line="240" w:lineRule="auto"/>
        <w:rPr>
          <w:rFonts w:ascii="Verdana" w:eastAsia="Times New Roman" w:hAnsi="Verdana" w:cs="Arial"/>
          <w:color w:val="000000"/>
          <w:lang w:val="cs-CZ"/>
        </w:rPr>
      </w:pPr>
      <w:r>
        <w:rPr>
          <w:rFonts w:ascii="Verdana" w:eastAsia="Times New Roman" w:hAnsi="Verdana" w:cs="Arial"/>
          <w:b/>
          <w:color w:val="000000"/>
          <w:lang w:val="cs-CZ"/>
        </w:rPr>
        <w:t xml:space="preserve">Úmrtí:  </w:t>
      </w:r>
      <w:r>
        <w:rPr>
          <w:rFonts w:ascii="Verdana" w:eastAsia="Times New Roman" w:hAnsi="Verdana" w:cs="Arial"/>
          <w:color w:val="000000"/>
          <w:lang w:val="cs-CZ"/>
        </w:rPr>
        <w:t>1824</w:t>
      </w:r>
    </w:p>
    <w:p w:rsidR="00F874E4" w:rsidRPr="00F874E4" w:rsidRDefault="00F874E4" w:rsidP="001D0E00">
      <w:pPr>
        <w:spacing w:after="0" w:line="240" w:lineRule="auto"/>
        <w:rPr>
          <w:rFonts w:ascii="Verdana" w:eastAsia="Times New Roman" w:hAnsi="Verdana" w:cs="Arial"/>
          <w:color w:val="000000"/>
          <w:lang w:val="cs-CZ"/>
        </w:rPr>
      </w:pPr>
      <w:r>
        <w:rPr>
          <w:rFonts w:ascii="Verdana" w:eastAsia="Times New Roman" w:hAnsi="Verdana" w:cs="Arial"/>
          <w:b/>
          <w:color w:val="000000"/>
          <w:lang w:val="cs-CZ"/>
        </w:rPr>
        <w:t xml:space="preserve">Atributy: </w:t>
      </w:r>
      <w:r>
        <w:rPr>
          <w:rFonts w:ascii="Verdana" w:eastAsia="Times New Roman" w:hAnsi="Verdana" w:cs="Arial"/>
          <w:color w:val="000000"/>
          <w:lang w:val="cs-CZ"/>
        </w:rPr>
        <w:t>nemocná na lůžku, stigmata, ovázaná hlava, kříž</w:t>
      </w:r>
    </w:p>
    <w:p w:rsidR="00F874E4" w:rsidRPr="00F874E4" w:rsidRDefault="00F874E4" w:rsidP="001D0E00">
      <w:pPr>
        <w:spacing w:after="0" w:line="240" w:lineRule="auto"/>
        <w:rPr>
          <w:rFonts w:ascii="Verdana" w:eastAsia="Times New Roman" w:hAnsi="Verdana" w:cs="Arial"/>
          <w:b/>
          <w:color w:val="000000"/>
          <w:lang w:val="cs-CZ"/>
        </w:rPr>
      </w:pPr>
    </w:p>
    <w:p w:rsidR="00F874E4" w:rsidRDefault="00F874E4" w:rsidP="001D0E0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D0E00" w:rsidRPr="001D0E00" w:rsidRDefault="001D0E00" w:rsidP="001D0E00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</w:rPr>
      </w:pPr>
      <w:r w:rsidRPr="001D0E00">
        <w:rPr>
          <w:rFonts w:ascii="Arial" w:eastAsia="Times New Roman" w:hAnsi="Arial" w:cs="Arial"/>
          <w:color w:val="6A0028"/>
          <w:sz w:val="29"/>
          <w:szCs w:val="29"/>
        </w:rPr>
        <w:t>ŽIVOTOPIS</w:t>
      </w:r>
    </w:p>
    <w:p w:rsidR="001D0E00" w:rsidRPr="001D0E00" w:rsidRDefault="001D0E00" w:rsidP="001D0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Pocházela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z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chudé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rodiny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v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západním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Německu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30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letech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složila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řeholní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sliby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v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augustiniánském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klášteře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sekularizaci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řádů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žila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v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ústraní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v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Dülmenu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postižená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paralýzou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Přes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10 let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zakoušela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svém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těle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znaky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"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umučení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našeho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Pána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Ježíše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Krista",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které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kontemplovala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přijímala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viděla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v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nich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nástroj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spásy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pro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všechny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Zdrojem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jejího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života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byla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Eucharistie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a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přes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své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omezení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dávala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mnohým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příklad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pro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který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otevírali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svá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srdce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odevzdávali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Kristu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Byla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obdařena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viděním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života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P. Marie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Pána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Ježíše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která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dle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jejího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vyprávění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sepsal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Clemens Brentano.</w:t>
      </w:r>
      <w:proofErr w:type="gramEnd"/>
    </w:p>
    <w:p w:rsidR="001D0E00" w:rsidRPr="001D0E00" w:rsidRDefault="001D0E00" w:rsidP="001D0E00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</w:rPr>
      </w:pPr>
      <w:r>
        <w:rPr>
          <w:rFonts w:ascii="Arial" w:eastAsia="Times New Roman" w:hAnsi="Arial" w:cs="Arial"/>
          <w:color w:val="6A0028"/>
          <w:sz w:val="29"/>
          <w:szCs w:val="29"/>
        </w:rPr>
        <w:t>ÚVAHY</w:t>
      </w:r>
      <w:r w:rsidRPr="001D0E00">
        <w:rPr>
          <w:rFonts w:ascii="Arial" w:eastAsia="Times New Roman" w:hAnsi="Arial" w:cs="Arial"/>
          <w:color w:val="6A0028"/>
          <w:sz w:val="29"/>
          <w:szCs w:val="29"/>
        </w:rPr>
        <w:t xml:space="preserve"> PRO MEDITACI</w:t>
      </w:r>
    </w:p>
    <w:p w:rsidR="001D0E00" w:rsidRPr="001D0E00" w:rsidRDefault="001D0E00" w:rsidP="001D0E00">
      <w:pPr>
        <w:spacing w:before="150" w:after="0" w:line="273" w:lineRule="atLeast"/>
        <w:outlineLvl w:val="1"/>
        <w:rPr>
          <w:rFonts w:ascii="Arial" w:eastAsia="Times New Roman" w:hAnsi="Arial" w:cs="Arial"/>
          <w:color w:val="6A0028"/>
          <w:sz w:val="21"/>
          <w:szCs w:val="21"/>
        </w:rPr>
      </w:pPr>
      <w:r w:rsidRPr="001D0E00">
        <w:rPr>
          <w:rFonts w:ascii="Arial" w:eastAsia="Times New Roman" w:hAnsi="Arial" w:cs="Arial"/>
          <w:color w:val="6A0028"/>
          <w:sz w:val="21"/>
          <w:szCs w:val="21"/>
        </w:rPr>
        <w:t>UTRPENÍ OBĚTOVALA ZA OBRÁCENÍ HŘÍŠNÍKŮ A ZA DUŠE TRPÍCÍ V OČISTCI</w:t>
      </w:r>
    </w:p>
    <w:p w:rsidR="001D0E00" w:rsidRPr="001D0E00" w:rsidRDefault="001D0E00" w:rsidP="001D0E00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Narodila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se 8.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9. 1774 v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německé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vesnici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Flamschen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u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Coesfeldu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Westfálsku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Byla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pátým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dítětem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třinácti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rodina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byla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chudá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Panovala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v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však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zbožnost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modlitbě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pracovní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zapojení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všech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schopných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členů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Doma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na</w:t>
      </w:r>
      <w:proofErr w:type="spellEnd"/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poli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bylo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práce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hodně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proto Anna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Kateřina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chodívala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do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školy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nejvýš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4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měsíce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Od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útlého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dětství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mívala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vize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které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brala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jako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samozřejmost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v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domnění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že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je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mají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druhé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děti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D0E00" w:rsidRPr="001D0E00" w:rsidRDefault="001D0E00" w:rsidP="001D0E00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12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letech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začala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chodit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do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služby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na</w:t>
      </w:r>
      <w:proofErr w:type="spellEnd"/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statek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doma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učila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šít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aby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mohla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vydělávat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jako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švadlena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Byla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vnímavá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k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potřebám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těch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kteří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trpěli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nedostatkem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z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lásky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k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Bohu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jim</w:t>
      </w:r>
      <w:proofErr w:type="spellEnd"/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snažila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pomáhat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Snadno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rozeznávala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co je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dobré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potřebné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Snila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o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řeholním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životě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začala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na</w:t>
      </w:r>
      <w:proofErr w:type="spellEnd"/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vstup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do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kláštera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šetřit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zkoušela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se s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klariskami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domluvit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co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nejlevnější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možnosti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vstupu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k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nim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. Ty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slíbily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přijetí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pokud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naučí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hrát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na</w:t>
      </w:r>
      <w:proofErr w:type="spellEnd"/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varhany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Varhaník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Söntgen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z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Coesfeldu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začal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dávat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vyučovací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hodiny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ale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požadoval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to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pomoc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své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početné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chudé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rodině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Anna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Kateřina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neodmítla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všech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sil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pomáhala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dala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co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měla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ušetřené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pak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odešla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pracovat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domů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</w:p>
    <w:p w:rsidR="001D0E00" w:rsidRPr="001D0E00" w:rsidRDefault="001D0E00" w:rsidP="001D0E00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Touha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řeholním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životě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splnila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až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28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letech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kdy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r. 1802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začala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noviciát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v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augustiniánském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klášteře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na</w:t>
      </w:r>
      <w:proofErr w:type="spellEnd"/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Agnetenbergu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v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Dülmenu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Po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roce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složila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sliby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S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ochotou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konala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jakékoli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práce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ty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kterým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spolusestry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bránily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To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ostatním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vyhovovalo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ale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důslednost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jejího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života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Anniny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duchovní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dary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kterými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je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převyšovala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jim</w:t>
      </w:r>
      <w:proofErr w:type="spellEnd"/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záhy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začaly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vadit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Annu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Kateřinu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nedokázaly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pochopit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. Ta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trpěla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jak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pro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jejich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nedůvěru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podezřívání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z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pokrytectví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přerůstajících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v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nenávist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tak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pro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slabé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zdraví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D0E00" w:rsidRPr="001D0E00" w:rsidRDefault="001D0E00" w:rsidP="001D0E00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V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roce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1811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dopadl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na</w:t>
      </w:r>
      <w:proofErr w:type="spellEnd"/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všechny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Napoleonův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zájem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zavírání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klášterů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Anně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zavření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kláštera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podařilo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najít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pomoc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a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ochranu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v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Dülmenu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v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domě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zpovědníka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J. M.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Lamberta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. Anna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Kateřina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však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byla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od</w:t>
      </w:r>
      <w:proofErr w:type="spellEnd"/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přestěhování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nemocná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druhém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roce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postihla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úplná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paralýza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. Do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konce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života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pak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již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nevstala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z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lůžka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v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době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této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choroby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přijala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milost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stigmat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která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viditelně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sjednocovala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s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Ukřižovaným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Tato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krvavá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bolestivá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znamení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nejprve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objevila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na</w:t>
      </w:r>
      <w:proofErr w:type="spellEnd"/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hlavě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kde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se je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snažila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stále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zakrývat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Později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obdržela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ostatní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stigmata a k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jejímu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utrpení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přidružilo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další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a to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vyšetřování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zda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jsou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pravá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nejde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-li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snad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o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podvod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D0E00" w:rsidRPr="001D0E00" w:rsidRDefault="001D0E00" w:rsidP="001D0E00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6954B80" wp14:editId="787E30C8">
            <wp:simplePos x="0" y="0"/>
            <wp:positionH relativeFrom="column">
              <wp:posOffset>-43815</wp:posOffset>
            </wp:positionH>
            <wp:positionV relativeFrom="paragraph">
              <wp:posOffset>45720</wp:posOffset>
            </wp:positionV>
            <wp:extent cx="2353310" cy="2659380"/>
            <wp:effectExtent l="0" t="0" r="8890" b="7620"/>
            <wp:wrapSquare wrapText="bothSides"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Tou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dobou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se u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jejího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lůžka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střídali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také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mimořádní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lidé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Dominikánský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otec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Limberg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dr.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Franc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Wesener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který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změnil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svůj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postoj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Clemens Brentano,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německý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básník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prozaik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který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od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roku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1818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denně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přicházel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zaznamenávat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její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vize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D0E00" w:rsidRPr="001D0E00" w:rsidRDefault="001D0E00" w:rsidP="001D0E00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Její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život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pravost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jejich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zázračných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znamení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zkoumala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biskupská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komise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Generální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vikář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Overberg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tři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lékaři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provedli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vyšetření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Dospěli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k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přesvědčení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o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její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svatosti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pravosti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jejich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stigmat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</w:p>
    <w:p w:rsidR="001D0E00" w:rsidRPr="001D0E00" w:rsidRDefault="001D0E00" w:rsidP="001D0E00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Anna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Kateřina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své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utrpení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obětovala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obrácení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hříšníků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duše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trpící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v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očistci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které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také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zjevovaly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Mnoho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modlila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ty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kteří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nemodlili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Někdy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měla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vidění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obrazů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neštěstí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nebezpečí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pro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tělo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duši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přijala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je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jako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popud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aby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jejich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odvrácení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prosila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</w:p>
    <w:p w:rsidR="001D0E00" w:rsidRPr="001D0E00" w:rsidRDefault="001D0E00" w:rsidP="001D0E00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Převážná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část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vidění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Anny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Kateřiny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Emmerichové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týkala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Nového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zákona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část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Starého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a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andělů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. To, co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viděla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prožívala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vyprávěla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vestfálským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nářečím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Clemensu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Brentano,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který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u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jejího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lůžka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psal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poznámky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z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nichž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vše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přepisoval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spisovné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němčině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Zde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vznikl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problém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s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rozpoznáním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co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přesně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odpovídá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sdělení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od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Anny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Kateřiny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co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dotvořil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spisovatel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Někteří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lidé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domnívali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že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zpracované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poznámky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Clemens Brentano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četl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Anně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Kateřině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aby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potvrdila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správnost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Po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posouzení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současnými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odborníky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však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vyvstal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názor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že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Brentano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prokládal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její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sdělení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vlastními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poetickými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pasážemi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tím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ztížil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posuzování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přesnosti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záznamů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Připravil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však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čtivé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když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místy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příliš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podrobné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mnohasvazkové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dílo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popisující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život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Panny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Marie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Ježíše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Krista.</w:t>
      </w:r>
      <w:proofErr w:type="gramEnd"/>
    </w:p>
    <w:p w:rsidR="001D0E00" w:rsidRPr="001D0E00" w:rsidRDefault="001D0E00" w:rsidP="001D0E00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Anna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Kateřina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Emmerichová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zemřela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9.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2. 1824,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nedožila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se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tedy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ani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celých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50 let.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Byla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pochována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na</w:t>
      </w:r>
      <w:proofErr w:type="spellEnd"/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hřbitově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v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Dülmen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V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roce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1892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začal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proces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jejího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blahořečení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ale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byl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přerušen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kvůli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zjišťovaným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historickým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teologickým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omylům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v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knihách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Clemense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Brentana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K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obnovení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procesu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došlo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r. 1973 </w:t>
      </w:r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a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asi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dvou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letech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byly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ostatky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Anny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Kateřiny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Emmerichové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přeneseny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do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krypty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kostela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Svatého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kříže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K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jejímu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blahořečení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Janem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Pavlem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II.</w:t>
      </w:r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došlo</w:t>
      </w:r>
      <w:proofErr w:type="spellEnd"/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3. 10. 2004 v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Římě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D0E00" w:rsidRPr="001D0E00" w:rsidRDefault="001D0E00" w:rsidP="001D0E00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Brentanovo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sepsání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vizí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této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německé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mystičky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začalo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vycházet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v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roce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1833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pokračuje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do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současnosti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U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nás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je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před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rokem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2000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vydávala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Arca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JiMfa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</w:p>
    <w:p w:rsidR="001D0E00" w:rsidRPr="001D0E00" w:rsidRDefault="001D0E00" w:rsidP="001D0E00">
      <w:pPr>
        <w:spacing w:before="375" w:after="0" w:line="371" w:lineRule="atLeast"/>
        <w:rPr>
          <w:rFonts w:ascii="Arial" w:eastAsia="Times New Roman" w:hAnsi="Arial" w:cs="Arial"/>
          <w:color w:val="6A0028"/>
          <w:sz w:val="29"/>
          <w:szCs w:val="29"/>
        </w:rPr>
      </w:pPr>
      <w:r w:rsidRPr="001D0E00">
        <w:rPr>
          <w:rFonts w:ascii="Arial" w:eastAsia="Times New Roman" w:hAnsi="Arial" w:cs="Arial"/>
          <w:color w:val="6A0028"/>
          <w:sz w:val="29"/>
          <w:szCs w:val="29"/>
        </w:rPr>
        <w:t>PŘEDSEVZETÍ, MODLITBA</w:t>
      </w:r>
    </w:p>
    <w:p w:rsidR="001D0E00" w:rsidRPr="001D0E00" w:rsidRDefault="001D0E00" w:rsidP="001D0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Během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týdne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budu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každý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den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alespoň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chvíli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rozjímat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o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Kristově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utrpení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jeho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smyslu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</w:p>
    <w:p w:rsidR="001D0E00" w:rsidRPr="001D0E00" w:rsidRDefault="001D0E00" w:rsidP="001D0E00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Bože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Tys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povolal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blahoslavenou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Annu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Kateřinu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Emmerichovou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aby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následovala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Tvého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Syna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v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jeho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chudobě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pokoře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utrpení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skrze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které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vede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cesta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ke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spáse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;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pomáhej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nám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abychom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poznávali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cestu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svého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povolání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k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účasti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na</w:t>
      </w:r>
      <w:proofErr w:type="spellEnd"/>
      <w:proofErr w:type="gram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spáse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bližních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a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věrně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ní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setrvali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Skrze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Krista,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našeho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color w:val="000000"/>
          <w:sz w:val="21"/>
          <w:szCs w:val="21"/>
        </w:rPr>
        <w:t>Pána</w:t>
      </w:r>
      <w:proofErr w:type="spellEnd"/>
      <w:r w:rsidRPr="001D0E00">
        <w:rPr>
          <w:rFonts w:ascii="Arial" w:eastAsia="Times New Roman" w:hAnsi="Arial" w:cs="Arial"/>
          <w:color w:val="000000"/>
          <w:sz w:val="21"/>
          <w:szCs w:val="21"/>
        </w:rPr>
        <w:t>. Amen.</w:t>
      </w:r>
    </w:p>
    <w:p w:rsidR="001D0E00" w:rsidRPr="001D0E00" w:rsidRDefault="001D0E00" w:rsidP="001D0E00">
      <w:pPr>
        <w:spacing w:before="105" w:after="0" w:line="273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D0E00">
        <w:rPr>
          <w:rFonts w:ascii="Arial" w:eastAsia="Times New Roman" w:hAnsi="Arial" w:cs="Arial"/>
          <w:i/>
          <w:iCs/>
          <w:color w:val="000000"/>
          <w:sz w:val="21"/>
          <w:szCs w:val="21"/>
        </w:rPr>
        <w:t>(</w:t>
      </w:r>
      <w:proofErr w:type="spellStart"/>
      <w:proofErr w:type="gramStart"/>
      <w:r w:rsidRPr="001D0E00">
        <w:rPr>
          <w:rFonts w:ascii="Arial" w:eastAsia="Times New Roman" w:hAnsi="Arial" w:cs="Arial"/>
          <w:i/>
          <w:iCs/>
          <w:color w:val="000000"/>
          <w:sz w:val="21"/>
          <w:szCs w:val="21"/>
        </w:rPr>
        <w:t>na</w:t>
      </w:r>
      <w:proofErr w:type="spellEnd"/>
      <w:proofErr w:type="gramEnd"/>
      <w:r w:rsidRPr="001D0E00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i/>
          <w:iCs/>
          <w:color w:val="000000"/>
          <w:sz w:val="21"/>
          <w:szCs w:val="21"/>
        </w:rPr>
        <w:t>podkladě</w:t>
      </w:r>
      <w:proofErr w:type="spellEnd"/>
      <w:r w:rsidRPr="001D0E00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i/>
          <w:iCs/>
          <w:color w:val="000000"/>
          <w:sz w:val="21"/>
          <w:szCs w:val="21"/>
        </w:rPr>
        <w:t>závěrečné</w:t>
      </w:r>
      <w:proofErr w:type="spellEnd"/>
      <w:r w:rsidRPr="001D0E00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i/>
          <w:iCs/>
          <w:color w:val="000000"/>
          <w:sz w:val="21"/>
          <w:szCs w:val="21"/>
        </w:rPr>
        <w:t>modlitby</w:t>
      </w:r>
      <w:proofErr w:type="spellEnd"/>
      <w:r w:rsidRPr="001D0E00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D0E00">
        <w:rPr>
          <w:rFonts w:ascii="Arial" w:eastAsia="Times New Roman" w:hAnsi="Arial" w:cs="Arial"/>
          <w:i/>
          <w:iCs/>
          <w:color w:val="000000"/>
          <w:sz w:val="21"/>
          <w:szCs w:val="21"/>
        </w:rPr>
        <w:t>breviáře</w:t>
      </w:r>
      <w:proofErr w:type="spellEnd"/>
      <w:r w:rsidR="00DE5049">
        <w:rPr>
          <w:rStyle w:val="FootnoteReference"/>
          <w:rFonts w:ascii="Arial" w:eastAsia="Times New Roman" w:hAnsi="Arial" w:cs="Arial"/>
          <w:i/>
          <w:iCs/>
          <w:color w:val="000000"/>
          <w:sz w:val="21"/>
          <w:szCs w:val="21"/>
        </w:rPr>
        <w:footnoteReference w:id="1"/>
      </w:r>
      <w:r w:rsidRPr="001D0E00">
        <w:rPr>
          <w:rFonts w:ascii="Arial" w:eastAsia="Times New Roman" w:hAnsi="Arial" w:cs="Arial"/>
          <w:i/>
          <w:iCs/>
          <w:color w:val="000000"/>
          <w:sz w:val="21"/>
          <w:szCs w:val="21"/>
        </w:rPr>
        <w:t>)</w:t>
      </w:r>
    </w:p>
    <w:p w:rsidR="00F75437" w:rsidRDefault="00F75437" w:rsidP="00E31B54">
      <w:pPr>
        <w:pStyle w:val="NoSpacing"/>
      </w:pPr>
    </w:p>
    <w:p w:rsidR="00E31B54" w:rsidRPr="00E31B54" w:rsidRDefault="00E31B54" w:rsidP="00E31B54">
      <w:pPr>
        <w:pStyle w:val="NoSpacing"/>
        <w:jc w:val="both"/>
        <w:rPr>
          <w:rFonts w:ascii="Verdana" w:hAnsi="Verdana"/>
          <w:b/>
          <w:i/>
          <w:color w:val="943634" w:themeColor="accent2" w:themeShade="BF"/>
          <w:lang w:val="cs-CZ"/>
        </w:rPr>
      </w:pPr>
      <w:r>
        <w:rPr>
          <w:rFonts w:ascii="Verdana" w:hAnsi="Verdana"/>
          <w:b/>
          <w:i/>
          <w:color w:val="943634" w:themeColor="accent2" w:themeShade="BF"/>
        </w:rPr>
        <w:t xml:space="preserve">Se </w:t>
      </w:r>
      <w:r>
        <w:rPr>
          <w:rFonts w:ascii="Verdana" w:hAnsi="Verdana"/>
          <w:b/>
          <w:i/>
          <w:color w:val="943634" w:themeColor="accent2" w:themeShade="BF"/>
          <w:lang w:val="cs-CZ"/>
        </w:rPr>
        <w:t xml:space="preserve">schválením autora ze stránkách </w:t>
      </w:r>
      <w:hyperlink r:id="rId10" w:history="1">
        <w:r w:rsidRPr="009607B8">
          <w:rPr>
            <w:rStyle w:val="Hyperlink"/>
            <w:rFonts w:ascii="Verdana" w:hAnsi="Verdana"/>
            <w:b/>
            <w:i/>
            <w:lang w:val="cs-CZ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www.catholica.cz</w:t>
        </w:r>
      </w:hyperlink>
      <w:r>
        <w:rPr>
          <w:rFonts w:ascii="Verdana" w:hAnsi="Verdana"/>
          <w:b/>
          <w:i/>
          <w:color w:val="943634" w:themeColor="accent2" w:themeShade="BF"/>
          <w:lang w:val="cs-CZ"/>
        </w:rPr>
        <w:t xml:space="preserve"> připravil k tisku </w:t>
      </w:r>
      <w:proofErr w:type="spellStart"/>
      <w:r>
        <w:rPr>
          <w:rFonts w:ascii="Verdana" w:hAnsi="Verdana"/>
          <w:b/>
          <w:i/>
          <w:color w:val="943634" w:themeColor="accent2" w:themeShade="BF"/>
          <w:lang w:val="cs-CZ"/>
        </w:rPr>
        <w:t>Iosif</w:t>
      </w:r>
      <w:proofErr w:type="spellEnd"/>
      <w:r>
        <w:rPr>
          <w:rFonts w:ascii="Verdana" w:hAnsi="Verdana"/>
          <w:b/>
          <w:i/>
          <w:color w:val="943634" w:themeColor="accent2" w:themeShade="BF"/>
          <w:lang w:val="cs-CZ"/>
        </w:rPr>
        <w:t xml:space="preserve"> </w:t>
      </w:r>
      <w:proofErr w:type="spellStart"/>
      <w:r>
        <w:rPr>
          <w:rFonts w:ascii="Verdana" w:hAnsi="Verdana"/>
          <w:b/>
          <w:i/>
          <w:color w:val="943634" w:themeColor="accent2" w:themeShade="BF"/>
          <w:lang w:val="cs-CZ"/>
        </w:rPr>
        <w:t>Fickl</w:t>
      </w:r>
      <w:proofErr w:type="spellEnd"/>
      <w:r>
        <w:rPr>
          <w:rFonts w:ascii="Verdana" w:hAnsi="Verdana"/>
          <w:b/>
          <w:i/>
          <w:color w:val="943634" w:themeColor="accent2" w:themeShade="BF"/>
          <w:lang w:val="cs-CZ"/>
        </w:rPr>
        <w:t xml:space="preserve"> </w:t>
      </w:r>
      <w:bookmarkStart w:id="0" w:name="_GoBack"/>
      <w:bookmarkEnd w:id="0"/>
    </w:p>
    <w:sectPr w:rsidR="00E31B54" w:rsidRPr="00E31B54" w:rsidSect="00E31B54">
      <w:footerReference w:type="default" r:id="rId11"/>
      <w:pgSz w:w="12240" w:h="15840"/>
      <w:pgMar w:top="993" w:right="1041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049" w:rsidRDefault="00D92049" w:rsidP="001D0E00">
      <w:pPr>
        <w:spacing w:after="0" w:line="240" w:lineRule="auto"/>
      </w:pPr>
      <w:r>
        <w:separator/>
      </w:r>
    </w:p>
  </w:endnote>
  <w:endnote w:type="continuationSeparator" w:id="0">
    <w:p w:rsidR="00D92049" w:rsidRDefault="00D92049" w:rsidP="001D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72477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0E00" w:rsidRDefault="001D0E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B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0E00" w:rsidRDefault="001D0E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049" w:rsidRDefault="00D92049" w:rsidP="001D0E00">
      <w:pPr>
        <w:spacing w:after="0" w:line="240" w:lineRule="auto"/>
      </w:pPr>
      <w:r>
        <w:separator/>
      </w:r>
    </w:p>
  </w:footnote>
  <w:footnote w:type="continuationSeparator" w:id="0">
    <w:p w:rsidR="00D92049" w:rsidRDefault="00D92049" w:rsidP="001D0E00">
      <w:pPr>
        <w:spacing w:after="0" w:line="240" w:lineRule="auto"/>
      </w:pPr>
      <w:r>
        <w:continuationSeparator/>
      </w:r>
    </w:p>
  </w:footnote>
  <w:footnote w:id="1">
    <w:p w:rsidR="00DE5049" w:rsidRPr="00DE5049" w:rsidRDefault="00DE5049" w:rsidP="00DE5049">
      <w:pPr>
        <w:pStyle w:val="NoSpacing"/>
        <w:rPr>
          <w:rFonts w:asciiTheme="majorHAnsi" w:hAnsiTheme="majorHAnsi"/>
          <w:b/>
          <w:color w:val="000000" w:themeColor="text1"/>
          <w:sz w:val="20"/>
          <w:szCs w:val="20"/>
          <w:lang w:val="cs-CZ"/>
        </w:rPr>
      </w:pPr>
      <w:r w:rsidRPr="00083D8C">
        <w:rPr>
          <w:rStyle w:val="FootnoteReference"/>
          <w:rFonts w:cstheme="minorHAnsi"/>
        </w:rPr>
        <w:footnoteRef/>
      </w:r>
      <w:r w:rsidRPr="00083D8C">
        <w:rPr>
          <w:rFonts w:cstheme="minorHAnsi"/>
        </w:rPr>
        <w:t xml:space="preserve"> </w:t>
      </w:r>
      <w:proofErr w:type="spellStart"/>
      <w:r w:rsidRPr="00083D8C">
        <w:rPr>
          <w:rFonts w:cstheme="minorHAnsi"/>
          <w:b/>
          <w:bCs/>
          <w:color w:val="000000" w:themeColor="text1"/>
          <w:sz w:val="20"/>
          <w:szCs w:val="20"/>
        </w:rPr>
        <w:t>Breviář</w:t>
      </w:r>
      <w:proofErr w:type="spell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(</w:t>
      </w:r>
      <w:proofErr w:type="spellStart"/>
      <w:r w:rsidRPr="00083D8C">
        <w:rPr>
          <w:rFonts w:cstheme="minorHAnsi"/>
          <w:color w:val="000000" w:themeColor="text1"/>
          <w:sz w:val="20"/>
          <w:szCs w:val="20"/>
        </w:rPr>
        <w:fldChar w:fldCharType="begin"/>
      </w:r>
      <w:r w:rsidRPr="00083D8C">
        <w:rPr>
          <w:rFonts w:cstheme="minorHAnsi"/>
          <w:color w:val="000000" w:themeColor="text1"/>
          <w:sz w:val="20"/>
          <w:szCs w:val="20"/>
        </w:rPr>
        <w:instrText xml:space="preserve"> HYPERLINK "https://cs.wikipedia.org/wiki/Latina" \o "Latina" </w:instrText>
      </w:r>
      <w:r w:rsidRPr="00083D8C">
        <w:rPr>
          <w:rFonts w:cstheme="minorHAnsi"/>
          <w:color w:val="000000" w:themeColor="text1"/>
          <w:sz w:val="20"/>
          <w:szCs w:val="20"/>
        </w:rPr>
        <w:fldChar w:fldCharType="separate"/>
      </w:r>
      <w:r w:rsidRPr="00083D8C">
        <w:rPr>
          <w:rStyle w:val="Hyperlink"/>
          <w:rFonts w:cstheme="minorHAnsi"/>
          <w:color w:val="000000" w:themeColor="text1"/>
          <w:sz w:val="20"/>
          <w:szCs w:val="20"/>
        </w:rPr>
        <w:t>latinsky</w:t>
      </w:r>
      <w:proofErr w:type="spellEnd"/>
      <w:r w:rsidRPr="00083D8C">
        <w:rPr>
          <w:rFonts w:cstheme="minorHAnsi"/>
          <w:color w:val="000000" w:themeColor="text1"/>
          <w:sz w:val="20"/>
          <w:szCs w:val="20"/>
        </w:rPr>
        <w:fldChar w:fldCharType="end"/>
      </w:r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83D8C">
        <w:rPr>
          <w:rFonts w:cstheme="minorHAnsi"/>
          <w:i/>
          <w:iCs/>
          <w:color w:val="000000" w:themeColor="text1"/>
          <w:sz w:val="20"/>
          <w:szCs w:val="20"/>
        </w:rPr>
        <w:t>breviarium</w:t>
      </w:r>
      <w:proofErr w:type="spell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) je </w:t>
      </w:r>
      <w:hyperlink r:id="rId1" w:tooltip="Liturgická kniha" w:history="1">
        <w:proofErr w:type="spellStart"/>
        <w:r w:rsidRPr="00083D8C">
          <w:rPr>
            <w:rStyle w:val="Hyperlink"/>
            <w:rFonts w:cstheme="minorHAnsi"/>
            <w:color w:val="000000" w:themeColor="text1"/>
            <w:sz w:val="20"/>
            <w:szCs w:val="20"/>
          </w:rPr>
          <w:t>liturgická</w:t>
        </w:r>
        <w:proofErr w:type="spellEnd"/>
        <w:r w:rsidRPr="00083D8C">
          <w:rPr>
            <w:rStyle w:val="Hyperlink"/>
            <w:rFonts w:cstheme="minorHAnsi"/>
            <w:color w:val="000000" w:themeColor="text1"/>
            <w:sz w:val="20"/>
            <w:szCs w:val="20"/>
          </w:rPr>
          <w:t xml:space="preserve"> </w:t>
        </w:r>
        <w:proofErr w:type="spellStart"/>
        <w:r w:rsidRPr="00083D8C">
          <w:rPr>
            <w:rStyle w:val="Hyperlink"/>
            <w:rFonts w:cstheme="minorHAnsi"/>
            <w:color w:val="000000" w:themeColor="text1"/>
            <w:sz w:val="20"/>
            <w:szCs w:val="20"/>
          </w:rPr>
          <w:t>kniha</w:t>
        </w:r>
        <w:proofErr w:type="spellEnd"/>
      </w:hyperlink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>užívaná</w:t>
      </w:r>
      <w:proofErr w:type="spell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v </w:t>
      </w:r>
      <w:hyperlink r:id="rId2" w:tooltip="Západní církev" w:history="1">
        <w:proofErr w:type="spellStart"/>
        <w:r w:rsidRPr="00083D8C">
          <w:rPr>
            <w:rStyle w:val="Hyperlink"/>
            <w:rFonts w:cstheme="minorHAnsi"/>
            <w:color w:val="000000" w:themeColor="text1"/>
            <w:sz w:val="20"/>
            <w:szCs w:val="20"/>
          </w:rPr>
          <w:t>západní</w:t>
        </w:r>
        <w:proofErr w:type="spellEnd"/>
        <w:r w:rsidRPr="00083D8C">
          <w:rPr>
            <w:rStyle w:val="Hyperlink"/>
            <w:rFonts w:cstheme="minorHAnsi"/>
            <w:color w:val="000000" w:themeColor="text1"/>
            <w:sz w:val="20"/>
            <w:szCs w:val="20"/>
          </w:rPr>
          <w:t xml:space="preserve"> </w:t>
        </w:r>
        <w:proofErr w:type="spellStart"/>
        <w:r w:rsidRPr="00083D8C">
          <w:rPr>
            <w:rStyle w:val="Hyperlink"/>
            <w:rFonts w:cstheme="minorHAnsi"/>
            <w:color w:val="000000" w:themeColor="text1"/>
            <w:sz w:val="20"/>
            <w:szCs w:val="20"/>
          </w:rPr>
          <w:t>církvi</w:t>
        </w:r>
        <w:proofErr w:type="spellEnd"/>
      </w:hyperlink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>která</w:t>
      </w:r>
      <w:proofErr w:type="spell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>obsahuje</w:t>
      </w:r>
      <w:proofErr w:type="spell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>veškeré</w:t>
      </w:r>
      <w:proofErr w:type="spell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3" w:tooltip="Liturgický text" w:history="1">
        <w:proofErr w:type="spellStart"/>
        <w:r w:rsidRPr="00083D8C">
          <w:rPr>
            <w:rStyle w:val="Hyperlink"/>
            <w:rFonts w:cstheme="minorHAnsi"/>
            <w:color w:val="000000" w:themeColor="text1"/>
            <w:sz w:val="20"/>
            <w:szCs w:val="20"/>
          </w:rPr>
          <w:t>texty</w:t>
        </w:r>
        <w:proofErr w:type="spellEnd"/>
      </w:hyperlink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>potřebné</w:t>
      </w:r>
      <w:proofErr w:type="spell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k </w:t>
      </w:r>
      <w:proofErr w:type="spellStart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>soukromé</w:t>
      </w:r>
      <w:proofErr w:type="spell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(</w:t>
      </w:r>
      <w:proofErr w:type="spellStart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>individuální</w:t>
      </w:r>
      <w:proofErr w:type="spell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) </w:t>
      </w:r>
      <w:proofErr w:type="spellStart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>modlitbě</w:t>
      </w:r>
      <w:proofErr w:type="spell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4" w:tooltip="Denní modlitba církve" w:history="1">
        <w:proofErr w:type="spellStart"/>
        <w:r w:rsidRPr="00083D8C">
          <w:rPr>
            <w:rStyle w:val="Hyperlink"/>
            <w:rFonts w:cstheme="minorHAnsi"/>
            <w:color w:val="000000" w:themeColor="text1"/>
            <w:sz w:val="20"/>
            <w:szCs w:val="20"/>
          </w:rPr>
          <w:t>denní</w:t>
        </w:r>
        <w:proofErr w:type="spellEnd"/>
        <w:r w:rsidRPr="00083D8C">
          <w:rPr>
            <w:rStyle w:val="Hyperlink"/>
            <w:rFonts w:cstheme="minorHAnsi"/>
            <w:color w:val="000000" w:themeColor="text1"/>
            <w:sz w:val="20"/>
            <w:szCs w:val="20"/>
          </w:rPr>
          <w:t xml:space="preserve"> </w:t>
        </w:r>
        <w:proofErr w:type="spellStart"/>
        <w:r w:rsidRPr="00083D8C">
          <w:rPr>
            <w:rStyle w:val="Hyperlink"/>
            <w:rFonts w:cstheme="minorHAnsi"/>
            <w:color w:val="000000" w:themeColor="text1"/>
            <w:sz w:val="20"/>
            <w:szCs w:val="20"/>
          </w:rPr>
          <w:t>modlitby</w:t>
        </w:r>
        <w:proofErr w:type="spellEnd"/>
        <w:r w:rsidRPr="00083D8C">
          <w:rPr>
            <w:rStyle w:val="Hyperlink"/>
            <w:rFonts w:cstheme="minorHAnsi"/>
            <w:color w:val="000000" w:themeColor="text1"/>
            <w:sz w:val="20"/>
            <w:szCs w:val="20"/>
          </w:rPr>
          <w:t xml:space="preserve"> </w:t>
        </w:r>
        <w:proofErr w:type="spellStart"/>
        <w:r w:rsidRPr="00083D8C">
          <w:rPr>
            <w:rStyle w:val="Hyperlink"/>
            <w:rFonts w:cstheme="minorHAnsi"/>
            <w:color w:val="000000" w:themeColor="text1"/>
            <w:sz w:val="20"/>
            <w:szCs w:val="20"/>
          </w:rPr>
          <w:t>církve</w:t>
        </w:r>
        <w:proofErr w:type="spellEnd"/>
      </w:hyperlink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>Bývá</w:t>
      </w:r>
      <w:proofErr w:type="spell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>vydáván</w:t>
      </w:r>
      <w:proofErr w:type="spell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>ve</w:t>
      </w:r>
      <w:proofErr w:type="spell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>více</w:t>
      </w:r>
      <w:proofErr w:type="spell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>svazcích</w:t>
      </w:r>
      <w:proofErr w:type="spell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  <w:proofErr w:type="gram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>Kniha</w:t>
      </w:r>
      <w:proofErr w:type="spell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se </w:t>
      </w:r>
      <w:proofErr w:type="spellStart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>skládá</w:t>
      </w:r>
      <w:proofErr w:type="spell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z </w:t>
      </w:r>
      <w:proofErr w:type="spellStart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>žalmů</w:t>
      </w:r>
      <w:proofErr w:type="spell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>úryvků</w:t>
      </w:r>
      <w:proofErr w:type="spell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>biblických</w:t>
      </w:r>
      <w:proofErr w:type="spell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>knih</w:t>
      </w:r>
      <w:proofErr w:type="spell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>vybraných</w:t>
      </w:r>
      <w:proofErr w:type="spell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>textů</w:t>
      </w:r>
      <w:proofErr w:type="spell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>svatých</w:t>
      </w:r>
      <w:proofErr w:type="spell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>hymnů</w:t>
      </w:r>
      <w:proofErr w:type="spell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a </w:t>
      </w:r>
      <w:proofErr w:type="spellStart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>křesťanských</w:t>
      </w:r>
      <w:proofErr w:type="spellEnd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83D8C">
        <w:rPr>
          <w:rFonts w:cstheme="minorHAnsi"/>
          <w:color w:val="000000" w:themeColor="text1"/>
          <w:sz w:val="20"/>
          <w:szCs w:val="20"/>
          <w:shd w:val="clear" w:color="auto" w:fill="FFFFFF"/>
        </w:rPr>
        <w:t>modliteb</w:t>
      </w:r>
      <w:proofErr w:type="spellEnd"/>
      <w:r w:rsidRPr="00083D8C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.</w:t>
      </w:r>
      <w:proofErr w:type="gramEnd"/>
    </w:p>
    <w:p w:rsidR="00DE5049" w:rsidRPr="00DE5049" w:rsidRDefault="00DE5049">
      <w:pPr>
        <w:pStyle w:val="FootnoteText"/>
        <w:rPr>
          <w:rFonts w:asciiTheme="majorHAnsi" w:hAnsiTheme="majorHAnsi"/>
          <w:color w:val="000000" w:themeColor="text1"/>
          <w:lang w:val="cs-CZ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00"/>
    <w:rsid w:val="00083D8C"/>
    <w:rsid w:val="001D0E00"/>
    <w:rsid w:val="00356B82"/>
    <w:rsid w:val="006D2AEF"/>
    <w:rsid w:val="00BA7C6F"/>
    <w:rsid w:val="00BB7D41"/>
    <w:rsid w:val="00D92049"/>
    <w:rsid w:val="00DE5049"/>
    <w:rsid w:val="00E31B54"/>
    <w:rsid w:val="00F75437"/>
    <w:rsid w:val="00F874E4"/>
    <w:rsid w:val="00F939E5"/>
    <w:rsid w:val="00FB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D0E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E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1D0E00"/>
  </w:style>
  <w:style w:type="character" w:customStyle="1" w:styleId="nadpisdatum">
    <w:name w:val="nadpisdatum"/>
    <w:basedOn w:val="DefaultParagraphFont"/>
    <w:rsid w:val="001D0E00"/>
  </w:style>
  <w:style w:type="paragraph" w:customStyle="1" w:styleId="podnadpis">
    <w:name w:val="podnadpis"/>
    <w:basedOn w:val="Normal"/>
    <w:rsid w:val="001D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1D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E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0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00"/>
  </w:style>
  <w:style w:type="paragraph" w:styleId="Footer">
    <w:name w:val="footer"/>
    <w:basedOn w:val="Normal"/>
    <w:link w:val="FooterChar"/>
    <w:uiPriority w:val="99"/>
    <w:unhideWhenUsed/>
    <w:rsid w:val="001D0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00"/>
  </w:style>
  <w:style w:type="paragraph" w:styleId="NoSpacing">
    <w:name w:val="No Spacing"/>
    <w:uiPriority w:val="1"/>
    <w:qFormat/>
    <w:rsid w:val="00F874E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E50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50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504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E50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D0E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E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1D0E00"/>
  </w:style>
  <w:style w:type="character" w:customStyle="1" w:styleId="nadpisdatum">
    <w:name w:val="nadpisdatum"/>
    <w:basedOn w:val="DefaultParagraphFont"/>
    <w:rsid w:val="001D0E00"/>
  </w:style>
  <w:style w:type="paragraph" w:customStyle="1" w:styleId="podnadpis">
    <w:name w:val="podnadpis"/>
    <w:basedOn w:val="Normal"/>
    <w:rsid w:val="001D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1D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E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0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00"/>
  </w:style>
  <w:style w:type="paragraph" w:styleId="Footer">
    <w:name w:val="footer"/>
    <w:basedOn w:val="Normal"/>
    <w:link w:val="FooterChar"/>
    <w:uiPriority w:val="99"/>
    <w:unhideWhenUsed/>
    <w:rsid w:val="001D0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00"/>
  </w:style>
  <w:style w:type="paragraph" w:styleId="NoSpacing">
    <w:name w:val="No Spacing"/>
    <w:uiPriority w:val="1"/>
    <w:qFormat/>
    <w:rsid w:val="00F874E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E50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50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504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E50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atholic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Liturgick%C3%BD_text" TargetMode="External"/><Relationship Id="rId2" Type="http://schemas.openxmlformats.org/officeDocument/2006/relationships/hyperlink" Target="https://cs.wikipedia.org/wiki/Z%C3%A1padn%C3%AD_c%C3%ADrkev" TargetMode="External"/><Relationship Id="rId1" Type="http://schemas.openxmlformats.org/officeDocument/2006/relationships/hyperlink" Target="https://cs.wikipedia.org/wiki/Liturgick%C3%A1_kniha" TargetMode="External"/><Relationship Id="rId4" Type="http://schemas.openxmlformats.org/officeDocument/2006/relationships/hyperlink" Target="https://cs.wikipedia.org/wiki/Denn%C3%AD_modlitba_c%C3%ADrk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4D7AA-4C23-4FF1-BC96-7CD4B5FA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11</cp:revision>
  <dcterms:created xsi:type="dcterms:W3CDTF">2022-01-27T10:06:00Z</dcterms:created>
  <dcterms:modified xsi:type="dcterms:W3CDTF">2022-02-08T19:23:00Z</dcterms:modified>
</cp:coreProperties>
</file>