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2FFA" w:rsidRDefault="006E2FFA" w:rsidP="006E2FFA">
      <w:pPr>
        <w:pStyle w:val="NoSpacing"/>
        <w:rPr>
          <w:rFonts w:ascii="Verdana" w:eastAsia="Times New Roman" w:hAnsi="Verdana"/>
          <w:b/>
          <w:color w:val="660033"/>
          <w:sz w:val="36"/>
          <w:szCs w:val="36"/>
          <w:lang w:val="ro-RO"/>
        </w:rPr>
      </w:pPr>
      <w:r w:rsidRPr="00774898">
        <w:rPr>
          <w:rFonts w:ascii="Arial" w:eastAsia="Times New Roman" w:hAnsi="Arial" w:cs="Arial"/>
          <w:noProof/>
          <w:sz w:val="20"/>
          <w:szCs w:val="20"/>
          <w:lang w:eastAsia="en-US"/>
        </w:rPr>
        <w:drawing>
          <wp:anchor distT="0" distB="0" distL="114300" distR="114300" simplePos="0" relativeHeight="251658240" behindDoc="0" locked="0" layoutInCell="1" allowOverlap="1" wp14:anchorId="6E96A65A" wp14:editId="2478B432">
            <wp:simplePos x="0" y="0"/>
            <wp:positionH relativeFrom="column">
              <wp:posOffset>4432300</wp:posOffset>
            </wp:positionH>
            <wp:positionV relativeFrom="paragraph">
              <wp:posOffset>-203835</wp:posOffset>
            </wp:positionV>
            <wp:extent cx="1844675" cy="3329305"/>
            <wp:effectExtent l="0" t="0" r="3175" b="4445"/>
            <wp:wrapSquare wrapText="bothSides"/>
            <wp:docPr id="39" name="Obrázek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44675" cy="33293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eastAsia="Times New Roman" w:hAnsi="Verdana"/>
          <w:b/>
          <w:color w:val="660033"/>
          <w:sz w:val="36"/>
          <w:szCs w:val="36"/>
          <w:lang w:val="ro-RO"/>
        </w:rPr>
        <w:t xml:space="preserve">Sfântul </w:t>
      </w:r>
      <w:proofErr w:type="spellStart"/>
      <w:r>
        <w:rPr>
          <w:rFonts w:ascii="Verdana" w:eastAsia="Times New Roman" w:hAnsi="Verdana"/>
          <w:b/>
          <w:color w:val="660033"/>
          <w:sz w:val="36"/>
          <w:szCs w:val="36"/>
          <w:lang w:val="ro-RO"/>
        </w:rPr>
        <w:t>Blaziu</w:t>
      </w:r>
      <w:proofErr w:type="spellEnd"/>
    </w:p>
    <w:p w:rsidR="006E2FFA" w:rsidRDefault="006E2FFA" w:rsidP="006E2FFA">
      <w:pPr>
        <w:pStyle w:val="NoSpacing"/>
        <w:rPr>
          <w:rFonts w:ascii="Verdana" w:eastAsia="Times New Roman" w:hAnsi="Verdana"/>
          <w:color w:val="660033"/>
          <w:lang w:val="ro-RO"/>
        </w:rPr>
      </w:pPr>
      <w:proofErr w:type="spellStart"/>
      <w:r>
        <w:rPr>
          <w:rFonts w:ascii="Verdana" w:eastAsia="Times New Roman" w:hAnsi="Verdana"/>
          <w:color w:val="660033"/>
          <w:lang w:val="ro-RO"/>
        </w:rPr>
        <w:t>Blasius</w:t>
      </w:r>
      <w:proofErr w:type="spellEnd"/>
      <w:r>
        <w:rPr>
          <w:rFonts w:ascii="Verdana" w:eastAsia="Times New Roman" w:hAnsi="Verdana"/>
          <w:color w:val="660033"/>
          <w:lang w:val="ro-RO"/>
        </w:rPr>
        <w:t xml:space="preserve">, </w:t>
      </w:r>
      <w:proofErr w:type="spellStart"/>
      <w:r>
        <w:rPr>
          <w:rFonts w:ascii="Verdana" w:eastAsia="Times New Roman" w:hAnsi="Verdana"/>
          <w:color w:val="660033"/>
          <w:lang w:val="ro-RO"/>
        </w:rPr>
        <w:t>ep</w:t>
      </w:r>
      <w:proofErr w:type="spellEnd"/>
      <w:r>
        <w:rPr>
          <w:rFonts w:ascii="Verdana" w:eastAsia="Times New Roman" w:hAnsi="Verdana"/>
          <w:color w:val="660033"/>
          <w:lang w:val="ro-RO"/>
        </w:rPr>
        <w:t xml:space="preserve">. et m. in Armenia </w:t>
      </w:r>
    </w:p>
    <w:p w:rsidR="006E2FFA" w:rsidRDefault="006E2FFA" w:rsidP="006E2FFA">
      <w:pPr>
        <w:pStyle w:val="NoSpacing"/>
        <w:rPr>
          <w:rFonts w:ascii="Verdana" w:eastAsia="Times New Roman" w:hAnsi="Verdana"/>
          <w:color w:val="660033"/>
          <w:lang w:val="ro-RO"/>
        </w:rPr>
      </w:pPr>
    </w:p>
    <w:p w:rsidR="006E2FFA" w:rsidRDefault="006E2FFA" w:rsidP="006E2FFA">
      <w:pPr>
        <w:pStyle w:val="NoSpacing"/>
        <w:rPr>
          <w:rFonts w:ascii="Verdana" w:eastAsia="Times New Roman" w:hAnsi="Verdana"/>
          <w:b/>
          <w:color w:val="FF0000"/>
          <w:sz w:val="24"/>
          <w:szCs w:val="24"/>
          <w:lang w:val="ro-RO"/>
        </w:rPr>
      </w:pPr>
      <w:r>
        <w:rPr>
          <w:rFonts w:ascii="Verdana" w:eastAsia="Times New Roman" w:hAnsi="Verdana"/>
          <w:b/>
          <w:color w:val="FF0000"/>
          <w:sz w:val="24"/>
          <w:szCs w:val="24"/>
          <w:lang w:val="ro-RO"/>
        </w:rPr>
        <w:t xml:space="preserve">Elaborat: Jan </w:t>
      </w:r>
      <w:proofErr w:type="spellStart"/>
      <w:r>
        <w:rPr>
          <w:rFonts w:ascii="Verdana" w:eastAsia="Times New Roman" w:hAnsi="Verdana"/>
          <w:b/>
          <w:color w:val="FF0000"/>
          <w:sz w:val="24"/>
          <w:szCs w:val="24"/>
          <w:lang w:val="ro-RO"/>
        </w:rPr>
        <w:t>Chlumský</w:t>
      </w:r>
      <w:proofErr w:type="spellEnd"/>
    </w:p>
    <w:p w:rsidR="006E2FFA" w:rsidRDefault="006E2FFA" w:rsidP="006E2FFA">
      <w:pPr>
        <w:pStyle w:val="NoSpacing"/>
        <w:rPr>
          <w:rFonts w:ascii="Verdana" w:eastAsia="Times New Roman" w:hAnsi="Verdana"/>
          <w:b/>
          <w:color w:val="FF0000"/>
          <w:sz w:val="24"/>
          <w:szCs w:val="24"/>
          <w:lang w:val="ro-RO"/>
        </w:rPr>
      </w:pPr>
    </w:p>
    <w:p w:rsidR="006E2FFA" w:rsidRDefault="006E2FFA" w:rsidP="006E2FFA">
      <w:pPr>
        <w:pStyle w:val="NoSpacing"/>
        <w:rPr>
          <w:rFonts w:ascii="Verdana" w:eastAsia="Times New Roman" w:hAnsi="Verdana"/>
          <w:color w:val="000000" w:themeColor="text1"/>
          <w:lang w:val="ro-RO"/>
        </w:rPr>
      </w:pPr>
      <w:r>
        <w:rPr>
          <w:rFonts w:ascii="Verdana" w:eastAsia="Times New Roman" w:hAnsi="Verdana"/>
          <w:color w:val="000000" w:themeColor="text1"/>
          <w:lang w:val="ro-RO"/>
        </w:rPr>
        <w:t>3 februarie, comemorare</w:t>
      </w:r>
    </w:p>
    <w:p w:rsidR="006E2FFA" w:rsidRDefault="006E2FFA" w:rsidP="006E2FFA">
      <w:pPr>
        <w:pStyle w:val="NoSpacing"/>
        <w:rPr>
          <w:rFonts w:ascii="Verdana" w:eastAsia="Times New Roman" w:hAnsi="Verdana"/>
          <w:color w:val="000000" w:themeColor="text1"/>
          <w:lang w:val="ro-RO"/>
        </w:rPr>
      </w:pPr>
      <w:r>
        <w:rPr>
          <w:rFonts w:ascii="Verdana" w:eastAsia="Times New Roman" w:hAnsi="Verdana"/>
          <w:b/>
          <w:color w:val="000000" w:themeColor="text1"/>
          <w:lang w:val="ro-RO"/>
        </w:rPr>
        <w:t xml:space="preserve">Poziția: </w:t>
      </w:r>
      <w:r>
        <w:rPr>
          <w:rFonts w:ascii="Verdana" w:eastAsia="Times New Roman" w:hAnsi="Verdana"/>
          <w:color w:val="000000" w:themeColor="text1"/>
          <w:lang w:val="ro-RO"/>
        </w:rPr>
        <w:t>episcop, martir</w:t>
      </w:r>
    </w:p>
    <w:p w:rsidR="006E2FFA" w:rsidRDefault="006E2FFA" w:rsidP="006E2FFA">
      <w:pPr>
        <w:pStyle w:val="NoSpacing"/>
        <w:rPr>
          <w:rFonts w:ascii="Verdana" w:eastAsia="Times New Roman" w:hAnsi="Verdana"/>
          <w:color w:val="000000" w:themeColor="text1"/>
          <w:lang w:val="ro-RO"/>
        </w:rPr>
      </w:pPr>
      <w:r>
        <w:rPr>
          <w:rFonts w:ascii="Verdana" w:eastAsia="Times New Roman" w:hAnsi="Verdana"/>
          <w:b/>
          <w:color w:val="000000" w:themeColor="text1"/>
          <w:lang w:val="ro-RO"/>
        </w:rPr>
        <w:t xml:space="preserve">Deces: </w:t>
      </w:r>
      <w:r>
        <w:rPr>
          <w:rFonts w:ascii="Verdana" w:eastAsia="Times New Roman" w:hAnsi="Verdana"/>
          <w:color w:val="000000" w:themeColor="text1"/>
          <w:lang w:val="ro-RO"/>
        </w:rPr>
        <w:t>aproximativ în anul 320</w:t>
      </w:r>
    </w:p>
    <w:p w:rsidR="006E2FFA" w:rsidRDefault="006E2FFA" w:rsidP="006E2FFA">
      <w:pPr>
        <w:pStyle w:val="NoSpacing"/>
        <w:rPr>
          <w:rFonts w:ascii="Verdana" w:eastAsia="Times New Roman" w:hAnsi="Verdana"/>
          <w:color w:val="000000" w:themeColor="text1"/>
          <w:lang w:val="ro-RO"/>
        </w:rPr>
      </w:pPr>
    </w:p>
    <w:p w:rsidR="006E2FFA" w:rsidRDefault="006E2FFA" w:rsidP="00BD4D62">
      <w:pPr>
        <w:pStyle w:val="NoSpacing"/>
        <w:jc w:val="both"/>
        <w:rPr>
          <w:rFonts w:ascii="Verdana" w:eastAsia="Times New Roman" w:hAnsi="Verdana"/>
          <w:color w:val="000000" w:themeColor="text1"/>
          <w:lang w:val="ro-RO"/>
        </w:rPr>
      </w:pPr>
      <w:r>
        <w:rPr>
          <w:rFonts w:ascii="Verdana" w:eastAsia="Times New Roman" w:hAnsi="Verdana"/>
          <w:b/>
          <w:color w:val="000000" w:themeColor="text1"/>
          <w:lang w:val="ro-RO"/>
        </w:rPr>
        <w:t xml:space="preserve">Patron: </w:t>
      </w:r>
      <w:r w:rsidR="00BD4D62">
        <w:rPr>
          <w:rFonts w:ascii="Verdana" w:eastAsia="Times New Roman" w:hAnsi="Verdana"/>
          <w:color w:val="000000" w:themeColor="text1"/>
          <w:lang w:val="ro-RO"/>
        </w:rPr>
        <w:t>mai ales al medicilor și muzicienilor, se menționează și al croitorilor, pielarilor, comercianților cu lâna, cizmarilor, brutarilor, zidarilor, este invocat pentru dureri în gât și a diferitelor boli.</w:t>
      </w:r>
    </w:p>
    <w:p w:rsidR="00BD4D62" w:rsidRDefault="00BD4D62" w:rsidP="00BD4D62">
      <w:pPr>
        <w:pStyle w:val="NoSpacing"/>
        <w:jc w:val="both"/>
        <w:rPr>
          <w:rFonts w:ascii="Verdana" w:eastAsia="Times New Roman" w:hAnsi="Verdana"/>
          <w:color w:val="000000" w:themeColor="text1"/>
          <w:lang w:val="ro-RO"/>
        </w:rPr>
      </w:pPr>
    </w:p>
    <w:p w:rsidR="00BD4D62" w:rsidRDefault="00BD4D62" w:rsidP="00BD4D62">
      <w:pPr>
        <w:pStyle w:val="NoSpacing"/>
        <w:jc w:val="both"/>
        <w:rPr>
          <w:rFonts w:ascii="Verdana" w:eastAsia="Times New Roman" w:hAnsi="Verdana"/>
          <w:color w:val="000000" w:themeColor="text1"/>
          <w:lang w:val="ro-RO"/>
        </w:rPr>
      </w:pPr>
      <w:r>
        <w:rPr>
          <w:rFonts w:ascii="Verdana" w:eastAsia="Times New Roman" w:hAnsi="Verdana"/>
          <w:b/>
          <w:color w:val="000000" w:themeColor="text1"/>
          <w:lang w:val="ro-RO"/>
        </w:rPr>
        <w:t xml:space="preserve">Atribute: </w:t>
      </w:r>
      <w:r>
        <w:rPr>
          <w:rFonts w:ascii="Verdana" w:eastAsia="Times New Roman" w:hAnsi="Verdana"/>
          <w:color w:val="000000" w:themeColor="text1"/>
          <w:lang w:val="ro-RO"/>
        </w:rPr>
        <w:t xml:space="preserve">episcop, piepten, băiat, porc, lumânare, lup. </w:t>
      </w:r>
    </w:p>
    <w:p w:rsidR="001375AE" w:rsidRDefault="001375AE" w:rsidP="00BD4D62">
      <w:pPr>
        <w:pStyle w:val="NoSpacing"/>
        <w:jc w:val="both"/>
        <w:rPr>
          <w:rFonts w:ascii="Verdana" w:eastAsia="Times New Roman" w:hAnsi="Verdana"/>
          <w:color w:val="000000" w:themeColor="text1"/>
          <w:lang w:val="ro-RO"/>
        </w:rPr>
      </w:pPr>
    </w:p>
    <w:p w:rsidR="001375AE" w:rsidRDefault="001375AE" w:rsidP="001375AE">
      <w:pPr>
        <w:pStyle w:val="NoSpacing"/>
        <w:ind w:firstLine="284"/>
        <w:jc w:val="both"/>
        <w:rPr>
          <w:rFonts w:ascii="Verdana" w:eastAsia="Times New Roman" w:hAnsi="Verdana"/>
          <w:b/>
          <w:color w:val="660033"/>
          <w:sz w:val="32"/>
          <w:szCs w:val="32"/>
          <w:lang w:val="ro-RO"/>
        </w:rPr>
      </w:pPr>
      <w:r>
        <w:rPr>
          <w:rFonts w:ascii="Verdana" w:eastAsia="Times New Roman" w:hAnsi="Verdana"/>
          <w:b/>
          <w:color w:val="660033"/>
          <w:sz w:val="32"/>
          <w:szCs w:val="32"/>
          <w:lang w:val="ro-RO"/>
        </w:rPr>
        <w:t>BIOGRAFIA</w:t>
      </w:r>
    </w:p>
    <w:p w:rsidR="001375AE" w:rsidRDefault="001375AE" w:rsidP="001375AE">
      <w:pPr>
        <w:pStyle w:val="NoSpacing"/>
        <w:ind w:firstLine="284"/>
        <w:jc w:val="both"/>
        <w:rPr>
          <w:rFonts w:ascii="Verdana" w:eastAsia="Times New Roman" w:hAnsi="Verdana"/>
          <w:color w:val="000000" w:themeColor="text1"/>
          <w:lang w:val="ro-RO"/>
        </w:rPr>
      </w:pPr>
      <w:r>
        <w:rPr>
          <w:rFonts w:ascii="Verdana" w:eastAsia="Times New Roman" w:hAnsi="Verdana"/>
          <w:color w:val="000000" w:themeColor="text1"/>
          <w:lang w:val="ro-RO"/>
        </w:rPr>
        <w:t xml:space="preserve">Face parte dintre cei mai cunoscuți sfinți, chiar dacă din punct de vedere istoric informațiile garantate sunt puține. Sigur este însă, că a fost episcop la </w:t>
      </w:r>
      <w:proofErr w:type="spellStart"/>
      <w:r>
        <w:rPr>
          <w:rFonts w:ascii="Verdana" w:eastAsia="Times New Roman" w:hAnsi="Verdana"/>
          <w:color w:val="000000" w:themeColor="text1"/>
          <w:lang w:val="ro-RO"/>
        </w:rPr>
        <w:t>Sebaste</w:t>
      </w:r>
      <w:proofErr w:type="spellEnd"/>
      <w:r w:rsidR="00381D51">
        <w:rPr>
          <w:rFonts w:ascii="Verdana" w:eastAsia="Times New Roman" w:hAnsi="Verdana"/>
          <w:color w:val="000000" w:themeColor="text1"/>
          <w:lang w:val="ro-RO"/>
        </w:rPr>
        <w:t>,</w:t>
      </w:r>
      <w:r>
        <w:rPr>
          <w:rFonts w:ascii="Verdana" w:eastAsia="Times New Roman" w:hAnsi="Verdana"/>
          <w:color w:val="000000" w:themeColor="text1"/>
          <w:lang w:val="ro-RO"/>
        </w:rPr>
        <w:t xml:space="preserve"> în Armenia (este vorba despre </w:t>
      </w:r>
      <w:proofErr w:type="spellStart"/>
      <w:r>
        <w:rPr>
          <w:rFonts w:ascii="Verdana" w:eastAsia="Times New Roman" w:hAnsi="Verdana"/>
          <w:color w:val="000000" w:themeColor="text1"/>
          <w:lang w:val="ro-RO"/>
        </w:rPr>
        <w:t>Sivas</w:t>
      </w:r>
      <w:proofErr w:type="spellEnd"/>
      <w:r>
        <w:rPr>
          <w:rFonts w:ascii="Verdana" w:eastAsia="Times New Roman" w:hAnsi="Verdana"/>
          <w:color w:val="000000" w:themeColor="text1"/>
          <w:lang w:val="ro-RO"/>
        </w:rPr>
        <w:t xml:space="preserve"> de azi din Turcia) și în timpul realizării poruncilor împăratului </w:t>
      </w:r>
      <w:proofErr w:type="spellStart"/>
      <w:r>
        <w:rPr>
          <w:rFonts w:ascii="Verdana" w:eastAsia="Times New Roman" w:hAnsi="Verdana"/>
          <w:color w:val="000000" w:themeColor="text1"/>
          <w:lang w:val="ro-RO"/>
        </w:rPr>
        <w:t>Licinia</w:t>
      </w:r>
      <w:proofErr w:type="spellEnd"/>
      <w:r>
        <w:rPr>
          <w:rFonts w:ascii="Verdana" w:eastAsia="Times New Roman" w:hAnsi="Verdana"/>
          <w:color w:val="000000" w:themeColor="text1"/>
          <w:lang w:val="ro-RO"/>
        </w:rPr>
        <w:t xml:space="preserve"> a fost groaznic maltratat. Celelalte informații biografice se sprijină </w:t>
      </w:r>
      <w:r w:rsidR="00381D51">
        <w:rPr>
          <w:rFonts w:ascii="Verdana" w:eastAsia="Times New Roman" w:hAnsi="Verdana"/>
          <w:color w:val="000000" w:themeColor="text1"/>
          <w:lang w:val="ro-RO"/>
        </w:rPr>
        <w:t>p</w:t>
      </w:r>
      <w:r>
        <w:rPr>
          <w:rFonts w:ascii="Verdana" w:eastAsia="Times New Roman" w:hAnsi="Verdana"/>
          <w:color w:val="000000" w:themeColor="text1"/>
          <w:lang w:val="ro-RO"/>
        </w:rPr>
        <w:t xml:space="preserve">e povestiri din legende. </w:t>
      </w:r>
    </w:p>
    <w:p w:rsidR="00BD4D62" w:rsidRDefault="001375AE" w:rsidP="001375AE">
      <w:pPr>
        <w:pStyle w:val="NoSpacing"/>
        <w:ind w:firstLine="284"/>
        <w:jc w:val="both"/>
        <w:rPr>
          <w:rFonts w:ascii="Verdana" w:eastAsia="Times New Roman" w:hAnsi="Verdana"/>
          <w:color w:val="000000" w:themeColor="text1"/>
          <w:lang w:val="ro-RO"/>
        </w:rPr>
      </w:pPr>
      <w:r>
        <w:rPr>
          <w:rFonts w:ascii="Verdana" w:eastAsia="Times New Roman" w:hAnsi="Verdana"/>
          <w:color w:val="000000" w:themeColor="text1"/>
          <w:lang w:val="ro-RO"/>
        </w:rPr>
        <w:t>Sfântul a devenit apărătorul bolnavilor</w:t>
      </w:r>
      <w:r w:rsidR="00381D51">
        <w:rPr>
          <w:rFonts w:ascii="Verdana" w:eastAsia="Times New Roman" w:hAnsi="Verdana"/>
          <w:color w:val="000000" w:themeColor="text1"/>
          <w:lang w:val="ro-RO"/>
        </w:rPr>
        <w:t>,</w:t>
      </w:r>
      <w:r>
        <w:rPr>
          <w:rFonts w:ascii="Verdana" w:eastAsia="Times New Roman" w:hAnsi="Verdana"/>
          <w:color w:val="000000" w:themeColor="text1"/>
          <w:lang w:val="ro-RO"/>
        </w:rPr>
        <w:t xml:space="preserve"> cu boli ale gâtului și Biserica a confirmat aceasta cu ceremonia liturgică, care are loc în ziua de azi sub denumirea „binecuvântarea sfântului </w:t>
      </w:r>
      <w:proofErr w:type="spellStart"/>
      <w:r>
        <w:rPr>
          <w:rFonts w:ascii="Verdana" w:eastAsia="Times New Roman" w:hAnsi="Verdana"/>
          <w:color w:val="000000" w:themeColor="text1"/>
          <w:lang w:val="ro-RO"/>
        </w:rPr>
        <w:t>Blaziu</w:t>
      </w:r>
      <w:proofErr w:type="spellEnd"/>
      <w:r>
        <w:rPr>
          <w:rFonts w:ascii="Verdana" w:eastAsia="Times New Roman" w:hAnsi="Verdana"/>
          <w:color w:val="000000" w:themeColor="text1"/>
          <w:lang w:val="ro-RO"/>
        </w:rPr>
        <w:t xml:space="preserve">.” </w:t>
      </w:r>
    </w:p>
    <w:p w:rsidR="001375AE" w:rsidRDefault="001375AE" w:rsidP="001375AE">
      <w:pPr>
        <w:pStyle w:val="NoSpacing"/>
        <w:ind w:firstLine="284"/>
        <w:jc w:val="both"/>
        <w:rPr>
          <w:rFonts w:ascii="Verdana" w:eastAsia="Times New Roman" w:hAnsi="Verdana"/>
          <w:color w:val="000000" w:themeColor="text1"/>
          <w:lang w:val="ro-RO"/>
        </w:rPr>
      </w:pPr>
    </w:p>
    <w:p w:rsidR="001375AE" w:rsidRDefault="001375AE" w:rsidP="001375AE">
      <w:pPr>
        <w:pStyle w:val="NoSpacing"/>
        <w:ind w:firstLine="284"/>
        <w:jc w:val="both"/>
        <w:rPr>
          <w:rFonts w:ascii="Verdana" w:eastAsia="Times New Roman" w:hAnsi="Verdana"/>
          <w:color w:val="000000" w:themeColor="text1"/>
          <w:lang w:val="ro-RO"/>
        </w:rPr>
      </w:pPr>
    </w:p>
    <w:p w:rsidR="001375AE" w:rsidRDefault="00D04406" w:rsidP="001375AE">
      <w:pPr>
        <w:pStyle w:val="NoSpacing"/>
        <w:ind w:firstLine="284"/>
        <w:jc w:val="both"/>
        <w:rPr>
          <w:rFonts w:ascii="Verdana" w:eastAsia="Times New Roman" w:hAnsi="Verdana"/>
          <w:b/>
          <w:color w:val="660033"/>
          <w:sz w:val="32"/>
          <w:szCs w:val="32"/>
          <w:lang w:val="ro-RO"/>
        </w:rPr>
      </w:pPr>
      <w:r>
        <w:rPr>
          <w:rFonts w:ascii="Verdana" w:eastAsia="Times New Roman" w:hAnsi="Verdana"/>
          <w:b/>
          <w:color w:val="660033"/>
          <w:sz w:val="32"/>
          <w:szCs w:val="32"/>
          <w:lang w:val="ro-RO"/>
        </w:rPr>
        <w:t>REF</w:t>
      </w:r>
      <w:bookmarkStart w:id="0" w:name="_GoBack"/>
      <w:bookmarkEnd w:id="0"/>
      <w:r w:rsidR="001375AE">
        <w:rPr>
          <w:rFonts w:ascii="Verdana" w:eastAsia="Times New Roman" w:hAnsi="Verdana"/>
          <w:b/>
          <w:color w:val="660033"/>
          <w:sz w:val="32"/>
          <w:szCs w:val="32"/>
          <w:lang w:val="ro-RO"/>
        </w:rPr>
        <w:t>LECȚII PENTRU MEDITAȚIE</w:t>
      </w:r>
    </w:p>
    <w:p w:rsidR="001375AE" w:rsidRDefault="001375AE" w:rsidP="001375AE">
      <w:pPr>
        <w:pStyle w:val="NoSpacing"/>
        <w:ind w:firstLine="284"/>
        <w:jc w:val="both"/>
        <w:rPr>
          <w:rFonts w:ascii="Verdana" w:eastAsia="Times New Roman" w:hAnsi="Verdana"/>
          <w:color w:val="660033"/>
          <w:sz w:val="24"/>
          <w:szCs w:val="24"/>
          <w:lang w:val="ro-RO"/>
        </w:rPr>
      </w:pPr>
      <w:r w:rsidRPr="001375AE">
        <w:rPr>
          <w:rFonts w:ascii="Verdana" w:eastAsia="Times New Roman" w:hAnsi="Verdana"/>
          <w:color w:val="660033"/>
          <w:sz w:val="24"/>
          <w:szCs w:val="24"/>
          <w:lang w:val="ro-RO"/>
        </w:rPr>
        <w:t>MEDICUL TRUPULUI ȘI AL SUFLETULUI</w:t>
      </w:r>
    </w:p>
    <w:p w:rsidR="001375AE" w:rsidRDefault="00381D51" w:rsidP="001375AE">
      <w:pPr>
        <w:pStyle w:val="NoSpacing"/>
        <w:ind w:firstLine="284"/>
        <w:jc w:val="both"/>
        <w:rPr>
          <w:rFonts w:ascii="Verdana" w:eastAsia="Times New Roman" w:hAnsi="Verdana"/>
          <w:color w:val="000000" w:themeColor="text1"/>
          <w:sz w:val="24"/>
          <w:szCs w:val="24"/>
          <w:lang w:val="ro-RO"/>
        </w:rPr>
      </w:pPr>
      <w:r>
        <w:rPr>
          <w:rFonts w:ascii="Verdana" w:eastAsia="Times New Roman" w:hAnsi="Verdana"/>
          <w:color w:val="000000" w:themeColor="text1"/>
          <w:sz w:val="24"/>
          <w:szCs w:val="24"/>
          <w:lang w:val="ro-RO"/>
        </w:rPr>
        <w:t>Biografiile mai vechi amintesc că înainte</w:t>
      </w:r>
      <w:r w:rsidR="001375AE">
        <w:rPr>
          <w:rFonts w:ascii="Verdana" w:eastAsia="Times New Roman" w:hAnsi="Verdana"/>
          <w:color w:val="000000" w:themeColor="text1"/>
          <w:sz w:val="24"/>
          <w:szCs w:val="24"/>
          <w:lang w:val="ro-RO"/>
        </w:rPr>
        <w:t xml:space="preserve"> de înaintarea la </w:t>
      </w:r>
      <w:r w:rsidR="003B4417">
        <w:rPr>
          <w:rFonts w:ascii="Verdana" w:eastAsia="Times New Roman" w:hAnsi="Verdana"/>
          <w:color w:val="000000" w:themeColor="text1"/>
          <w:sz w:val="24"/>
          <w:szCs w:val="24"/>
          <w:lang w:val="ro-RO"/>
        </w:rPr>
        <w:t xml:space="preserve">demnitatea de episcop la </w:t>
      </w:r>
      <w:proofErr w:type="spellStart"/>
      <w:r w:rsidR="003B4417">
        <w:rPr>
          <w:rFonts w:ascii="Verdana" w:eastAsia="Times New Roman" w:hAnsi="Verdana"/>
          <w:color w:val="000000" w:themeColor="text1"/>
          <w:sz w:val="24"/>
          <w:szCs w:val="24"/>
          <w:lang w:val="ro-RO"/>
        </w:rPr>
        <w:t>Sebaste</w:t>
      </w:r>
      <w:proofErr w:type="spellEnd"/>
      <w:r w:rsidR="003B4417">
        <w:rPr>
          <w:rFonts w:ascii="Verdana" w:eastAsia="Times New Roman" w:hAnsi="Verdana"/>
          <w:color w:val="000000" w:themeColor="text1"/>
          <w:sz w:val="24"/>
          <w:szCs w:val="24"/>
          <w:lang w:val="ro-RO"/>
        </w:rPr>
        <w:t xml:space="preserve"> </w:t>
      </w:r>
      <w:proofErr w:type="spellStart"/>
      <w:r w:rsidR="003B4417">
        <w:rPr>
          <w:rFonts w:ascii="Verdana" w:eastAsia="Times New Roman" w:hAnsi="Verdana"/>
          <w:color w:val="000000" w:themeColor="text1"/>
          <w:sz w:val="24"/>
          <w:szCs w:val="24"/>
          <w:lang w:val="ro-RO"/>
        </w:rPr>
        <w:t>Blaziu</w:t>
      </w:r>
      <w:proofErr w:type="spellEnd"/>
      <w:r w:rsidR="003B4417">
        <w:rPr>
          <w:rFonts w:ascii="Verdana" w:eastAsia="Times New Roman" w:hAnsi="Verdana"/>
          <w:color w:val="000000" w:themeColor="text1"/>
          <w:sz w:val="24"/>
          <w:szCs w:val="24"/>
          <w:lang w:val="ro-RO"/>
        </w:rPr>
        <w:t xml:space="preserve"> se ocupa de studiul medicinii și își efectua munca de medic în mod exemplar. În timpul lui </w:t>
      </w:r>
      <w:proofErr w:type="spellStart"/>
      <w:r w:rsidR="003B4417">
        <w:rPr>
          <w:rFonts w:ascii="Verdana" w:eastAsia="Times New Roman" w:hAnsi="Verdana"/>
          <w:color w:val="000000" w:themeColor="text1"/>
          <w:sz w:val="24"/>
          <w:szCs w:val="24"/>
          <w:lang w:val="ro-RO"/>
        </w:rPr>
        <w:t>Licinius</w:t>
      </w:r>
      <w:proofErr w:type="spellEnd"/>
      <w:r>
        <w:rPr>
          <w:rFonts w:ascii="Verdana" w:eastAsia="Times New Roman" w:hAnsi="Verdana"/>
          <w:color w:val="000000" w:themeColor="text1"/>
          <w:sz w:val="24"/>
          <w:szCs w:val="24"/>
          <w:lang w:val="ro-RO"/>
        </w:rPr>
        <w:t>,</w:t>
      </w:r>
      <w:r w:rsidR="003B4417">
        <w:rPr>
          <w:rFonts w:ascii="Verdana" w:eastAsia="Times New Roman" w:hAnsi="Verdana"/>
          <w:color w:val="000000" w:themeColor="text1"/>
          <w:sz w:val="24"/>
          <w:szCs w:val="24"/>
          <w:lang w:val="ro-RO"/>
        </w:rPr>
        <w:t xml:space="preserve"> cei prigoniți s-au ascuns într-o peșteră de munte, ca să</w:t>
      </w:r>
      <w:r>
        <w:rPr>
          <w:rFonts w:ascii="Verdana" w:eastAsia="Times New Roman" w:hAnsi="Verdana"/>
          <w:color w:val="000000" w:themeColor="text1"/>
          <w:sz w:val="24"/>
          <w:szCs w:val="24"/>
          <w:lang w:val="ro-RO"/>
        </w:rPr>
        <w:t>-și poată continua</w:t>
      </w:r>
      <w:r w:rsidR="003B4417">
        <w:rPr>
          <w:rFonts w:ascii="Verdana" w:eastAsia="Times New Roman" w:hAnsi="Verdana"/>
          <w:color w:val="000000" w:themeColor="text1"/>
          <w:sz w:val="24"/>
          <w:szCs w:val="24"/>
          <w:lang w:val="ro-RO"/>
        </w:rPr>
        <w:t xml:space="preserve"> activitatea lor. Conform legendei a salvat unei văduve purcelul, amenințat de lup. De aceea se spune că mai târziu văduva îi ducea lumânări. În ascunzătoarea sa</w:t>
      </w:r>
      <w:r>
        <w:rPr>
          <w:rFonts w:ascii="Verdana" w:eastAsia="Times New Roman" w:hAnsi="Verdana"/>
          <w:color w:val="000000" w:themeColor="text1"/>
          <w:sz w:val="24"/>
          <w:szCs w:val="24"/>
          <w:lang w:val="ro-RO"/>
        </w:rPr>
        <w:t>,</w:t>
      </w:r>
      <w:r w:rsidR="003B4417">
        <w:rPr>
          <w:rFonts w:ascii="Verdana" w:eastAsia="Times New Roman" w:hAnsi="Verdana"/>
          <w:color w:val="000000" w:themeColor="text1"/>
          <w:sz w:val="24"/>
          <w:szCs w:val="24"/>
          <w:lang w:val="ro-RO"/>
        </w:rPr>
        <w:t xml:space="preserve"> a fost descoperit de vânători, care l-au adus în închisoarea orașului. În închisoare s-a dedicat rugăciunii și multora le-a oferit </w:t>
      </w:r>
      <w:r w:rsidR="009D55EC">
        <w:rPr>
          <w:rFonts w:ascii="Verdana" w:eastAsia="Times New Roman" w:hAnsi="Verdana"/>
          <w:color w:val="000000" w:themeColor="text1"/>
          <w:sz w:val="24"/>
          <w:szCs w:val="24"/>
          <w:lang w:val="ro-RO"/>
        </w:rPr>
        <w:t>mângâiere sufletească. Conform diferitelor legende fie în închisoare sau abia pe drumul la locul execuției a salvat un copil deja învinețit, care se asfixia din</w:t>
      </w:r>
      <w:r>
        <w:rPr>
          <w:rFonts w:ascii="Verdana" w:eastAsia="Times New Roman" w:hAnsi="Verdana"/>
          <w:color w:val="000000" w:themeColor="text1"/>
          <w:sz w:val="24"/>
          <w:szCs w:val="24"/>
          <w:lang w:val="ro-RO"/>
        </w:rPr>
        <w:t xml:space="preserve"> cauză că a înghițit un</w:t>
      </w:r>
      <w:r w:rsidR="009D55EC">
        <w:rPr>
          <w:rFonts w:ascii="Verdana" w:eastAsia="Times New Roman" w:hAnsi="Verdana"/>
          <w:color w:val="000000" w:themeColor="text1"/>
          <w:sz w:val="24"/>
          <w:szCs w:val="24"/>
          <w:lang w:val="ro-RO"/>
        </w:rPr>
        <w:t xml:space="preserve"> os de pește. Rugăciunea episcopului și mâinile lui l-au salvat pe copil. </w:t>
      </w:r>
    </w:p>
    <w:p w:rsidR="009D55EC" w:rsidRDefault="009D55EC" w:rsidP="001375AE">
      <w:pPr>
        <w:pStyle w:val="NoSpacing"/>
        <w:ind w:firstLine="284"/>
        <w:jc w:val="both"/>
        <w:rPr>
          <w:rFonts w:ascii="Verdana" w:eastAsia="Times New Roman" w:hAnsi="Verdana"/>
          <w:color w:val="000000" w:themeColor="text1"/>
          <w:sz w:val="24"/>
          <w:szCs w:val="24"/>
          <w:lang w:val="ro-RO"/>
        </w:rPr>
      </w:pPr>
      <w:r>
        <w:rPr>
          <w:rFonts w:ascii="Verdana" w:eastAsia="Times New Roman" w:hAnsi="Verdana"/>
          <w:color w:val="000000" w:themeColor="text1"/>
          <w:sz w:val="24"/>
          <w:szCs w:val="24"/>
          <w:lang w:val="ro-RO"/>
        </w:rPr>
        <w:t>Legendele au influențat ș</w:t>
      </w:r>
      <w:r w:rsidR="00381D51">
        <w:rPr>
          <w:rFonts w:ascii="Verdana" w:eastAsia="Times New Roman" w:hAnsi="Verdana"/>
          <w:color w:val="000000" w:themeColor="text1"/>
          <w:sz w:val="24"/>
          <w:szCs w:val="24"/>
          <w:lang w:val="ro-RO"/>
        </w:rPr>
        <w:t>i apariția ceremoniei religioase</w:t>
      </w:r>
      <w:r>
        <w:rPr>
          <w:rFonts w:ascii="Verdana" w:eastAsia="Times New Roman" w:hAnsi="Verdana"/>
          <w:color w:val="000000" w:themeColor="text1"/>
          <w:sz w:val="24"/>
          <w:szCs w:val="24"/>
          <w:lang w:val="ro-RO"/>
        </w:rPr>
        <w:t xml:space="preserve"> de administrarea „binecuvântării sf. </w:t>
      </w:r>
      <w:proofErr w:type="spellStart"/>
      <w:r>
        <w:rPr>
          <w:rFonts w:ascii="Verdana" w:eastAsia="Times New Roman" w:hAnsi="Verdana"/>
          <w:color w:val="000000" w:themeColor="text1"/>
          <w:sz w:val="24"/>
          <w:szCs w:val="24"/>
          <w:lang w:val="ro-RO"/>
        </w:rPr>
        <w:t>Blaziu</w:t>
      </w:r>
      <w:proofErr w:type="spellEnd"/>
      <w:r>
        <w:rPr>
          <w:rFonts w:ascii="Verdana" w:eastAsia="Times New Roman" w:hAnsi="Verdana"/>
          <w:color w:val="000000" w:themeColor="text1"/>
          <w:sz w:val="24"/>
          <w:szCs w:val="24"/>
          <w:lang w:val="ro-RO"/>
        </w:rPr>
        <w:t>”</w:t>
      </w:r>
      <w:r w:rsidR="00614242">
        <w:rPr>
          <w:rFonts w:ascii="Verdana" w:eastAsia="Times New Roman" w:hAnsi="Verdana"/>
          <w:color w:val="000000" w:themeColor="text1"/>
          <w:sz w:val="24"/>
          <w:szCs w:val="24"/>
          <w:lang w:val="ro-RO"/>
        </w:rPr>
        <w:t xml:space="preserve"> cu două lumânări încrucișate și cu rugăciunea </w:t>
      </w:r>
      <w:r w:rsidR="00614242">
        <w:rPr>
          <w:rFonts w:ascii="Verdana" w:eastAsia="Times New Roman" w:hAnsi="Verdana"/>
          <w:i/>
          <w:color w:val="000000" w:themeColor="text1"/>
          <w:sz w:val="24"/>
          <w:szCs w:val="24"/>
          <w:lang w:val="ro-RO"/>
        </w:rPr>
        <w:t xml:space="preserve">„La intervenția sfântului </w:t>
      </w:r>
      <w:proofErr w:type="spellStart"/>
      <w:r w:rsidR="00614242">
        <w:rPr>
          <w:rFonts w:ascii="Verdana" w:eastAsia="Times New Roman" w:hAnsi="Verdana"/>
          <w:i/>
          <w:color w:val="000000" w:themeColor="text1"/>
          <w:sz w:val="24"/>
          <w:szCs w:val="24"/>
          <w:lang w:val="ro-RO"/>
        </w:rPr>
        <w:t>Blaziu</w:t>
      </w:r>
      <w:proofErr w:type="spellEnd"/>
      <w:r w:rsidR="00614242">
        <w:rPr>
          <w:rFonts w:ascii="Verdana" w:eastAsia="Times New Roman" w:hAnsi="Verdana"/>
          <w:i/>
          <w:color w:val="000000" w:themeColor="text1"/>
          <w:sz w:val="24"/>
          <w:szCs w:val="24"/>
          <w:lang w:val="ro-RO"/>
        </w:rPr>
        <w:t>…”</w:t>
      </w:r>
      <w:r w:rsidR="00614242">
        <w:rPr>
          <w:rFonts w:ascii="Verdana" w:eastAsia="Times New Roman" w:hAnsi="Verdana"/>
          <w:color w:val="000000" w:themeColor="text1"/>
          <w:sz w:val="24"/>
          <w:szCs w:val="24"/>
          <w:lang w:val="ro-RO"/>
        </w:rPr>
        <w:t xml:space="preserve">. În afara legendelor două lumânări încrucișate se poate interpreta  demnitatea și statornicia de episcop sau credința și dragostea lui </w:t>
      </w:r>
      <w:proofErr w:type="spellStart"/>
      <w:r w:rsidR="00614242">
        <w:rPr>
          <w:rFonts w:ascii="Verdana" w:eastAsia="Times New Roman" w:hAnsi="Verdana"/>
          <w:color w:val="000000" w:themeColor="text1"/>
          <w:sz w:val="24"/>
          <w:szCs w:val="24"/>
          <w:lang w:val="ro-RO"/>
        </w:rPr>
        <w:t>Blaziu</w:t>
      </w:r>
      <w:proofErr w:type="spellEnd"/>
      <w:r w:rsidR="00614242">
        <w:rPr>
          <w:rFonts w:ascii="Verdana" w:eastAsia="Times New Roman" w:hAnsi="Verdana"/>
          <w:color w:val="000000" w:themeColor="text1"/>
          <w:sz w:val="24"/>
          <w:szCs w:val="24"/>
          <w:lang w:val="ro-RO"/>
        </w:rPr>
        <w:t xml:space="preserve">, care nu au fost învinse nici de moarte și chinuri. </w:t>
      </w:r>
    </w:p>
    <w:p w:rsidR="00614242" w:rsidRDefault="00614242" w:rsidP="001375AE">
      <w:pPr>
        <w:pStyle w:val="NoSpacing"/>
        <w:ind w:firstLine="284"/>
        <w:jc w:val="both"/>
        <w:rPr>
          <w:rFonts w:ascii="Verdana" w:eastAsia="Times New Roman" w:hAnsi="Verdana"/>
          <w:color w:val="000000" w:themeColor="text1"/>
          <w:sz w:val="24"/>
          <w:szCs w:val="24"/>
          <w:lang w:val="ro-RO"/>
        </w:rPr>
      </w:pPr>
      <w:proofErr w:type="spellStart"/>
      <w:r>
        <w:rPr>
          <w:rFonts w:ascii="Verdana" w:eastAsia="Times New Roman" w:hAnsi="Verdana"/>
          <w:color w:val="000000" w:themeColor="text1"/>
          <w:sz w:val="24"/>
          <w:szCs w:val="24"/>
          <w:lang w:val="ro-RO"/>
        </w:rPr>
        <w:lastRenderedPageBreak/>
        <w:t>Blaziu</w:t>
      </w:r>
      <w:proofErr w:type="spellEnd"/>
      <w:r>
        <w:rPr>
          <w:rFonts w:ascii="Verdana" w:eastAsia="Times New Roman" w:hAnsi="Verdana"/>
          <w:color w:val="000000" w:themeColor="text1"/>
          <w:sz w:val="24"/>
          <w:szCs w:val="24"/>
          <w:lang w:val="ro-RO"/>
        </w:rPr>
        <w:t xml:space="preserve"> a fost chinuit, pentru că nu a vrut să se închine la zeii păgâni. Trupul i-a fost atârnat de un pom și cu cuie de fier i-a fost brăzdat tot trupul și l-au condamnat la execuția</w:t>
      </w:r>
      <w:r w:rsidR="00381D51">
        <w:rPr>
          <w:rFonts w:ascii="Verdana" w:eastAsia="Times New Roman" w:hAnsi="Verdana"/>
          <w:color w:val="000000" w:themeColor="text1"/>
          <w:sz w:val="24"/>
          <w:szCs w:val="24"/>
          <w:lang w:val="ro-RO"/>
        </w:rPr>
        <w:t>,</w:t>
      </w:r>
      <w:r w:rsidR="009A1104">
        <w:rPr>
          <w:rFonts w:ascii="Verdana" w:eastAsia="Times New Roman" w:hAnsi="Verdana"/>
          <w:color w:val="000000" w:themeColor="text1"/>
          <w:sz w:val="24"/>
          <w:szCs w:val="24"/>
          <w:lang w:val="ro-RO"/>
        </w:rPr>
        <w:t xml:space="preserve"> prin tăierea capului</w:t>
      </w:r>
      <w:r>
        <w:rPr>
          <w:rFonts w:ascii="Verdana" w:eastAsia="Times New Roman" w:hAnsi="Verdana"/>
          <w:color w:val="000000" w:themeColor="text1"/>
          <w:sz w:val="24"/>
          <w:szCs w:val="24"/>
          <w:lang w:val="cs-CZ"/>
        </w:rPr>
        <w:t xml:space="preserve">. </w:t>
      </w:r>
    </w:p>
    <w:p w:rsidR="00E72315" w:rsidRDefault="00614242" w:rsidP="00E72315">
      <w:pPr>
        <w:pStyle w:val="NoSpacing"/>
        <w:ind w:firstLine="284"/>
        <w:jc w:val="both"/>
        <w:rPr>
          <w:rFonts w:ascii="Verdana" w:eastAsia="Times New Roman" w:hAnsi="Verdana"/>
          <w:color w:val="000000" w:themeColor="text1"/>
          <w:sz w:val="24"/>
          <w:szCs w:val="24"/>
          <w:lang w:val="ro-RO"/>
        </w:rPr>
      </w:pPr>
      <w:r>
        <w:rPr>
          <w:rFonts w:ascii="Verdana" w:eastAsia="Times New Roman" w:hAnsi="Verdana"/>
          <w:color w:val="000000" w:themeColor="text1"/>
          <w:sz w:val="24"/>
          <w:szCs w:val="24"/>
          <w:lang w:val="ro-RO"/>
        </w:rPr>
        <w:t xml:space="preserve">Creștinismul, mai ales în primele secole, a fost sprijinit și extins de sângele martirilor, </w:t>
      </w:r>
      <w:r w:rsidR="00E72315">
        <w:rPr>
          <w:rFonts w:ascii="Verdana" w:eastAsia="Times New Roman" w:hAnsi="Verdana"/>
          <w:color w:val="000000" w:themeColor="text1"/>
          <w:sz w:val="24"/>
          <w:szCs w:val="24"/>
          <w:lang w:val="ro-RO"/>
        </w:rPr>
        <w:t>care nu au vrut să se închine la zeii păgâni. Timpul de azi este mai puțin sângeros, dar jertfele micilor dumnezei nu lipsesc. Programele de televiziune cu totul neprofitabile spiritual, le este dedicat mult timp</w:t>
      </w:r>
      <w:r w:rsidR="00381D51">
        <w:rPr>
          <w:rFonts w:ascii="Verdana" w:eastAsia="Times New Roman" w:hAnsi="Verdana"/>
          <w:color w:val="000000" w:themeColor="text1"/>
          <w:sz w:val="24"/>
          <w:szCs w:val="24"/>
          <w:lang w:val="ro-RO"/>
        </w:rPr>
        <w:t>,</w:t>
      </w:r>
      <w:r w:rsidR="00E72315">
        <w:rPr>
          <w:rFonts w:ascii="Verdana" w:eastAsia="Times New Roman" w:hAnsi="Verdana"/>
          <w:color w:val="000000" w:themeColor="text1"/>
          <w:sz w:val="24"/>
          <w:szCs w:val="24"/>
          <w:lang w:val="ro-RO"/>
        </w:rPr>
        <w:t xml:space="preserve"> în loc ca timpul să fie dedicat rugăciunii. Acordarea priorității distracției, diferitelor hobby</w:t>
      </w:r>
      <w:r w:rsidR="00D35284">
        <w:rPr>
          <w:rFonts w:ascii="Verdana" w:eastAsia="Times New Roman" w:hAnsi="Verdana"/>
          <w:color w:val="000000" w:themeColor="text1"/>
          <w:sz w:val="24"/>
          <w:szCs w:val="24"/>
          <w:lang w:val="ro-RO"/>
        </w:rPr>
        <w:t xml:space="preserve">, care ne duc departe de Dumnezeu, le putem compara cu jertfele zeilor. Dar atunci să nu ne mirăm de insuficienta extinderii creștinismului. </w:t>
      </w:r>
    </w:p>
    <w:p w:rsidR="00D35284" w:rsidRDefault="00D35284" w:rsidP="00E72315">
      <w:pPr>
        <w:pStyle w:val="NoSpacing"/>
        <w:ind w:firstLine="284"/>
        <w:jc w:val="both"/>
        <w:rPr>
          <w:rFonts w:ascii="Verdana" w:eastAsia="Times New Roman" w:hAnsi="Verdana"/>
          <w:color w:val="000000" w:themeColor="text1"/>
          <w:sz w:val="24"/>
          <w:szCs w:val="24"/>
          <w:lang w:val="ro-RO"/>
        </w:rPr>
      </w:pPr>
    </w:p>
    <w:p w:rsidR="00D35284" w:rsidRDefault="004358D8" w:rsidP="00D35284">
      <w:pPr>
        <w:pStyle w:val="NoSpacing"/>
        <w:ind w:firstLine="284"/>
        <w:jc w:val="both"/>
        <w:rPr>
          <w:rFonts w:ascii="Verdana" w:eastAsia="Times New Roman" w:hAnsi="Verdana"/>
          <w:b/>
          <w:color w:val="660033"/>
          <w:sz w:val="32"/>
          <w:szCs w:val="32"/>
          <w:lang w:val="ro-RO"/>
        </w:rPr>
      </w:pPr>
      <w:r>
        <w:rPr>
          <w:rFonts w:ascii="Verdana" w:eastAsia="Times New Roman" w:hAnsi="Verdana"/>
          <w:b/>
          <w:color w:val="660033"/>
          <w:sz w:val="32"/>
          <w:szCs w:val="32"/>
          <w:lang w:val="ro-RO"/>
        </w:rPr>
        <w:t>HOTĂRÂ</w:t>
      </w:r>
      <w:r w:rsidR="00D35284">
        <w:rPr>
          <w:rFonts w:ascii="Verdana" w:eastAsia="Times New Roman" w:hAnsi="Verdana"/>
          <w:b/>
          <w:color w:val="660033"/>
          <w:sz w:val="32"/>
          <w:szCs w:val="32"/>
          <w:lang w:val="ro-RO"/>
        </w:rPr>
        <w:t xml:space="preserve">REA, RUGĂCIUNEA </w:t>
      </w:r>
    </w:p>
    <w:p w:rsidR="00D35284" w:rsidRDefault="00D35284" w:rsidP="00D35284">
      <w:pPr>
        <w:pStyle w:val="NoSpacing"/>
        <w:ind w:firstLine="284"/>
        <w:jc w:val="both"/>
        <w:rPr>
          <w:rFonts w:ascii="Verdana" w:eastAsia="Times New Roman" w:hAnsi="Verdana"/>
          <w:color w:val="000000" w:themeColor="text1"/>
          <w:sz w:val="24"/>
          <w:szCs w:val="24"/>
          <w:lang w:val="ro-RO"/>
        </w:rPr>
      </w:pPr>
      <w:r>
        <w:rPr>
          <w:rFonts w:ascii="Verdana" w:eastAsia="Times New Roman" w:hAnsi="Verdana"/>
          <w:color w:val="000000" w:themeColor="text1"/>
          <w:sz w:val="24"/>
          <w:szCs w:val="24"/>
          <w:lang w:val="ro-RO"/>
        </w:rPr>
        <w:t>Voi lua în serio</w:t>
      </w:r>
      <w:r w:rsidR="00381D51">
        <w:rPr>
          <w:rFonts w:ascii="Verdana" w:eastAsia="Times New Roman" w:hAnsi="Verdana"/>
          <w:color w:val="000000" w:themeColor="text1"/>
          <w:sz w:val="24"/>
          <w:szCs w:val="24"/>
          <w:lang w:val="ro-RO"/>
        </w:rPr>
        <w:t xml:space="preserve">s credința, și încă de astăzi </w:t>
      </w:r>
      <w:r>
        <w:rPr>
          <w:rFonts w:ascii="Verdana" w:eastAsia="Times New Roman" w:hAnsi="Verdana"/>
          <w:color w:val="000000" w:themeColor="text1"/>
          <w:sz w:val="24"/>
          <w:szCs w:val="24"/>
          <w:lang w:val="ro-RO"/>
        </w:rPr>
        <w:t xml:space="preserve"> voi lua hotărârea,</w:t>
      </w:r>
      <w:r w:rsidR="00381D51">
        <w:rPr>
          <w:rFonts w:ascii="Verdana" w:eastAsia="Times New Roman" w:hAnsi="Verdana"/>
          <w:color w:val="000000" w:themeColor="text1"/>
          <w:sz w:val="24"/>
          <w:szCs w:val="24"/>
          <w:lang w:val="ro-RO"/>
        </w:rPr>
        <w:t xml:space="preserve"> la </w:t>
      </w:r>
      <w:r>
        <w:rPr>
          <w:rFonts w:ascii="Verdana" w:eastAsia="Times New Roman" w:hAnsi="Verdana"/>
          <w:color w:val="000000" w:themeColor="text1"/>
          <w:sz w:val="24"/>
          <w:szCs w:val="24"/>
          <w:lang w:val="ro-RO"/>
        </w:rPr>
        <w:t xml:space="preserve"> care dintre înclinațiile mele voi renunța și cum. </w:t>
      </w:r>
    </w:p>
    <w:p w:rsidR="00D35284" w:rsidRDefault="00D35284" w:rsidP="00D35284">
      <w:pPr>
        <w:pStyle w:val="NoSpacing"/>
        <w:ind w:firstLine="284"/>
        <w:jc w:val="both"/>
        <w:rPr>
          <w:rFonts w:ascii="Verdana" w:eastAsia="Times New Roman" w:hAnsi="Verdana"/>
          <w:color w:val="000000" w:themeColor="text1"/>
          <w:sz w:val="24"/>
          <w:szCs w:val="24"/>
          <w:lang w:val="ro-RO"/>
        </w:rPr>
      </w:pPr>
      <w:r>
        <w:rPr>
          <w:rFonts w:ascii="Verdana" w:eastAsia="Times New Roman" w:hAnsi="Verdana"/>
          <w:color w:val="000000" w:themeColor="text1"/>
          <w:sz w:val="24"/>
          <w:szCs w:val="24"/>
          <w:lang w:val="ro-RO"/>
        </w:rPr>
        <w:t xml:space="preserve">Dumnezeule, invocăm mijlocirea sfântului episcop și martir </w:t>
      </w:r>
      <w:proofErr w:type="spellStart"/>
      <w:r>
        <w:rPr>
          <w:rFonts w:ascii="Verdana" w:eastAsia="Times New Roman" w:hAnsi="Verdana"/>
          <w:color w:val="000000" w:themeColor="text1"/>
          <w:sz w:val="24"/>
          <w:szCs w:val="24"/>
          <w:lang w:val="ro-RO"/>
        </w:rPr>
        <w:t>Blaziu</w:t>
      </w:r>
      <w:proofErr w:type="spellEnd"/>
      <w:r>
        <w:rPr>
          <w:rFonts w:ascii="Verdana" w:eastAsia="Times New Roman" w:hAnsi="Verdana"/>
          <w:color w:val="000000" w:themeColor="text1"/>
          <w:sz w:val="24"/>
          <w:szCs w:val="24"/>
          <w:lang w:val="ro-RO"/>
        </w:rPr>
        <w:t xml:space="preserve">, apără sănătatea noastră sufletească și trupească și ajută-ne să renunțăm la obstacolele din calea către Tine. Prin Isus Cristos, Domnul nostru. Amin. </w:t>
      </w:r>
    </w:p>
    <w:p w:rsidR="00D35284" w:rsidRDefault="00D35284" w:rsidP="00D35284">
      <w:pPr>
        <w:pStyle w:val="NoSpacing"/>
        <w:ind w:firstLine="284"/>
        <w:jc w:val="both"/>
        <w:rPr>
          <w:rFonts w:ascii="Verdana" w:eastAsia="Times New Roman" w:hAnsi="Verdana"/>
          <w:color w:val="000000" w:themeColor="text1"/>
          <w:sz w:val="24"/>
          <w:szCs w:val="24"/>
          <w:lang w:val="ro-RO"/>
        </w:rPr>
      </w:pPr>
    </w:p>
    <w:p w:rsidR="00D35284" w:rsidRPr="00D35284" w:rsidRDefault="00C1601A" w:rsidP="00D35284">
      <w:pPr>
        <w:pStyle w:val="NoSpacing"/>
        <w:ind w:firstLine="284"/>
        <w:jc w:val="both"/>
        <w:rPr>
          <w:rFonts w:ascii="Verdana" w:eastAsia="Times New Roman" w:hAnsi="Verdana"/>
          <w:i/>
          <w:color w:val="000000" w:themeColor="text1"/>
          <w:sz w:val="24"/>
          <w:szCs w:val="24"/>
          <w:lang w:val="ro-RO"/>
        </w:rPr>
      </w:pPr>
      <w:r>
        <w:rPr>
          <w:rFonts w:ascii="Verdana" w:eastAsia="Times New Roman" w:hAnsi="Verdana"/>
          <w:i/>
          <w:color w:val="000000" w:themeColor="text1"/>
          <w:sz w:val="24"/>
          <w:szCs w:val="24"/>
          <w:lang w:val="ro-RO"/>
        </w:rPr>
        <w:t xml:space="preserve">„Prin mijlocirea sfântului </w:t>
      </w:r>
      <w:proofErr w:type="spellStart"/>
      <w:r>
        <w:rPr>
          <w:rFonts w:ascii="Verdana" w:eastAsia="Times New Roman" w:hAnsi="Verdana"/>
          <w:i/>
          <w:color w:val="000000" w:themeColor="text1"/>
          <w:sz w:val="24"/>
          <w:szCs w:val="24"/>
          <w:lang w:val="ro-RO"/>
        </w:rPr>
        <w:t>Blaziu</w:t>
      </w:r>
      <w:proofErr w:type="spellEnd"/>
      <w:r>
        <w:rPr>
          <w:rFonts w:ascii="Verdana" w:eastAsia="Times New Roman" w:hAnsi="Verdana"/>
          <w:i/>
          <w:color w:val="000000" w:themeColor="text1"/>
          <w:sz w:val="24"/>
          <w:szCs w:val="24"/>
          <w:lang w:val="ro-RO"/>
        </w:rPr>
        <w:t>, episcop și martir apără-ne Dumnezeule de bolile gâtului și a de orice alt rău. În numele Tatălui</w:t>
      </w:r>
      <w:r w:rsidR="00381D51">
        <w:rPr>
          <w:rFonts w:ascii="Verdana" w:eastAsia="Times New Roman" w:hAnsi="Verdana"/>
          <w:i/>
          <w:color w:val="000000" w:themeColor="text1"/>
          <w:sz w:val="24"/>
          <w:szCs w:val="24"/>
          <w:lang w:val="ro-RO"/>
        </w:rPr>
        <w:t>,</w:t>
      </w:r>
      <w:r>
        <w:rPr>
          <w:rFonts w:ascii="Verdana" w:eastAsia="Times New Roman" w:hAnsi="Verdana"/>
          <w:i/>
          <w:color w:val="000000" w:themeColor="text1"/>
          <w:sz w:val="24"/>
          <w:szCs w:val="24"/>
          <w:lang w:val="ro-RO"/>
        </w:rPr>
        <w:t xml:space="preserve"> al Fiului și al Sfântului Duh. Amin.” </w:t>
      </w:r>
    </w:p>
    <w:p w:rsidR="00D35284" w:rsidRDefault="00D35284" w:rsidP="00D35284">
      <w:pPr>
        <w:pStyle w:val="NoSpacing"/>
        <w:ind w:firstLine="284"/>
        <w:jc w:val="both"/>
        <w:rPr>
          <w:rFonts w:ascii="Verdana" w:eastAsia="Times New Roman" w:hAnsi="Verdana"/>
          <w:b/>
          <w:color w:val="660033"/>
          <w:sz w:val="32"/>
          <w:szCs w:val="32"/>
          <w:lang w:val="ro-RO"/>
        </w:rPr>
      </w:pPr>
    </w:p>
    <w:p w:rsidR="00C1601A" w:rsidRDefault="005E2CEA" w:rsidP="00D35284">
      <w:pPr>
        <w:pStyle w:val="NoSpacing"/>
        <w:ind w:firstLine="284"/>
        <w:jc w:val="both"/>
        <w:rPr>
          <w:rFonts w:ascii="Verdana" w:eastAsia="Times New Roman" w:hAnsi="Verdana"/>
          <w:b/>
          <w:i/>
          <w:color w:val="660033"/>
          <w:sz w:val="24"/>
          <w:szCs w:val="24"/>
          <w:lang w:val="ro-RO"/>
        </w:rPr>
      </w:pPr>
      <w:r>
        <w:rPr>
          <w:rFonts w:ascii="Verdana" w:eastAsia="Times New Roman" w:hAnsi="Verdana"/>
          <w:b/>
          <w:i/>
          <w:color w:val="660033"/>
          <w:sz w:val="24"/>
          <w:szCs w:val="24"/>
          <w:lang w:val="ro-RO"/>
        </w:rPr>
        <w:t xml:space="preserve">Cu acordul autorului, de pe paginile </w:t>
      </w:r>
      <w:hyperlink r:id="rId8" w:history="1">
        <w:r w:rsidRPr="004B07F5">
          <w:rPr>
            <w:rStyle w:val="Hyperlink"/>
            <w:rFonts w:ascii="Verdana" w:eastAsia="Times New Roman" w:hAnsi="Verdana"/>
            <w:b/>
            <w:i/>
            <w:sz w:val="24"/>
            <w:szCs w:val="24"/>
            <w:lang w:val="ro-RO"/>
          </w:rPr>
          <w:t>www.catholica.cz</w:t>
        </w:r>
      </w:hyperlink>
      <w:r>
        <w:rPr>
          <w:rFonts w:ascii="Verdana" w:eastAsia="Times New Roman" w:hAnsi="Verdana"/>
          <w:b/>
          <w:i/>
          <w:color w:val="660033"/>
          <w:sz w:val="24"/>
          <w:szCs w:val="24"/>
          <w:lang w:val="ro-RO"/>
        </w:rPr>
        <w:t xml:space="preserve"> a tradus și pregătit pentru tipar Iosif </w:t>
      </w:r>
      <w:proofErr w:type="spellStart"/>
      <w:r>
        <w:rPr>
          <w:rFonts w:ascii="Verdana" w:eastAsia="Times New Roman" w:hAnsi="Verdana"/>
          <w:b/>
          <w:i/>
          <w:color w:val="660033"/>
          <w:sz w:val="24"/>
          <w:szCs w:val="24"/>
          <w:lang w:val="ro-RO"/>
        </w:rPr>
        <w:t>Fickl</w:t>
      </w:r>
      <w:proofErr w:type="spellEnd"/>
      <w:r>
        <w:rPr>
          <w:rFonts w:ascii="Verdana" w:eastAsia="Times New Roman" w:hAnsi="Verdana"/>
          <w:b/>
          <w:i/>
          <w:color w:val="660033"/>
          <w:sz w:val="24"/>
          <w:szCs w:val="24"/>
          <w:lang w:val="ro-RO"/>
        </w:rPr>
        <w:t xml:space="preserve"> </w:t>
      </w:r>
    </w:p>
    <w:p w:rsidR="007B02E3" w:rsidRPr="005E2CEA" w:rsidRDefault="007B02E3" w:rsidP="00D35284">
      <w:pPr>
        <w:pStyle w:val="NoSpacing"/>
        <w:ind w:firstLine="284"/>
        <w:jc w:val="both"/>
        <w:rPr>
          <w:rFonts w:ascii="Verdana" w:eastAsia="Times New Roman" w:hAnsi="Verdana"/>
          <w:b/>
          <w:i/>
          <w:color w:val="660033"/>
          <w:sz w:val="24"/>
          <w:szCs w:val="24"/>
          <w:lang w:val="ro-RO"/>
        </w:rPr>
      </w:pPr>
    </w:p>
    <w:sectPr w:rsidR="007B02E3" w:rsidRPr="005E2CEA">
      <w:foot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73C9" w:rsidRDefault="007973C9" w:rsidP="007B02E3">
      <w:pPr>
        <w:spacing w:after="0" w:line="240" w:lineRule="auto"/>
      </w:pPr>
      <w:r>
        <w:separator/>
      </w:r>
    </w:p>
  </w:endnote>
  <w:endnote w:type="continuationSeparator" w:id="0">
    <w:p w:rsidR="007973C9" w:rsidRDefault="007973C9" w:rsidP="007B02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8306386"/>
      <w:docPartObj>
        <w:docPartGallery w:val="Page Numbers (Bottom of Page)"/>
        <w:docPartUnique/>
      </w:docPartObj>
    </w:sdtPr>
    <w:sdtEndPr>
      <w:rPr>
        <w:noProof/>
      </w:rPr>
    </w:sdtEndPr>
    <w:sdtContent>
      <w:p w:rsidR="007B02E3" w:rsidRDefault="007B02E3">
        <w:pPr>
          <w:pStyle w:val="Footer"/>
          <w:jc w:val="center"/>
        </w:pPr>
        <w:r>
          <w:fldChar w:fldCharType="begin"/>
        </w:r>
        <w:r>
          <w:instrText xml:space="preserve"> PAGE   \* MERGEFORMAT </w:instrText>
        </w:r>
        <w:r>
          <w:fldChar w:fldCharType="separate"/>
        </w:r>
        <w:r w:rsidR="00D04406">
          <w:rPr>
            <w:noProof/>
          </w:rPr>
          <w:t>2</w:t>
        </w:r>
        <w:r>
          <w:rPr>
            <w:noProof/>
          </w:rPr>
          <w:fldChar w:fldCharType="end"/>
        </w:r>
      </w:p>
    </w:sdtContent>
  </w:sdt>
  <w:p w:rsidR="007B02E3" w:rsidRDefault="007B02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73C9" w:rsidRDefault="007973C9" w:rsidP="007B02E3">
      <w:pPr>
        <w:spacing w:after="0" w:line="240" w:lineRule="auto"/>
      </w:pPr>
      <w:r>
        <w:separator/>
      </w:r>
    </w:p>
  </w:footnote>
  <w:footnote w:type="continuationSeparator" w:id="0">
    <w:p w:rsidR="007973C9" w:rsidRDefault="007973C9" w:rsidP="007B02E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23F9"/>
    <w:rsid w:val="00125E5A"/>
    <w:rsid w:val="001375AE"/>
    <w:rsid w:val="00342F9F"/>
    <w:rsid w:val="00381D51"/>
    <w:rsid w:val="003B4417"/>
    <w:rsid w:val="004358D8"/>
    <w:rsid w:val="00530B0A"/>
    <w:rsid w:val="005E2CEA"/>
    <w:rsid w:val="00614242"/>
    <w:rsid w:val="00637A02"/>
    <w:rsid w:val="00683573"/>
    <w:rsid w:val="006E2FFA"/>
    <w:rsid w:val="007973C9"/>
    <w:rsid w:val="007B02E3"/>
    <w:rsid w:val="008823F9"/>
    <w:rsid w:val="009A1104"/>
    <w:rsid w:val="009D55EC"/>
    <w:rsid w:val="00AD08BB"/>
    <w:rsid w:val="00BD4D62"/>
    <w:rsid w:val="00C1601A"/>
    <w:rsid w:val="00C46AF5"/>
    <w:rsid w:val="00D04406"/>
    <w:rsid w:val="00D35284"/>
    <w:rsid w:val="00D85844"/>
    <w:rsid w:val="00E723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8823F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823F9"/>
    <w:rPr>
      <w:rFonts w:ascii="Times New Roman" w:eastAsia="Times New Roman" w:hAnsi="Times New Roman" w:cs="Times New Roman"/>
      <w:b/>
      <w:bCs/>
      <w:sz w:val="36"/>
      <w:szCs w:val="36"/>
    </w:rPr>
  </w:style>
  <w:style w:type="character" w:customStyle="1" w:styleId="nadpis">
    <w:name w:val="nadpis"/>
    <w:basedOn w:val="DefaultParagraphFont"/>
    <w:rsid w:val="008823F9"/>
  </w:style>
  <w:style w:type="character" w:customStyle="1" w:styleId="nadpisdatum">
    <w:name w:val="nadpisdatum"/>
    <w:basedOn w:val="DefaultParagraphFont"/>
    <w:rsid w:val="008823F9"/>
  </w:style>
  <w:style w:type="paragraph" w:customStyle="1" w:styleId="podnadpis">
    <w:name w:val="podnadpis"/>
    <w:basedOn w:val="Normal"/>
    <w:rsid w:val="008823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dstavec">
    <w:name w:val="odstavec"/>
    <w:basedOn w:val="Normal"/>
    <w:rsid w:val="008823F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8823F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823F9"/>
    <w:rPr>
      <w:color w:val="0000FF"/>
      <w:u w:val="single"/>
    </w:rPr>
  </w:style>
  <w:style w:type="table" w:styleId="TableGrid">
    <w:name w:val="Table Grid"/>
    <w:basedOn w:val="TableNormal"/>
    <w:uiPriority w:val="59"/>
    <w:rsid w:val="00D8584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858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5844"/>
    <w:rPr>
      <w:rFonts w:ascii="Tahoma" w:hAnsi="Tahoma" w:cs="Tahoma"/>
      <w:sz w:val="16"/>
      <w:szCs w:val="16"/>
    </w:rPr>
  </w:style>
  <w:style w:type="paragraph" w:styleId="NoSpacing">
    <w:name w:val="No Spacing"/>
    <w:link w:val="NoSpacingChar"/>
    <w:uiPriority w:val="1"/>
    <w:qFormat/>
    <w:rsid w:val="00637A02"/>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637A02"/>
    <w:rPr>
      <w:rFonts w:eastAsiaTheme="minorEastAsia"/>
      <w:lang w:eastAsia="ja-JP"/>
    </w:rPr>
  </w:style>
  <w:style w:type="paragraph" w:styleId="Header">
    <w:name w:val="header"/>
    <w:basedOn w:val="Normal"/>
    <w:link w:val="HeaderChar"/>
    <w:uiPriority w:val="99"/>
    <w:unhideWhenUsed/>
    <w:rsid w:val="007B02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02E3"/>
  </w:style>
  <w:style w:type="paragraph" w:styleId="Footer">
    <w:name w:val="footer"/>
    <w:basedOn w:val="Normal"/>
    <w:link w:val="FooterChar"/>
    <w:uiPriority w:val="99"/>
    <w:unhideWhenUsed/>
    <w:rsid w:val="007B02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02E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8823F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823F9"/>
    <w:rPr>
      <w:rFonts w:ascii="Times New Roman" w:eastAsia="Times New Roman" w:hAnsi="Times New Roman" w:cs="Times New Roman"/>
      <w:b/>
      <w:bCs/>
      <w:sz w:val="36"/>
      <w:szCs w:val="36"/>
    </w:rPr>
  </w:style>
  <w:style w:type="character" w:customStyle="1" w:styleId="nadpis">
    <w:name w:val="nadpis"/>
    <w:basedOn w:val="DefaultParagraphFont"/>
    <w:rsid w:val="008823F9"/>
  </w:style>
  <w:style w:type="character" w:customStyle="1" w:styleId="nadpisdatum">
    <w:name w:val="nadpisdatum"/>
    <w:basedOn w:val="DefaultParagraphFont"/>
    <w:rsid w:val="008823F9"/>
  </w:style>
  <w:style w:type="paragraph" w:customStyle="1" w:styleId="podnadpis">
    <w:name w:val="podnadpis"/>
    <w:basedOn w:val="Normal"/>
    <w:rsid w:val="008823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dstavec">
    <w:name w:val="odstavec"/>
    <w:basedOn w:val="Normal"/>
    <w:rsid w:val="008823F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8823F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823F9"/>
    <w:rPr>
      <w:color w:val="0000FF"/>
      <w:u w:val="single"/>
    </w:rPr>
  </w:style>
  <w:style w:type="table" w:styleId="TableGrid">
    <w:name w:val="Table Grid"/>
    <w:basedOn w:val="TableNormal"/>
    <w:uiPriority w:val="59"/>
    <w:rsid w:val="00D8584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858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5844"/>
    <w:rPr>
      <w:rFonts w:ascii="Tahoma" w:hAnsi="Tahoma" w:cs="Tahoma"/>
      <w:sz w:val="16"/>
      <w:szCs w:val="16"/>
    </w:rPr>
  </w:style>
  <w:style w:type="paragraph" w:styleId="NoSpacing">
    <w:name w:val="No Spacing"/>
    <w:link w:val="NoSpacingChar"/>
    <w:uiPriority w:val="1"/>
    <w:qFormat/>
    <w:rsid w:val="00637A02"/>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637A02"/>
    <w:rPr>
      <w:rFonts w:eastAsiaTheme="minorEastAsia"/>
      <w:lang w:eastAsia="ja-JP"/>
    </w:rPr>
  </w:style>
  <w:style w:type="paragraph" w:styleId="Header">
    <w:name w:val="header"/>
    <w:basedOn w:val="Normal"/>
    <w:link w:val="HeaderChar"/>
    <w:uiPriority w:val="99"/>
    <w:unhideWhenUsed/>
    <w:rsid w:val="007B02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02E3"/>
  </w:style>
  <w:style w:type="paragraph" w:styleId="Footer">
    <w:name w:val="footer"/>
    <w:basedOn w:val="Normal"/>
    <w:link w:val="FooterChar"/>
    <w:uiPriority w:val="99"/>
    <w:unhideWhenUsed/>
    <w:rsid w:val="007B02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02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5094159">
      <w:bodyDiv w:val="1"/>
      <w:marLeft w:val="0"/>
      <w:marRight w:val="0"/>
      <w:marTop w:val="0"/>
      <w:marBottom w:val="0"/>
      <w:divBdr>
        <w:top w:val="none" w:sz="0" w:space="0" w:color="auto"/>
        <w:left w:val="none" w:sz="0" w:space="0" w:color="auto"/>
        <w:bottom w:val="none" w:sz="0" w:space="0" w:color="auto"/>
        <w:right w:val="none" w:sz="0" w:space="0" w:color="auto"/>
      </w:divBdr>
    </w:div>
    <w:div w:id="946041817">
      <w:bodyDiv w:val="1"/>
      <w:marLeft w:val="0"/>
      <w:marRight w:val="0"/>
      <w:marTop w:val="0"/>
      <w:marBottom w:val="0"/>
      <w:divBdr>
        <w:top w:val="none" w:sz="0" w:space="0" w:color="auto"/>
        <w:left w:val="none" w:sz="0" w:space="0" w:color="auto"/>
        <w:bottom w:val="none" w:sz="0" w:space="0" w:color="auto"/>
        <w:right w:val="none" w:sz="0" w:space="0" w:color="auto"/>
      </w:divBdr>
    </w:div>
    <w:div w:id="1628000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tholica.cz" TargetMode="Externa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552</Words>
  <Characters>3147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Pepi</dc:creator>
  <cp:lastModifiedBy>Pepi</cp:lastModifiedBy>
  <cp:revision>11</cp:revision>
  <cp:lastPrinted>2022-01-30T13:37:00Z</cp:lastPrinted>
  <dcterms:created xsi:type="dcterms:W3CDTF">2022-01-24T08:08:00Z</dcterms:created>
  <dcterms:modified xsi:type="dcterms:W3CDTF">2022-02-02T07:15:00Z</dcterms:modified>
</cp:coreProperties>
</file>