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C46EA" w14:textId="3CF31DEC" w:rsidR="00250106" w:rsidRPr="00981853" w:rsidRDefault="003A6435" w:rsidP="007D1C1B">
      <w:pPr>
        <w:spacing w:after="0" w:line="240" w:lineRule="auto"/>
        <w:rPr>
          <w:rFonts w:ascii="Verdana" w:eastAsia="Times New Roman" w:hAnsi="Verdana" w:cs="Arial"/>
          <w:color w:val="660033"/>
          <w:sz w:val="10"/>
          <w:szCs w:val="10"/>
          <w:lang w:eastAsia="cs-CZ"/>
        </w:rPr>
      </w:pPr>
      <w:r>
        <w:rPr>
          <w:noProof/>
          <w:lang w:val="en-US"/>
        </w:rPr>
        <w:drawing>
          <wp:anchor distT="0" distB="0" distL="114300" distR="114300" simplePos="0" relativeHeight="251659264" behindDoc="1" locked="0" layoutInCell="1" allowOverlap="1" wp14:anchorId="0BD24B1B" wp14:editId="18F0E644">
            <wp:simplePos x="0" y="0"/>
            <wp:positionH relativeFrom="column">
              <wp:posOffset>3348355</wp:posOffset>
            </wp:positionH>
            <wp:positionV relativeFrom="paragraph">
              <wp:posOffset>76200</wp:posOffset>
            </wp:positionV>
            <wp:extent cx="2383155" cy="3690620"/>
            <wp:effectExtent l="0" t="0" r="0" b="5080"/>
            <wp:wrapTight wrapText="bothSides">
              <wp:wrapPolygon edited="0">
                <wp:start x="0" y="0"/>
                <wp:lineTo x="0" y="21518"/>
                <wp:lineTo x="21410" y="21518"/>
                <wp:lineTo x="2141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155" cy="369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2548" w:rsidRPr="00AC6B08">
        <w:rPr>
          <w:rFonts w:ascii="Verdana" w:eastAsia="Times New Roman" w:hAnsi="Verdana" w:cs="Arial"/>
          <w:b/>
          <w:bCs/>
          <w:color w:val="6A0028"/>
          <w:sz w:val="40"/>
          <w:szCs w:val="40"/>
          <w:lang w:eastAsia="cs-CZ"/>
        </w:rPr>
        <w:t xml:space="preserve">sv. František </w:t>
      </w:r>
      <w:proofErr w:type="spellStart"/>
      <w:r w:rsidR="00ED2548" w:rsidRPr="00AC6B08">
        <w:rPr>
          <w:rFonts w:ascii="Verdana" w:eastAsia="Times New Roman" w:hAnsi="Verdana" w:cs="Arial"/>
          <w:b/>
          <w:bCs/>
          <w:color w:val="6A0028"/>
          <w:sz w:val="40"/>
          <w:szCs w:val="40"/>
          <w:lang w:eastAsia="cs-CZ"/>
        </w:rPr>
        <w:t>Saleský</w:t>
      </w:r>
      <w:proofErr w:type="spellEnd"/>
      <w:r w:rsidR="00ED2548" w:rsidRPr="00AC6B08">
        <w:rPr>
          <w:rFonts w:ascii="Verdana" w:eastAsia="Times New Roman" w:hAnsi="Verdana" w:cs="Arial"/>
          <w:b/>
          <w:bCs/>
          <w:color w:val="6A0028"/>
          <w:sz w:val="40"/>
          <w:szCs w:val="40"/>
          <w:lang w:eastAsia="cs-CZ"/>
        </w:rPr>
        <w:br/>
      </w:r>
      <w:proofErr w:type="spellStart"/>
      <w:r w:rsidR="00ED2548" w:rsidRPr="00981853">
        <w:rPr>
          <w:rFonts w:ascii="Verdana" w:eastAsia="Times New Roman" w:hAnsi="Verdana" w:cs="Arial"/>
          <w:color w:val="660033"/>
          <w:lang w:eastAsia="cs-CZ"/>
        </w:rPr>
        <w:t>Franciscus</w:t>
      </w:r>
      <w:proofErr w:type="spellEnd"/>
      <w:r w:rsidR="00ED2548" w:rsidRPr="00981853">
        <w:rPr>
          <w:rFonts w:ascii="Verdana" w:eastAsia="Times New Roman" w:hAnsi="Verdana" w:cs="Arial"/>
          <w:color w:val="660033"/>
          <w:lang w:eastAsia="cs-CZ"/>
        </w:rPr>
        <w:t xml:space="preserve"> de Sales</w:t>
      </w:r>
      <w:r w:rsidR="00ED2548" w:rsidRPr="00981853">
        <w:rPr>
          <w:rFonts w:ascii="Verdana" w:eastAsia="Times New Roman" w:hAnsi="Verdana" w:cs="Arial"/>
          <w:color w:val="000000"/>
          <w:sz w:val="21"/>
          <w:szCs w:val="21"/>
          <w:lang w:eastAsia="cs-CZ"/>
        </w:rPr>
        <w:br/>
      </w:r>
    </w:p>
    <w:p w14:paraId="628952B3" w14:textId="33EE4EB9" w:rsidR="00250106" w:rsidRPr="001A7954" w:rsidRDefault="00250106" w:rsidP="00250106">
      <w:pPr>
        <w:rPr>
          <w:rStyle w:val="nadpisdatum"/>
          <w:rFonts w:ascii="Verdana" w:hAnsi="Verdana" w:cs="Arial"/>
          <w:b/>
          <w:color w:val="C00000"/>
        </w:rPr>
      </w:pPr>
      <w:r w:rsidRPr="00981853">
        <w:rPr>
          <w:rFonts w:ascii="Verdana" w:eastAsia="Times New Roman" w:hAnsi="Verdana" w:cs="Arial"/>
          <w:color w:val="000000"/>
          <w:sz w:val="4"/>
          <w:szCs w:val="4"/>
          <w:lang w:eastAsia="cs-CZ"/>
        </w:rPr>
        <w:br/>
      </w:r>
      <w:r w:rsidRPr="001A7954">
        <w:rPr>
          <w:rStyle w:val="nadpisdatum"/>
          <w:rFonts w:ascii="Verdana" w:hAnsi="Verdana" w:cs="Arial"/>
          <w:b/>
          <w:bCs/>
          <w:color w:val="C00000"/>
        </w:rPr>
        <w:t>Zpracoval: Jan Chlumský</w:t>
      </w:r>
    </w:p>
    <w:p w14:paraId="7A03FE02" w14:textId="70BC6933" w:rsidR="00250106" w:rsidRPr="001A7954" w:rsidRDefault="00250106" w:rsidP="001A7954">
      <w:pPr>
        <w:spacing w:before="105" w:after="0" w:line="273" w:lineRule="atLeast"/>
        <w:jc w:val="both"/>
        <w:rPr>
          <w:rFonts w:ascii="Verdana" w:eastAsia="Times New Roman" w:hAnsi="Verdana" w:cs="Arial"/>
          <w:lang w:eastAsia="cs-CZ"/>
        </w:rPr>
      </w:pPr>
      <w:r w:rsidRPr="001A7954">
        <w:rPr>
          <w:rFonts w:ascii="Verdana" w:eastAsia="Times New Roman" w:hAnsi="Verdana" w:cs="Arial"/>
          <w:b/>
          <w:bCs/>
          <w:lang w:eastAsia="cs-CZ"/>
        </w:rPr>
        <w:t>P</w:t>
      </w:r>
      <w:r w:rsidR="001A7954" w:rsidRPr="001A7954">
        <w:rPr>
          <w:rFonts w:ascii="Verdana" w:eastAsia="Times New Roman" w:hAnsi="Verdana" w:cs="Arial"/>
          <w:b/>
          <w:bCs/>
          <w:lang w:eastAsia="cs-CZ"/>
        </w:rPr>
        <w:t xml:space="preserve">amátka:   </w:t>
      </w:r>
      <w:r w:rsidRPr="001A7954">
        <w:rPr>
          <w:rFonts w:ascii="Verdana" w:eastAsia="Times New Roman" w:hAnsi="Verdana" w:cs="Arial"/>
          <w:lang w:eastAsia="cs-CZ"/>
        </w:rPr>
        <w:t>24. ledna</w:t>
      </w:r>
    </w:p>
    <w:p w14:paraId="06349209" w14:textId="1A9B362F" w:rsidR="00250106" w:rsidRPr="001A7954" w:rsidRDefault="00250106" w:rsidP="001A7954">
      <w:pPr>
        <w:spacing w:before="105" w:after="0" w:line="273" w:lineRule="atLeast"/>
        <w:jc w:val="both"/>
        <w:rPr>
          <w:rFonts w:ascii="Verdana" w:eastAsia="Times New Roman" w:hAnsi="Verdana" w:cs="Arial"/>
          <w:lang w:eastAsia="cs-CZ"/>
        </w:rPr>
      </w:pPr>
      <w:r w:rsidRPr="001A7954">
        <w:rPr>
          <w:rFonts w:ascii="Verdana" w:eastAsia="Times New Roman" w:hAnsi="Verdana" w:cs="Arial"/>
          <w:b/>
          <w:bCs/>
          <w:lang w:eastAsia="cs-CZ"/>
        </w:rPr>
        <w:t>Postavení:</w:t>
      </w:r>
      <w:r w:rsidRPr="001A7954">
        <w:rPr>
          <w:rFonts w:ascii="Verdana" w:eastAsia="Times New Roman" w:hAnsi="Verdana" w:cs="Arial"/>
          <w:lang w:eastAsia="cs-CZ"/>
        </w:rPr>
        <w:tab/>
        <w:t>biskup a učitel církve</w:t>
      </w:r>
    </w:p>
    <w:p w14:paraId="29D307C3" w14:textId="6B52FF94" w:rsidR="00250106" w:rsidRPr="001A7954" w:rsidRDefault="00250106" w:rsidP="001A7954">
      <w:pPr>
        <w:spacing w:before="105" w:after="0" w:line="273" w:lineRule="atLeast"/>
        <w:jc w:val="both"/>
        <w:rPr>
          <w:rFonts w:ascii="Verdana" w:eastAsia="Times New Roman" w:hAnsi="Verdana" w:cs="Arial"/>
          <w:lang w:eastAsia="cs-CZ"/>
        </w:rPr>
      </w:pPr>
      <w:r w:rsidRPr="001A7954">
        <w:rPr>
          <w:rFonts w:ascii="Verdana" w:eastAsia="Times New Roman" w:hAnsi="Verdana" w:cs="Arial"/>
          <w:b/>
          <w:bCs/>
          <w:lang w:eastAsia="cs-CZ"/>
        </w:rPr>
        <w:t>Úmrtí:</w:t>
      </w:r>
      <w:r w:rsidRPr="001A7954">
        <w:rPr>
          <w:rFonts w:ascii="Verdana" w:eastAsia="Times New Roman" w:hAnsi="Verdana" w:cs="Arial"/>
          <w:lang w:eastAsia="cs-CZ"/>
        </w:rPr>
        <w:tab/>
      </w:r>
      <w:r w:rsidR="001A7954" w:rsidRPr="001A7954">
        <w:rPr>
          <w:rFonts w:ascii="Verdana" w:eastAsia="Times New Roman" w:hAnsi="Verdana" w:cs="Arial"/>
          <w:lang w:eastAsia="cs-CZ"/>
        </w:rPr>
        <w:t xml:space="preserve">    </w:t>
      </w:r>
      <w:r w:rsidRPr="001A7954">
        <w:rPr>
          <w:rFonts w:ascii="Verdana" w:eastAsia="Times New Roman" w:hAnsi="Verdana" w:cs="Arial"/>
          <w:lang w:eastAsia="cs-CZ"/>
        </w:rPr>
        <w:t>1622</w:t>
      </w:r>
    </w:p>
    <w:p w14:paraId="1FDD88ED" w14:textId="1A8D03E4" w:rsidR="00250106" w:rsidRPr="001A7954" w:rsidRDefault="00250106" w:rsidP="001A7954">
      <w:pPr>
        <w:spacing w:before="105" w:after="0" w:line="273" w:lineRule="atLeast"/>
        <w:jc w:val="both"/>
        <w:rPr>
          <w:rFonts w:ascii="Verdana" w:eastAsia="Times New Roman" w:hAnsi="Verdana" w:cs="Arial"/>
          <w:lang w:eastAsia="cs-CZ"/>
        </w:rPr>
      </w:pPr>
      <w:r w:rsidRPr="001A7954">
        <w:rPr>
          <w:rFonts w:ascii="Verdana" w:eastAsia="Times New Roman" w:hAnsi="Verdana" w:cs="Arial"/>
          <w:b/>
          <w:bCs/>
          <w:lang w:eastAsia="cs-CZ"/>
        </w:rPr>
        <w:t>Patron:</w:t>
      </w:r>
      <w:r w:rsidRPr="001A7954">
        <w:rPr>
          <w:rFonts w:ascii="Verdana" w:eastAsia="Times New Roman" w:hAnsi="Verdana" w:cs="Arial"/>
          <w:lang w:eastAsia="cs-CZ"/>
        </w:rPr>
        <w:tab/>
        <w:t xml:space="preserve">katolického tisku a spisovatelů, saleziánů, Ženevy, </w:t>
      </w:r>
      <w:proofErr w:type="spellStart"/>
      <w:r w:rsidRPr="001A7954">
        <w:rPr>
          <w:rFonts w:ascii="Verdana" w:eastAsia="Times New Roman" w:hAnsi="Verdana" w:cs="Arial"/>
          <w:lang w:eastAsia="cs-CZ"/>
        </w:rPr>
        <w:t>Annecy</w:t>
      </w:r>
      <w:proofErr w:type="spellEnd"/>
      <w:r w:rsidRPr="001A7954">
        <w:rPr>
          <w:rFonts w:ascii="Verdana" w:eastAsia="Times New Roman" w:hAnsi="Verdana" w:cs="Arial"/>
          <w:lang w:eastAsia="cs-CZ"/>
        </w:rPr>
        <w:t xml:space="preserve"> i </w:t>
      </w:r>
      <w:proofErr w:type="spellStart"/>
      <w:r w:rsidRPr="001A7954">
        <w:rPr>
          <w:rFonts w:ascii="Verdana" w:eastAsia="Times New Roman" w:hAnsi="Verdana" w:cs="Arial"/>
          <w:lang w:eastAsia="cs-CZ"/>
        </w:rPr>
        <w:t>Chambéry</w:t>
      </w:r>
      <w:proofErr w:type="spellEnd"/>
    </w:p>
    <w:p w14:paraId="10DAB1B6" w14:textId="199F3DCD" w:rsidR="00250106" w:rsidRPr="001A7954" w:rsidRDefault="00250106" w:rsidP="001A7954">
      <w:pPr>
        <w:spacing w:before="105" w:after="0" w:line="273" w:lineRule="atLeast"/>
        <w:jc w:val="both"/>
        <w:rPr>
          <w:rFonts w:ascii="Verdana" w:eastAsia="Times New Roman" w:hAnsi="Verdana" w:cs="Arial"/>
          <w:lang w:eastAsia="cs-CZ"/>
        </w:rPr>
      </w:pPr>
      <w:r w:rsidRPr="001A7954">
        <w:rPr>
          <w:rFonts w:ascii="Verdana" w:eastAsia="Times New Roman" w:hAnsi="Verdana" w:cs="Arial"/>
          <w:b/>
          <w:bCs/>
          <w:lang w:eastAsia="cs-CZ"/>
        </w:rPr>
        <w:t>Atributy:</w:t>
      </w:r>
      <w:r w:rsidRPr="001A7954">
        <w:rPr>
          <w:rFonts w:ascii="Verdana" w:eastAsia="Times New Roman" w:hAnsi="Verdana" w:cs="Arial"/>
          <w:lang w:eastAsia="cs-CZ"/>
        </w:rPr>
        <w:tab/>
        <w:t>biskup, gloriola (svatozář), kříž, srdce (bývá probodnuté ovinuté trním), psací potřeby s listem</w:t>
      </w:r>
    </w:p>
    <w:p w14:paraId="32B1B264" w14:textId="7240F815" w:rsidR="00ED2548" w:rsidRPr="00AD370F" w:rsidRDefault="00ED2548" w:rsidP="00ED2548">
      <w:pPr>
        <w:spacing w:before="375" w:after="0" w:line="371" w:lineRule="atLeast"/>
        <w:rPr>
          <w:rFonts w:ascii="Verdana" w:eastAsia="Times New Roman" w:hAnsi="Verdana" w:cs="Arial"/>
          <w:b/>
          <w:color w:val="6A0028"/>
          <w:sz w:val="28"/>
          <w:szCs w:val="28"/>
          <w:lang w:eastAsia="cs-CZ"/>
        </w:rPr>
      </w:pPr>
      <w:r w:rsidRPr="00AD370F">
        <w:rPr>
          <w:rFonts w:ascii="Verdana" w:eastAsia="Times New Roman" w:hAnsi="Verdana" w:cs="Arial"/>
          <w:b/>
          <w:color w:val="6A0028"/>
          <w:sz w:val="28"/>
          <w:szCs w:val="28"/>
          <w:lang w:eastAsia="cs-CZ"/>
        </w:rPr>
        <w:t>ŽIVOTOPIS</w:t>
      </w:r>
    </w:p>
    <w:p w14:paraId="66158064" w14:textId="059F5A69" w:rsidR="00ED2548" w:rsidRPr="001A7954" w:rsidRDefault="00ED2548" w:rsidP="001A7954">
      <w:pPr>
        <w:spacing w:after="0" w:line="240" w:lineRule="auto"/>
        <w:jc w:val="both"/>
        <w:rPr>
          <w:rFonts w:ascii="Verdana" w:eastAsia="Times New Roman" w:hAnsi="Verdana" w:cs="Times New Roman"/>
          <w:lang w:eastAsia="cs-CZ"/>
        </w:rPr>
      </w:pPr>
      <w:r w:rsidRPr="001A7954">
        <w:rPr>
          <w:rFonts w:ascii="Verdana" w:eastAsia="Times New Roman" w:hAnsi="Verdana" w:cs="Arial"/>
          <w:color w:val="000000"/>
          <w:lang w:eastAsia="cs-CZ"/>
        </w:rPr>
        <w:t xml:space="preserve">Pochází ze Savojska (Francie). V Paříži studoval a prošel krizí. Stal se doktorem práv a potom knězem. Pak bránil a šířil katolickou víru v kraji </w:t>
      </w:r>
      <w:proofErr w:type="spellStart"/>
      <w:r w:rsidRPr="001A7954">
        <w:rPr>
          <w:rFonts w:ascii="Verdana" w:eastAsia="Times New Roman" w:hAnsi="Verdana" w:cs="Arial"/>
          <w:color w:val="000000"/>
          <w:lang w:eastAsia="cs-CZ"/>
        </w:rPr>
        <w:t>Chablais</w:t>
      </w:r>
      <w:proofErr w:type="spellEnd"/>
      <w:r w:rsidRPr="001A7954">
        <w:rPr>
          <w:rFonts w:ascii="Verdana" w:eastAsia="Times New Roman" w:hAnsi="Verdana" w:cs="Arial"/>
          <w:color w:val="000000"/>
          <w:lang w:eastAsia="cs-CZ"/>
        </w:rPr>
        <w:t>, kde kalvinisté nenáviděli vše katolické. Čtyři léta působil uprostřed nepřátel a dlouho bez úspěchu, nakonec však obrátil 72 000 kalvinistů. R. 1602 byl zvolen biskupem v Ženevě, tehdy kalvínské. Láska k Bohu mu byla nástrojem, kterým přesvědčil své odpůrce i pronásledovatele. Napsal díla, která jsou řazena mezi základní náboženskou literaturu.</w:t>
      </w:r>
    </w:p>
    <w:p w14:paraId="61EB62E7" w14:textId="73CE8A61" w:rsidR="00ED2548" w:rsidRPr="001A7954" w:rsidRDefault="00AD370F" w:rsidP="00ED2548">
      <w:pPr>
        <w:spacing w:before="375" w:after="0" w:line="371" w:lineRule="atLeast"/>
        <w:rPr>
          <w:rFonts w:ascii="Verdana" w:eastAsia="Times New Roman" w:hAnsi="Verdana" w:cs="Arial"/>
          <w:b/>
          <w:bCs/>
          <w:color w:val="6A0028"/>
          <w:sz w:val="28"/>
          <w:szCs w:val="28"/>
          <w:lang w:eastAsia="cs-CZ"/>
        </w:rPr>
      </w:pPr>
      <w:r>
        <w:rPr>
          <w:rFonts w:ascii="Verdana" w:eastAsia="Times New Roman" w:hAnsi="Verdana" w:cs="Arial"/>
          <w:b/>
          <w:bCs/>
          <w:color w:val="6A0028"/>
          <w:sz w:val="28"/>
          <w:szCs w:val="28"/>
          <w:lang w:eastAsia="cs-CZ"/>
        </w:rPr>
        <w:t>ÚVAHY</w:t>
      </w:r>
      <w:r w:rsidR="00ED2548" w:rsidRPr="001A7954">
        <w:rPr>
          <w:rFonts w:ascii="Verdana" w:eastAsia="Times New Roman" w:hAnsi="Verdana" w:cs="Arial"/>
          <w:b/>
          <w:bCs/>
          <w:color w:val="6A0028"/>
          <w:sz w:val="28"/>
          <w:szCs w:val="28"/>
          <w:lang w:eastAsia="cs-CZ"/>
        </w:rPr>
        <w:t xml:space="preserve"> PRO MEDITACI</w:t>
      </w:r>
    </w:p>
    <w:p w14:paraId="1E3E2B4F" w14:textId="77777777" w:rsidR="00ED2548" w:rsidRPr="001A7954" w:rsidRDefault="00ED2548" w:rsidP="00ED2548">
      <w:pPr>
        <w:pStyle w:val="Heading2"/>
        <w:spacing w:before="150" w:beforeAutospacing="0" w:after="0" w:afterAutospacing="0" w:line="273" w:lineRule="atLeast"/>
        <w:rPr>
          <w:rFonts w:ascii="Verdana" w:hAnsi="Verdana" w:cs="Arial"/>
          <w:b w:val="0"/>
          <w:bCs w:val="0"/>
          <w:color w:val="6A0028"/>
          <w:sz w:val="22"/>
          <w:szCs w:val="22"/>
        </w:rPr>
      </w:pPr>
      <w:r w:rsidRPr="001A7954">
        <w:rPr>
          <w:rFonts w:ascii="Verdana" w:hAnsi="Verdana" w:cs="Arial"/>
          <w:b w:val="0"/>
          <w:bCs w:val="0"/>
          <w:color w:val="6A0028"/>
          <w:sz w:val="22"/>
          <w:szCs w:val="22"/>
        </w:rPr>
        <w:t>CELOU TEOLOGII VIDĚL V</w:t>
      </w:r>
      <w:r w:rsidRPr="001A7954">
        <w:rPr>
          <w:rFonts w:ascii="Verdana" w:hAnsi="Verdana" w:cs="Arial"/>
          <w:color w:val="6A0028"/>
          <w:sz w:val="22"/>
          <w:szCs w:val="22"/>
        </w:rPr>
        <w:t> </w:t>
      </w:r>
      <w:r w:rsidRPr="001A7954">
        <w:rPr>
          <w:rFonts w:ascii="Verdana" w:hAnsi="Verdana" w:cs="Arial"/>
          <w:b w:val="0"/>
          <w:bCs w:val="0"/>
          <w:color w:val="6A0028"/>
          <w:sz w:val="22"/>
          <w:szCs w:val="22"/>
        </w:rPr>
        <w:t>LÁSCE</w:t>
      </w:r>
    </w:p>
    <w:p w14:paraId="5210450C" w14:textId="55007A93"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 xml:space="preserve">Narodil se na zámku Sales v Savojsku 21. 8. 1567 jako potomek venkovského šlechtického rodu. Od šesti let chodil do školy v La </w:t>
      </w:r>
      <w:proofErr w:type="spellStart"/>
      <w:r w:rsidRPr="001A7954">
        <w:rPr>
          <w:rFonts w:ascii="Verdana" w:eastAsia="Times New Roman" w:hAnsi="Verdana" w:cs="Arial"/>
          <w:color w:val="000000"/>
          <w:lang w:eastAsia="cs-CZ"/>
        </w:rPr>
        <w:t>Roche</w:t>
      </w:r>
      <w:proofErr w:type="spellEnd"/>
      <w:r w:rsidRPr="001A7954">
        <w:rPr>
          <w:rFonts w:ascii="Verdana" w:eastAsia="Times New Roman" w:hAnsi="Verdana" w:cs="Arial"/>
          <w:color w:val="000000"/>
          <w:lang w:eastAsia="cs-CZ"/>
        </w:rPr>
        <w:t>, kde se začal učit vedle francouzštiny i latinu. V 15 letech šel studovat filosofii a právo do Paříže. Dalším jeho jazykem se stala řečtina a oblíbeným předmětem rétorika (řečnictví). Jezdil na koni a cvičil se v šermu. Jeho duchovní formaci pozitivně ovlivnili jezuité v</w:t>
      </w:r>
      <w:r w:rsidR="001A7954">
        <w:rPr>
          <w:rFonts w:ascii="Verdana" w:eastAsia="Times New Roman" w:hAnsi="Verdana" w:cs="Arial"/>
          <w:color w:val="000000"/>
          <w:lang w:eastAsia="cs-CZ"/>
        </w:rPr>
        <w:t> </w:t>
      </w:r>
      <w:proofErr w:type="spellStart"/>
      <w:r w:rsidRPr="001A7954">
        <w:rPr>
          <w:rFonts w:ascii="Verdana" w:eastAsia="Times New Roman" w:hAnsi="Verdana" w:cs="Arial"/>
          <w:color w:val="000000"/>
          <w:lang w:eastAsia="cs-CZ"/>
        </w:rPr>
        <w:t>Clermontu</w:t>
      </w:r>
      <w:proofErr w:type="spellEnd"/>
      <w:r w:rsidRPr="001A7954">
        <w:rPr>
          <w:rFonts w:ascii="Verdana" w:eastAsia="Times New Roman" w:hAnsi="Verdana" w:cs="Arial"/>
          <w:color w:val="000000"/>
          <w:lang w:eastAsia="cs-CZ"/>
        </w:rPr>
        <w:t>. V době studií ve věku 19 let prošel krizí víry, na které se podílelo Kalvínovo učení o předurčení. Domníval se, že se nevyhne zatracení a že nebude moci na věčnosti Boha milovat. Rozhodl se proto ze všech sil milovat Boha alespoň na zemi. Svému předsevzetí zůstal věrný. Během šesti týdnů k nejčastějším modlitbám, které mu z krize pomohly, patřilo: </w:t>
      </w:r>
      <w:r w:rsidRPr="001A7954">
        <w:rPr>
          <w:rFonts w:ascii="Verdana" w:eastAsia="Times New Roman" w:hAnsi="Verdana" w:cs="Arial"/>
          <w:i/>
          <w:iCs/>
          <w:color w:val="000000"/>
          <w:lang w:eastAsia="cs-CZ"/>
        </w:rPr>
        <w:t>"Bože, obětuji ti celé své srdce a kdyby se stalo, že bych tě nesměl milovat v nebi, chci tě milovat alespoň pokud žiji."</w:t>
      </w:r>
      <w:r w:rsidRPr="001A7954">
        <w:rPr>
          <w:rFonts w:ascii="Verdana" w:eastAsia="Times New Roman" w:hAnsi="Verdana" w:cs="Arial"/>
          <w:color w:val="000000"/>
          <w:lang w:eastAsia="cs-CZ"/>
        </w:rPr>
        <w:t> A druhá modlitba byla k Matce: </w:t>
      </w:r>
      <w:r w:rsidRPr="001A7954">
        <w:rPr>
          <w:rFonts w:ascii="Verdana" w:eastAsia="Times New Roman" w:hAnsi="Verdana" w:cs="Arial"/>
          <w:i/>
          <w:iCs/>
          <w:color w:val="000000"/>
          <w:lang w:eastAsia="cs-CZ"/>
        </w:rPr>
        <w:t>"Rozpomeň se nejlaskavější Panno Maria, že nikdy nebylo slýcháno, abys opustila toho, kdo se utíkal pod tvou ochranu a prosil o tvou přímluvu..." (- celá je na závěr).</w:t>
      </w:r>
      <w:r w:rsidRPr="001A7954">
        <w:rPr>
          <w:rFonts w:ascii="Verdana" w:eastAsia="Times New Roman" w:hAnsi="Verdana" w:cs="Arial"/>
          <w:color w:val="000000"/>
          <w:lang w:eastAsia="cs-CZ"/>
        </w:rPr>
        <w:t> Později v </w:t>
      </w:r>
      <w:proofErr w:type="spellStart"/>
      <w:r w:rsidRPr="001A7954">
        <w:rPr>
          <w:rFonts w:ascii="Verdana" w:eastAsia="Times New Roman" w:hAnsi="Verdana" w:cs="Arial"/>
          <w:color w:val="000000"/>
          <w:lang w:eastAsia="cs-CZ"/>
        </w:rPr>
        <w:t>Chablais</w:t>
      </w:r>
      <w:proofErr w:type="spellEnd"/>
      <w:r w:rsidRPr="001A7954">
        <w:rPr>
          <w:rFonts w:ascii="Verdana" w:eastAsia="Times New Roman" w:hAnsi="Verdana" w:cs="Arial"/>
          <w:color w:val="000000"/>
          <w:lang w:eastAsia="cs-CZ"/>
        </w:rPr>
        <w:t xml:space="preserve"> poznal, jak Bůh využil k dobrému i tuto cestu. Po studiu v Paříži pokračoval v Padově, kde dosáhl titulu doktora práv ve 24 letech. V savojském </w:t>
      </w:r>
      <w:proofErr w:type="spellStart"/>
      <w:r w:rsidRPr="001A7954">
        <w:rPr>
          <w:rFonts w:ascii="Verdana" w:eastAsia="Times New Roman" w:hAnsi="Verdana" w:cs="Arial"/>
          <w:color w:val="000000"/>
          <w:lang w:eastAsia="cs-CZ"/>
        </w:rPr>
        <w:t>Chambéry</w:t>
      </w:r>
      <w:proofErr w:type="spellEnd"/>
      <w:r w:rsidRPr="001A7954">
        <w:rPr>
          <w:rFonts w:ascii="Verdana" w:eastAsia="Times New Roman" w:hAnsi="Verdana" w:cs="Arial"/>
          <w:color w:val="000000"/>
          <w:lang w:eastAsia="cs-CZ"/>
        </w:rPr>
        <w:t xml:space="preserve"> se stal členem senátu, ale kariéra ho nelákala, toužil po kněžství. Pro dříve získané teologické znalosti proběhla jeho příprava na kněžství tak rychle, že již 18. 12. 1593 přijal kněžské svěcení. Jeho cesta pak vedla do kalvínského kraje </w:t>
      </w:r>
      <w:proofErr w:type="spellStart"/>
      <w:r w:rsidRPr="001A7954">
        <w:rPr>
          <w:rFonts w:ascii="Verdana" w:eastAsia="Times New Roman" w:hAnsi="Verdana" w:cs="Arial"/>
          <w:color w:val="000000"/>
          <w:lang w:eastAsia="cs-CZ"/>
        </w:rPr>
        <w:t>Chablais</w:t>
      </w:r>
      <w:proofErr w:type="spellEnd"/>
      <w:r w:rsidRPr="001A7954">
        <w:rPr>
          <w:rFonts w:ascii="Verdana" w:eastAsia="Times New Roman" w:hAnsi="Verdana" w:cs="Arial"/>
          <w:color w:val="000000"/>
          <w:lang w:eastAsia="cs-CZ"/>
        </w:rPr>
        <w:t xml:space="preserve">, ležícího jižně od Ženevského jezera. Jednalo se o místo, kde druzí neobstáli a </w:t>
      </w:r>
      <w:r w:rsidRPr="001A7954">
        <w:rPr>
          <w:rFonts w:ascii="Verdana" w:eastAsia="Times New Roman" w:hAnsi="Verdana" w:cs="Arial"/>
          <w:color w:val="000000"/>
          <w:lang w:eastAsia="cs-CZ"/>
        </w:rPr>
        <w:lastRenderedPageBreak/>
        <w:t xml:space="preserve">kde následkem protestantské reformace měl z počátku jen 15 katolíků. Kalvíni s ním odmítali diskutovat a tvrdými vyhrůžkami ho chtěli vyhnat. František se dal do psaní letáků přitažlivým stylem a snažil se postupovat co nejsmířlivěji. Letáky připevňoval na domy. Někteří </w:t>
      </w:r>
      <w:proofErr w:type="spellStart"/>
      <w:r w:rsidRPr="001A7954">
        <w:rPr>
          <w:rFonts w:ascii="Verdana" w:eastAsia="Times New Roman" w:hAnsi="Verdana" w:cs="Arial"/>
          <w:color w:val="000000"/>
          <w:lang w:eastAsia="cs-CZ"/>
        </w:rPr>
        <w:t>kalvíni</w:t>
      </w:r>
      <w:proofErr w:type="spellEnd"/>
      <w:r w:rsidRPr="001A7954">
        <w:rPr>
          <w:rFonts w:ascii="Verdana" w:eastAsia="Times New Roman" w:hAnsi="Verdana" w:cs="Arial"/>
          <w:color w:val="000000"/>
          <w:lang w:eastAsia="cs-CZ"/>
        </w:rPr>
        <w:t xml:space="preserve"> byli už rozhodnuti ho zabít, jenže při střetnutí s ním je odzbrojovala jeho láska. František pozvolna začal získávat srdce odpůrců. K</w:t>
      </w:r>
      <w:r w:rsidR="001A7954">
        <w:rPr>
          <w:rFonts w:ascii="Verdana" w:eastAsia="Times New Roman" w:hAnsi="Verdana" w:cs="Arial"/>
          <w:color w:val="000000"/>
          <w:lang w:eastAsia="cs-CZ"/>
        </w:rPr>
        <w:t> </w:t>
      </w:r>
      <w:r w:rsidRPr="001A7954">
        <w:rPr>
          <w:rFonts w:ascii="Verdana" w:eastAsia="Times New Roman" w:hAnsi="Verdana" w:cs="Arial"/>
          <w:color w:val="000000"/>
          <w:lang w:eastAsia="cs-CZ"/>
        </w:rPr>
        <w:t>výrazné změně došlo až po sedmi měsících, ale v roce 1603 již v hlášení do Říma oznamoval návrat 25 tisíc jinověrců.</w:t>
      </w:r>
    </w:p>
    <w:p w14:paraId="5535C4E9"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 xml:space="preserve">V roce 1599 byl Klementem VII. jmenován pomocným biskupem a po třech letech převzal ženevské biskupství, jehož sídlo pro nesnášenlivost </w:t>
      </w:r>
      <w:proofErr w:type="spellStart"/>
      <w:r w:rsidRPr="001A7954">
        <w:rPr>
          <w:rFonts w:ascii="Verdana" w:eastAsia="Times New Roman" w:hAnsi="Verdana" w:cs="Arial"/>
          <w:color w:val="000000"/>
          <w:lang w:eastAsia="cs-CZ"/>
        </w:rPr>
        <w:t>kalvínů</w:t>
      </w:r>
      <w:proofErr w:type="spellEnd"/>
      <w:r w:rsidRPr="001A7954">
        <w:rPr>
          <w:rFonts w:ascii="Verdana" w:eastAsia="Times New Roman" w:hAnsi="Verdana" w:cs="Arial"/>
          <w:color w:val="000000"/>
          <w:lang w:eastAsia="cs-CZ"/>
        </w:rPr>
        <w:t xml:space="preserve"> bylo v </w:t>
      </w:r>
      <w:proofErr w:type="spellStart"/>
      <w:r w:rsidRPr="001A7954">
        <w:rPr>
          <w:rFonts w:ascii="Verdana" w:eastAsia="Times New Roman" w:hAnsi="Verdana" w:cs="Arial"/>
          <w:color w:val="000000"/>
          <w:lang w:eastAsia="cs-CZ"/>
        </w:rPr>
        <w:t>Annecy</w:t>
      </w:r>
      <w:proofErr w:type="spellEnd"/>
      <w:r w:rsidRPr="001A7954">
        <w:rPr>
          <w:rFonts w:ascii="Verdana" w:eastAsia="Times New Roman" w:hAnsi="Verdana" w:cs="Arial"/>
          <w:color w:val="000000"/>
          <w:lang w:eastAsia="cs-CZ"/>
        </w:rPr>
        <w:t>.</w:t>
      </w:r>
    </w:p>
    <w:p w14:paraId="0ACFF989"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 xml:space="preserve">Žil prostě a skromně i jako biskup. Své příjmy považoval za majetek chudých. Všude kázal, uděloval svátosti, navštěvoval nemocné, podporoval chudé, kam přišel šířil pokoj a lásku. Dával nejen cenné rady, ale dle potřeby napomínal, těšil, usmiřoval rozbroje. Naslouchal kněžím i věřícím a pomáhal jim řešit jejich problémy. Během tří let provedl vizitaci svých 450 farností včetně těch v horách obtížněji dostupných. Postní kázání konával na různých místech své diecéze. Při jednom z nich se v Dijoně setkal s Janou Františkou de Chantal (její památka 12. 8.). Výsledkem setkání bylo později společné založení nového řádu Navštívení Panny Marie, nazvaného také po něm Salesiánkami. Založili jej r. 1610 v </w:t>
      </w:r>
      <w:proofErr w:type="spellStart"/>
      <w:r w:rsidRPr="001A7954">
        <w:rPr>
          <w:rFonts w:ascii="Verdana" w:eastAsia="Times New Roman" w:hAnsi="Verdana" w:cs="Arial"/>
          <w:color w:val="000000"/>
          <w:lang w:eastAsia="cs-CZ"/>
        </w:rPr>
        <w:t>Annecy</w:t>
      </w:r>
      <w:proofErr w:type="spellEnd"/>
      <w:r w:rsidRPr="001A7954">
        <w:rPr>
          <w:rFonts w:ascii="Verdana" w:eastAsia="Times New Roman" w:hAnsi="Verdana" w:cs="Arial"/>
          <w:color w:val="000000"/>
          <w:lang w:eastAsia="cs-CZ"/>
        </w:rPr>
        <w:t xml:space="preserve"> a k papežskému schválení došlo v r. 1618. Mimo to biskup František některé zrušené kláštery obnovil. Docílil také navracení církevního majetku.</w:t>
      </w:r>
    </w:p>
    <w:p w14:paraId="67A4BCE8"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Často zdůrazňoval vnitřní snahu o dokonalou lásku k Bohu a k bližnímu, kterou měl na prvním místě. Na dotaz, jak se té lásce naučit, řekl: </w:t>
      </w:r>
      <w:r w:rsidRPr="001A7954">
        <w:rPr>
          <w:rFonts w:ascii="Verdana" w:eastAsia="Times New Roman" w:hAnsi="Verdana" w:cs="Arial"/>
          <w:i/>
          <w:iCs/>
          <w:color w:val="000000"/>
          <w:lang w:eastAsia="cs-CZ"/>
        </w:rPr>
        <w:t>"Je to jednoduché. Jako se učí dítě pomalu chodit, tak se učíme milovat, když se prostě milovat pokoušíme."</w:t>
      </w:r>
      <w:r w:rsidRPr="001A7954">
        <w:rPr>
          <w:rFonts w:ascii="Verdana" w:eastAsia="Times New Roman" w:hAnsi="Verdana" w:cs="Arial"/>
          <w:color w:val="000000"/>
          <w:lang w:eastAsia="cs-CZ"/>
        </w:rPr>
        <w:t> Pro kněze napsal instrukce ohledně svátosti pokání (smíření) a kázání. Vydal směrnice pro vyučování náboženství. Jeho výuka byla jednoduchá, jasná, používal mnoho příkladů. Měl bohatou korespondenci, napsal na 6000 dopisů, které se později staly základem knihy "</w:t>
      </w:r>
      <w:proofErr w:type="spellStart"/>
      <w:r w:rsidRPr="001A7954">
        <w:rPr>
          <w:rFonts w:ascii="Verdana" w:eastAsia="Times New Roman" w:hAnsi="Verdana" w:cs="Arial"/>
          <w:color w:val="000000"/>
          <w:lang w:eastAsia="cs-CZ"/>
        </w:rPr>
        <w:t>Filotea</w:t>
      </w:r>
      <w:proofErr w:type="spellEnd"/>
      <w:r w:rsidRPr="001A7954">
        <w:rPr>
          <w:rFonts w:ascii="Verdana" w:eastAsia="Times New Roman" w:hAnsi="Verdana" w:cs="Arial"/>
          <w:color w:val="000000"/>
          <w:lang w:eastAsia="cs-CZ"/>
        </w:rPr>
        <w:t>," nazvané též "Návod ke zbožnému životu." (Kniha poprvé v češtině vyšla již v roce 1657 přeložená jezuity.) Celé jeho literární dílo představuje 26 svazků.</w:t>
      </w:r>
    </w:p>
    <w:p w14:paraId="35EFFCB4"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 xml:space="preserve">Osobnost sv. Františka </w:t>
      </w:r>
      <w:proofErr w:type="spellStart"/>
      <w:r w:rsidRPr="001A7954">
        <w:rPr>
          <w:rFonts w:ascii="Verdana" w:eastAsia="Times New Roman" w:hAnsi="Verdana" w:cs="Arial"/>
          <w:color w:val="000000"/>
          <w:lang w:eastAsia="cs-CZ"/>
        </w:rPr>
        <w:t>Saleského</w:t>
      </w:r>
      <w:proofErr w:type="spellEnd"/>
      <w:r w:rsidRPr="001A7954">
        <w:rPr>
          <w:rFonts w:ascii="Verdana" w:eastAsia="Times New Roman" w:hAnsi="Verdana" w:cs="Arial"/>
          <w:color w:val="000000"/>
          <w:lang w:eastAsia="cs-CZ"/>
        </w:rPr>
        <w:t xml:space="preserve"> dokreslují jeho výroky na téma zbožného života a vztahů k druhým lidem: </w:t>
      </w:r>
      <w:r w:rsidRPr="001A7954">
        <w:rPr>
          <w:rFonts w:ascii="Verdana" w:eastAsia="Times New Roman" w:hAnsi="Verdana" w:cs="Arial"/>
          <w:i/>
          <w:iCs/>
          <w:color w:val="000000"/>
          <w:lang w:eastAsia="cs-CZ"/>
        </w:rPr>
        <w:t>"Nechci žádnou zvláštní, neklidnou smutnou a mrzutou zbožnost, nýbrž mírnou, vlídnou, příjemnou a přátelskou; prostě svobodnou a veselou zbožnost, která je milá Bohu i lidem."</w:t>
      </w:r>
    </w:p>
    <w:p w14:paraId="52BE58DC"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i/>
          <w:iCs/>
          <w:color w:val="000000"/>
          <w:lang w:eastAsia="cs-CZ"/>
        </w:rPr>
        <w:t>"Lepší je mlčet, než dokazovat pravdu bez lásky."</w:t>
      </w:r>
    </w:p>
    <w:p w14:paraId="6B63D719"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i/>
          <w:iCs/>
          <w:color w:val="000000"/>
          <w:lang w:eastAsia="cs-CZ"/>
        </w:rPr>
        <w:t>"Pravda ať je vlídná."</w:t>
      </w:r>
    </w:p>
    <w:p w14:paraId="703FB87D"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Jeho vztah k nepřátelům byl takový, že řekl: </w:t>
      </w:r>
      <w:r w:rsidRPr="001A7954">
        <w:rPr>
          <w:rFonts w:ascii="Verdana" w:eastAsia="Times New Roman" w:hAnsi="Verdana" w:cs="Arial"/>
          <w:i/>
          <w:iCs/>
          <w:color w:val="000000"/>
          <w:lang w:eastAsia="cs-CZ"/>
        </w:rPr>
        <w:t>"Kdyby mi nepřítel vyloupl jedno oko, druhým se na něj přátelsky podívám."</w:t>
      </w:r>
    </w:p>
    <w:p w14:paraId="57958E84"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Máme se od něj co učit. K druhým byl dokonale laskavý a ohleduplný, sám k sobě přísný, protože láska k Bohu a k lidem měla u něj vždy přednost. Z lásky zemřel vyčerpáním již v 55 letech v Lyonu.</w:t>
      </w:r>
    </w:p>
    <w:p w14:paraId="1F894894"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Kanonizován byl roku 1665 a v r. 1877 Piem IX. prohlášen za učitele církve.</w:t>
      </w:r>
    </w:p>
    <w:p w14:paraId="70B21B72" w14:textId="77777777" w:rsidR="00ED2548" w:rsidRPr="001A7954" w:rsidRDefault="00ED2548" w:rsidP="00ED2548">
      <w:pPr>
        <w:spacing w:before="375" w:after="0" w:line="371" w:lineRule="atLeast"/>
        <w:rPr>
          <w:rFonts w:ascii="Verdana" w:eastAsia="Times New Roman" w:hAnsi="Verdana" w:cs="Arial"/>
          <w:color w:val="6A0028"/>
          <w:lang w:eastAsia="cs-CZ"/>
        </w:rPr>
      </w:pPr>
      <w:r w:rsidRPr="001A7954">
        <w:rPr>
          <w:rFonts w:ascii="Verdana" w:eastAsia="Times New Roman" w:hAnsi="Verdana" w:cs="Arial"/>
          <w:color w:val="6A0028"/>
          <w:lang w:eastAsia="cs-CZ"/>
        </w:rPr>
        <w:t>PŘEDSEVZETÍ, MODLITBA</w:t>
      </w:r>
    </w:p>
    <w:p w14:paraId="7BD3E1C4" w14:textId="3D525FD4" w:rsidR="00ED2548" w:rsidRPr="001A7954" w:rsidRDefault="00ED2548" w:rsidP="001A7954">
      <w:pPr>
        <w:spacing w:after="0" w:line="240" w:lineRule="auto"/>
        <w:jc w:val="both"/>
        <w:rPr>
          <w:rFonts w:ascii="Verdana" w:eastAsia="Times New Roman" w:hAnsi="Verdana" w:cs="Times New Roman"/>
          <w:lang w:eastAsia="cs-CZ"/>
        </w:rPr>
      </w:pPr>
      <w:r w:rsidRPr="001A7954">
        <w:rPr>
          <w:rFonts w:ascii="Verdana" w:eastAsia="Times New Roman" w:hAnsi="Verdana" w:cs="Arial"/>
          <w:color w:val="000000"/>
          <w:lang w:eastAsia="cs-CZ"/>
        </w:rPr>
        <w:t xml:space="preserve">Celý jeden den se budu učit lásce ve stylu sv. Františka </w:t>
      </w:r>
      <w:proofErr w:type="spellStart"/>
      <w:r w:rsidRPr="001A7954">
        <w:rPr>
          <w:rFonts w:ascii="Verdana" w:eastAsia="Times New Roman" w:hAnsi="Verdana" w:cs="Arial"/>
          <w:color w:val="000000"/>
          <w:lang w:eastAsia="cs-CZ"/>
        </w:rPr>
        <w:t>Saleského</w:t>
      </w:r>
      <w:proofErr w:type="spellEnd"/>
      <w:r w:rsidRPr="001A7954">
        <w:rPr>
          <w:rFonts w:ascii="Verdana" w:eastAsia="Times New Roman" w:hAnsi="Verdana" w:cs="Arial"/>
          <w:color w:val="000000"/>
          <w:lang w:eastAsia="cs-CZ"/>
        </w:rPr>
        <w:t>. Každý den začínal znamením kříže, při němž si připomenul svou situaci, možnosti a program. Dotýkaje se čela si říkal: </w:t>
      </w:r>
      <w:r w:rsidRPr="001A7954">
        <w:rPr>
          <w:rFonts w:ascii="Verdana" w:eastAsia="Times New Roman" w:hAnsi="Verdana" w:cs="Arial"/>
          <w:i/>
          <w:iCs/>
          <w:color w:val="000000"/>
          <w:lang w:eastAsia="cs-CZ"/>
        </w:rPr>
        <w:t>"Sám ze sebe nemohu nic;"</w:t>
      </w:r>
      <w:r w:rsidRPr="001A7954">
        <w:rPr>
          <w:rFonts w:ascii="Verdana" w:eastAsia="Times New Roman" w:hAnsi="Verdana" w:cs="Arial"/>
          <w:color w:val="000000"/>
          <w:lang w:eastAsia="cs-CZ"/>
        </w:rPr>
        <w:t xml:space="preserve"> když se dotýkal </w:t>
      </w:r>
      <w:r w:rsidRPr="001A7954">
        <w:rPr>
          <w:rFonts w:ascii="Verdana" w:eastAsia="Times New Roman" w:hAnsi="Verdana" w:cs="Arial"/>
          <w:color w:val="000000"/>
          <w:lang w:eastAsia="cs-CZ"/>
        </w:rPr>
        <w:lastRenderedPageBreak/>
        <w:t>hrudi: </w:t>
      </w:r>
      <w:r w:rsidRPr="001A7954">
        <w:rPr>
          <w:rFonts w:ascii="Verdana" w:eastAsia="Times New Roman" w:hAnsi="Verdana" w:cs="Arial"/>
          <w:i/>
          <w:iCs/>
          <w:color w:val="000000"/>
          <w:lang w:eastAsia="cs-CZ"/>
        </w:rPr>
        <w:t>"s</w:t>
      </w:r>
      <w:r w:rsidR="001A7954">
        <w:rPr>
          <w:rFonts w:ascii="Verdana" w:eastAsia="Times New Roman" w:hAnsi="Verdana" w:cs="Arial"/>
          <w:i/>
          <w:iCs/>
          <w:color w:val="000000"/>
          <w:lang w:eastAsia="cs-CZ"/>
        </w:rPr>
        <w:t> </w:t>
      </w:r>
      <w:r w:rsidRPr="001A7954">
        <w:rPr>
          <w:rFonts w:ascii="Verdana" w:eastAsia="Times New Roman" w:hAnsi="Verdana" w:cs="Arial"/>
          <w:i/>
          <w:iCs/>
          <w:color w:val="000000"/>
          <w:lang w:eastAsia="cs-CZ"/>
        </w:rPr>
        <w:t>Bohem mohu všechno."</w:t>
      </w:r>
      <w:r w:rsidRPr="001A7954">
        <w:rPr>
          <w:rFonts w:ascii="Verdana" w:eastAsia="Times New Roman" w:hAnsi="Verdana" w:cs="Arial"/>
          <w:color w:val="000000"/>
          <w:lang w:eastAsia="cs-CZ"/>
        </w:rPr>
        <w:t> A končil dotekem ramen: </w:t>
      </w:r>
      <w:r w:rsidRPr="001A7954">
        <w:rPr>
          <w:rFonts w:ascii="Verdana" w:eastAsia="Times New Roman" w:hAnsi="Verdana" w:cs="Arial"/>
          <w:i/>
          <w:iCs/>
          <w:color w:val="000000"/>
          <w:lang w:eastAsia="cs-CZ"/>
        </w:rPr>
        <w:t>"chci dělat vše jen z</w:t>
      </w:r>
      <w:r w:rsidR="001A7954">
        <w:rPr>
          <w:rFonts w:ascii="Verdana" w:eastAsia="Times New Roman" w:hAnsi="Verdana" w:cs="Arial"/>
          <w:i/>
          <w:iCs/>
          <w:color w:val="000000"/>
          <w:lang w:eastAsia="cs-CZ"/>
        </w:rPr>
        <w:t> </w:t>
      </w:r>
      <w:r w:rsidRPr="001A7954">
        <w:rPr>
          <w:rFonts w:ascii="Verdana" w:eastAsia="Times New Roman" w:hAnsi="Verdana" w:cs="Arial"/>
          <w:i/>
          <w:iCs/>
          <w:color w:val="000000"/>
          <w:lang w:eastAsia="cs-CZ"/>
        </w:rPr>
        <w:t>lásky k</w:t>
      </w:r>
      <w:r w:rsidR="001A7954">
        <w:rPr>
          <w:rFonts w:ascii="Verdana" w:eastAsia="Times New Roman" w:hAnsi="Verdana" w:cs="Arial"/>
          <w:i/>
          <w:iCs/>
          <w:color w:val="000000"/>
          <w:lang w:eastAsia="cs-CZ"/>
        </w:rPr>
        <w:t> </w:t>
      </w:r>
      <w:r w:rsidRPr="001A7954">
        <w:rPr>
          <w:rFonts w:ascii="Verdana" w:eastAsia="Times New Roman" w:hAnsi="Verdana" w:cs="Arial"/>
          <w:i/>
          <w:iCs/>
          <w:color w:val="000000"/>
          <w:lang w:eastAsia="cs-CZ"/>
        </w:rPr>
        <w:t>Bohu."</w:t>
      </w:r>
      <w:r w:rsidRPr="001A7954">
        <w:rPr>
          <w:rFonts w:ascii="Verdana" w:eastAsia="Times New Roman" w:hAnsi="Verdana" w:cs="Arial"/>
          <w:color w:val="000000"/>
          <w:lang w:eastAsia="cs-CZ"/>
        </w:rPr>
        <w:t> K opětnému sepnutí rukou dodával: </w:t>
      </w:r>
      <w:r w:rsidRPr="001A7954">
        <w:rPr>
          <w:rFonts w:ascii="Verdana" w:eastAsia="Times New Roman" w:hAnsi="Verdana" w:cs="Arial"/>
          <w:i/>
          <w:iCs/>
          <w:color w:val="000000"/>
          <w:lang w:eastAsia="cs-CZ"/>
        </w:rPr>
        <w:t>"Bohu sláva a mně pohrdání."</w:t>
      </w:r>
    </w:p>
    <w:p w14:paraId="0A891810"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Na zvládnutí úkolů měl pomocníka, jakého dal Bůh každému. Říkal mu: </w:t>
      </w:r>
      <w:r w:rsidRPr="001A7954">
        <w:rPr>
          <w:rFonts w:ascii="Verdana" w:eastAsia="Times New Roman" w:hAnsi="Verdana" w:cs="Arial"/>
          <w:i/>
          <w:iCs/>
          <w:color w:val="000000"/>
          <w:lang w:eastAsia="cs-CZ"/>
        </w:rPr>
        <w:t>"Můj svatý anděli! Ty jsi od mého narození mým ochráncem. Tobě svěřuji dnes své srdce, předej je mému Spasiteli, jemuž jedinému má náležet. Ty jsi ochráncem mého života. Buď také mou útěchou ve smrti. Posiluj mou víru, upevňuj mou naději, zapaluj ve mně božskou lásku! Dopřej mi, abych netrpěl úzkostí pro minulý život, neznepokojoval se přítomným a neděsil se budoucího. Posiluj mě ve smrtelném zápasu, povzbuzuj mou trpělivost, dodej mi pokoje. Vypros mi milost, aby mým posledním pokrmem byl chléb andělů; mými posledními slovy Ježíš, Maria, Josef, posledním vydechnutím byl dech lásky a tvoje přítomnost buď mou poslední útěchou. Amen."</w:t>
      </w:r>
    </w:p>
    <w:p w14:paraId="486CDB07"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Na závěr modlitba, když byl na dně svých sil:</w:t>
      </w:r>
    </w:p>
    <w:p w14:paraId="131B84BF" w14:textId="77777777"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i/>
          <w:iCs/>
          <w:color w:val="000000"/>
          <w:lang w:eastAsia="cs-CZ"/>
        </w:rPr>
        <w:t>"Rozpomeň se nejlaskavější Panno Maria, že nikdy nebylo slýcháno, abys opustila toho, kdo se utíkal pod tvou ochranu, kdo vzýval tvou moc, kdo prosil o tvou přímluvu. V této důvěře se také já k tobě utíkám, Panno panen a Matko. K tobě přicházím, před tebou stojím, já, kající hříšník. Dobrá Matko Slova, neodvracej se od mých slov, ale slyš je a vyslyš."</w:t>
      </w:r>
    </w:p>
    <w:p w14:paraId="21C047C4" w14:textId="6CED1AF6" w:rsidR="00ED2548" w:rsidRPr="001A7954" w:rsidRDefault="00ED2548" w:rsidP="00ED2548">
      <w:pPr>
        <w:spacing w:before="105" w:after="0" w:line="273" w:lineRule="atLeast"/>
        <w:jc w:val="both"/>
        <w:rPr>
          <w:rFonts w:ascii="Verdana" w:eastAsia="Times New Roman" w:hAnsi="Verdana" w:cs="Arial"/>
          <w:color w:val="000000"/>
          <w:lang w:eastAsia="cs-CZ"/>
        </w:rPr>
      </w:pPr>
      <w:r w:rsidRPr="001A7954">
        <w:rPr>
          <w:rFonts w:ascii="Verdana" w:eastAsia="Times New Roman" w:hAnsi="Verdana" w:cs="Arial"/>
          <w:color w:val="000000"/>
          <w:lang w:eastAsia="cs-CZ"/>
        </w:rPr>
        <w:t>Svatý Františku, přimlouvej se za nás, ať jsme dobrými křesťany.</w:t>
      </w:r>
    </w:p>
    <w:p w14:paraId="5F304E5E" w14:textId="77777777" w:rsidR="00250106" w:rsidRPr="001A7954" w:rsidRDefault="00250106" w:rsidP="00ED2548">
      <w:pPr>
        <w:spacing w:before="105" w:after="0" w:line="273" w:lineRule="atLeast"/>
        <w:jc w:val="both"/>
        <w:rPr>
          <w:rFonts w:ascii="Verdana" w:eastAsia="Times New Roman" w:hAnsi="Verdana" w:cs="Arial"/>
          <w:color w:val="000000"/>
          <w:lang w:eastAsia="cs-CZ"/>
        </w:rPr>
      </w:pPr>
    </w:p>
    <w:p w14:paraId="42F40586" w14:textId="77777777" w:rsidR="008C5220" w:rsidRDefault="00250106">
      <w:pPr>
        <w:rPr>
          <w:rFonts w:ascii="Verdana" w:eastAsia="Times New Roman" w:hAnsi="Verdana" w:cs="Arial"/>
          <w:i/>
          <w:iCs/>
          <w:color w:val="2F5496" w:themeColor="accent1" w:themeShade="BF"/>
        </w:rPr>
      </w:pPr>
      <w:r w:rsidRPr="008C5220">
        <w:rPr>
          <w:rFonts w:ascii="Verdana" w:eastAsia="Times New Roman" w:hAnsi="Verdana" w:cs="Arial"/>
          <w:b/>
          <w:i/>
          <w:iCs/>
          <w:color w:val="660033"/>
        </w:rPr>
        <w:t>Se svolením autora připravil k tisku pro tento list z</w:t>
      </w:r>
      <w:r w:rsidRPr="008C5220">
        <w:rPr>
          <w:rFonts w:ascii="Verdana" w:eastAsia="Times New Roman" w:hAnsi="Verdana" w:cs="Arial"/>
          <w:i/>
          <w:iCs/>
          <w:color w:val="2F5496" w:themeColor="accent1" w:themeShade="BF"/>
        </w:rPr>
        <w:t> </w:t>
      </w:r>
      <w:r w:rsidRPr="008C5220">
        <w:rPr>
          <w:rFonts w:ascii="Verdana" w:eastAsia="Times New Roman" w:hAnsi="Verdana" w:cs="Arial"/>
          <w:b/>
          <w:i/>
          <w:iCs/>
          <w:color w:val="2F5496" w:themeColor="accent1" w:themeShade="BF"/>
        </w:rPr>
        <w:t>http//catholica.cz</w:t>
      </w:r>
      <w:r w:rsidR="008C5220">
        <w:rPr>
          <w:rFonts w:ascii="Verdana" w:eastAsia="Times New Roman" w:hAnsi="Verdana" w:cs="Arial"/>
          <w:i/>
          <w:iCs/>
          <w:color w:val="2F5496" w:themeColor="accent1" w:themeShade="BF"/>
        </w:rPr>
        <w:t xml:space="preserve"> </w:t>
      </w:r>
      <w:r w:rsidRPr="008C5220">
        <w:rPr>
          <w:rFonts w:ascii="Verdana" w:eastAsia="Times New Roman" w:hAnsi="Verdana" w:cs="Arial"/>
          <w:i/>
          <w:iCs/>
          <w:color w:val="2F5496" w:themeColor="accent1" w:themeShade="BF"/>
        </w:rPr>
        <w:t xml:space="preserve"> </w:t>
      </w:r>
    </w:p>
    <w:p w14:paraId="17301CD1" w14:textId="2684CB22" w:rsidR="00ED2548" w:rsidRPr="008C5220" w:rsidRDefault="00250106">
      <w:pPr>
        <w:rPr>
          <w:rFonts w:ascii="Verdana" w:eastAsia="Times New Roman" w:hAnsi="Verdana" w:cs="Arial"/>
          <w:b/>
          <w:iCs/>
          <w:color w:val="660033"/>
        </w:rPr>
      </w:pPr>
      <w:proofErr w:type="spellStart"/>
      <w:r w:rsidRPr="008C5220">
        <w:rPr>
          <w:rFonts w:ascii="Verdana" w:eastAsia="Times New Roman" w:hAnsi="Verdana" w:cs="Arial"/>
          <w:b/>
          <w:iCs/>
          <w:color w:val="660033"/>
        </w:rPr>
        <w:t>Iosif</w:t>
      </w:r>
      <w:proofErr w:type="spellEnd"/>
      <w:r w:rsidRPr="008C5220">
        <w:rPr>
          <w:rFonts w:ascii="Verdana" w:eastAsia="Times New Roman" w:hAnsi="Verdana" w:cs="Arial"/>
          <w:b/>
          <w:iCs/>
          <w:color w:val="660033"/>
        </w:rPr>
        <w:t xml:space="preserve"> </w:t>
      </w:r>
      <w:proofErr w:type="spellStart"/>
      <w:r w:rsidRPr="008C5220">
        <w:rPr>
          <w:rFonts w:ascii="Verdana" w:eastAsia="Times New Roman" w:hAnsi="Verdana" w:cs="Arial"/>
          <w:b/>
          <w:iCs/>
          <w:color w:val="660033"/>
        </w:rPr>
        <w:t>Fickl</w:t>
      </w:r>
      <w:proofErr w:type="spellEnd"/>
    </w:p>
    <w:p w14:paraId="4D5CDD07" w14:textId="7E9829FC" w:rsidR="00204B47" w:rsidRPr="001A7954" w:rsidRDefault="00204B47">
      <w:pPr>
        <w:rPr>
          <w:rFonts w:ascii="Verdana" w:eastAsia="Times New Roman" w:hAnsi="Verdana" w:cs="Arial"/>
          <w:iCs/>
          <w:color w:val="323E4F" w:themeColor="text2" w:themeShade="BF"/>
        </w:rPr>
      </w:pPr>
    </w:p>
    <w:p w14:paraId="569D52D7" w14:textId="776FEAB4" w:rsidR="00204B47" w:rsidRPr="001A7954" w:rsidRDefault="00204B47" w:rsidP="00204B47">
      <w:pPr>
        <w:spacing w:after="0" w:line="240" w:lineRule="auto"/>
        <w:rPr>
          <w:rFonts w:ascii="Verdana" w:eastAsia="Times New Roman" w:hAnsi="Verdana" w:cs="Times New Roman"/>
          <w:lang w:eastAsia="cs-CZ"/>
        </w:rPr>
      </w:pPr>
    </w:p>
    <w:p w14:paraId="6C7FE9A7" w14:textId="77777777" w:rsidR="00204B47" w:rsidRPr="001A7954" w:rsidRDefault="00204B47" w:rsidP="00204B47">
      <w:pPr>
        <w:spacing w:after="0" w:line="240" w:lineRule="auto"/>
        <w:rPr>
          <w:rFonts w:ascii="Verdana" w:eastAsia="Times New Roman" w:hAnsi="Verdana" w:cs="Times New Roman"/>
          <w:lang w:eastAsia="cs-CZ"/>
        </w:rPr>
      </w:pPr>
    </w:p>
    <w:p w14:paraId="2E8F9D96" w14:textId="77777777" w:rsidR="00204B47" w:rsidRPr="001A7954" w:rsidRDefault="00204B47">
      <w:pPr>
        <w:rPr>
          <w:rFonts w:ascii="Verdana" w:hAnsi="Verdana"/>
        </w:rPr>
      </w:pPr>
      <w:bookmarkStart w:id="0" w:name="_GoBack"/>
      <w:bookmarkEnd w:id="0"/>
    </w:p>
    <w:sectPr w:rsidR="00204B47" w:rsidRPr="001A79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2DD07" w14:textId="77777777" w:rsidR="002A3D80" w:rsidRDefault="002A3D80" w:rsidP="00AD370F">
      <w:pPr>
        <w:spacing w:after="0" w:line="240" w:lineRule="auto"/>
      </w:pPr>
      <w:r>
        <w:separator/>
      </w:r>
    </w:p>
  </w:endnote>
  <w:endnote w:type="continuationSeparator" w:id="0">
    <w:p w14:paraId="3DDFB87C" w14:textId="77777777" w:rsidR="002A3D80" w:rsidRDefault="002A3D80" w:rsidP="00AD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788474"/>
      <w:docPartObj>
        <w:docPartGallery w:val="Page Numbers (Bottom of Page)"/>
        <w:docPartUnique/>
      </w:docPartObj>
    </w:sdtPr>
    <w:sdtEndPr>
      <w:rPr>
        <w:noProof/>
      </w:rPr>
    </w:sdtEndPr>
    <w:sdtContent>
      <w:p w14:paraId="33007CE0" w14:textId="45A539FC" w:rsidR="00AD370F" w:rsidRDefault="00AD370F">
        <w:pPr>
          <w:pStyle w:val="Footer"/>
          <w:jc w:val="center"/>
        </w:pPr>
        <w:r>
          <w:fldChar w:fldCharType="begin"/>
        </w:r>
        <w:r>
          <w:instrText xml:space="preserve"> PAGE   \* MERGEFORMAT </w:instrText>
        </w:r>
        <w:r>
          <w:fldChar w:fldCharType="separate"/>
        </w:r>
        <w:r w:rsidR="008C5220">
          <w:rPr>
            <w:noProof/>
          </w:rPr>
          <w:t>3</w:t>
        </w:r>
        <w:r>
          <w:rPr>
            <w:noProof/>
          </w:rPr>
          <w:fldChar w:fldCharType="end"/>
        </w:r>
      </w:p>
    </w:sdtContent>
  </w:sdt>
  <w:p w14:paraId="0CF42BAE" w14:textId="77777777" w:rsidR="00AD370F" w:rsidRDefault="00AD3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DB484" w14:textId="77777777" w:rsidR="002A3D80" w:rsidRDefault="002A3D80" w:rsidP="00AD370F">
      <w:pPr>
        <w:spacing w:after="0" w:line="240" w:lineRule="auto"/>
      </w:pPr>
      <w:r>
        <w:separator/>
      </w:r>
    </w:p>
  </w:footnote>
  <w:footnote w:type="continuationSeparator" w:id="0">
    <w:p w14:paraId="1C71C3B4" w14:textId="77777777" w:rsidR="002A3D80" w:rsidRDefault="002A3D80" w:rsidP="00AD3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F4"/>
    <w:rsid w:val="00033D89"/>
    <w:rsid w:val="001A7954"/>
    <w:rsid w:val="001C1A79"/>
    <w:rsid w:val="00204B47"/>
    <w:rsid w:val="00250106"/>
    <w:rsid w:val="002817BD"/>
    <w:rsid w:val="002A3D80"/>
    <w:rsid w:val="003A6435"/>
    <w:rsid w:val="00420528"/>
    <w:rsid w:val="005F7E94"/>
    <w:rsid w:val="007D1C1B"/>
    <w:rsid w:val="008C5220"/>
    <w:rsid w:val="00981853"/>
    <w:rsid w:val="009B1CF4"/>
    <w:rsid w:val="00A52681"/>
    <w:rsid w:val="00AC6B08"/>
    <w:rsid w:val="00AD370F"/>
    <w:rsid w:val="00EB671D"/>
    <w:rsid w:val="00ED2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D254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2548"/>
    <w:rPr>
      <w:rFonts w:ascii="Times New Roman" w:eastAsia="Times New Roman" w:hAnsi="Times New Roman" w:cs="Times New Roman"/>
      <w:b/>
      <w:bCs/>
      <w:sz w:val="36"/>
      <w:szCs w:val="36"/>
      <w:lang w:eastAsia="cs-CZ"/>
    </w:rPr>
  </w:style>
  <w:style w:type="character" w:customStyle="1" w:styleId="nadpisdatum">
    <w:name w:val="nadpisdatum"/>
    <w:basedOn w:val="DefaultParagraphFont"/>
    <w:rsid w:val="00250106"/>
  </w:style>
  <w:style w:type="paragraph" w:styleId="Header">
    <w:name w:val="header"/>
    <w:basedOn w:val="Normal"/>
    <w:link w:val="HeaderChar"/>
    <w:uiPriority w:val="99"/>
    <w:unhideWhenUsed/>
    <w:rsid w:val="00AD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70F"/>
  </w:style>
  <w:style w:type="paragraph" w:styleId="Footer">
    <w:name w:val="footer"/>
    <w:basedOn w:val="Normal"/>
    <w:link w:val="FooterChar"/>
    <w:uiPriority w:val="99"/>
    <w:unhideWhenUsed/>
    <w:rsid w:val="00AD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D254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2548"/>
    <w:rPr>
      <w:rFonts w:ascii="Times New Roman" w:eastAsia="Times New Roman" w:hAnsi="Times New Roman" w:cs="Times New Roman"/>
      <w:b/>
      <w:bCs/>
      <w:sz w:val="36"/>
      <w:szCs w:val="36"/>
      <w:lang w:eastAsia="cs-CZ"/>
    </w:rPr>
  </w:style>
  <w:style w:type="character" w:customStyle="1" w:styleId="nadpisdatum">
    <w:name w:val="nadpisdatum"/>
    <w:basedOn w:val="DefaultParagraphFont"/>
    <w:rsid w:val="00250106"/>
  </w:style>
  <w:style w:type="paragraph" w:styleId="Header">
    <w:name w:val="header"/>
    <w:basedOn w:val="Normal"/>
    <w:link w:val="HeaderChar"/>
    <w:uiPriority w:val="99"/>
    <w:unhideWhenUsed/>
    <w:rsid w:val="00AD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70F"/>
  </w:style>
  <w:style w:type="paragraph" w:styleId="Footer">
    <w:name w:val="footer"/>
    <w:basedOn w:val="Normal"/>
    <w:link w:val="FooterChar"/>
    <w:uiPriority w:val="99"/>
    <w:unhideWhenUsed/>
    <w:rsid w:val="00AD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5733">
      <w:bodyDiv w:val="1"/>
      <w:marLeft w:val="0"/>
      <w:marRight w:val="0"/>
      <w:marTop w:val="0"/>
      <w:marBottom w:val="0"/>
      <w:divBdr>
        <w:top w:val="none" w:sz="0" w:space="0" w:color="auto"/>
        <w:left w:val="none" w:sz="0" w:space="0" w:color="auto"/>
        <w:bottom w:val="none" w:sz="0" w:space="0" w:color="auto"/>
        <w:right w:val="none" w:sz="0" w:space="0" w:color="auto"/>
      </w:divBdr>
      <w:divsChild>
        <w:div w:id="1679845607">
          <w:marLeft w:val="0"/>
          <w:marRight w:val="0"/>
          <w:marTop w:val="0"/>
          <w:marBottom w:val="0"/>
          <w:divBdr>
            <w:top w:val="none" w:sz="0" w:space="0" w:color="auto"/>
            <w:left w:val="none" w:sz="0" w:space="0" w:color="auto"/>
            <w:bottom w:val="none" w:sz="0" w:space="0" w:color="auto"/>
            <w:right w:val="none" w:sz="0" w:space="0" w:color="auto"/>
          </w:divBdr>
        </w:div>
        <w:div w:id="2114545667">
          <w:marLeft w:val="0"/>
          <w:marRight w:val="0"/>
          <w:marTop w:val="0"/>
          <w:marBottom w:val="0"/>
          <w:divBdr>
            <w:top w:val="none" w:sz="0" w:space="0" w:color="auto"/>
            <w:left w:val="none" w:sz="0" w:space="0" w:color="auto"/>
            <w:bottom w:val="none" w:sz="0" w:space="0" w:color="auto"/>
            <w:right w:val="none" w:sz="0" w:space="0" w:color="auto"/>
          </w:divBdr>
        </w:div>
        <w:div w:id="1946880144">
          <w:marLeft w:val="0"/>
          <w:marRight w:val="0"/>
          <w:marTop w:val="0"/>
          <w:marBottom w:val="0"/>
          <w:divBdr>
            <w:top w:val="none" w:sz="0" w:space="0" w:color="auto"/>
            <w:left w:val="none" w:sz="0" w:space="0" w:color="auto"/>
            <w:bottom w:val="none" w:sz="0" w:space="0" w:color="auto"/>
            <w:right w:val="none" w:sz="0" w:space="0" w:color="auto"/>
          </w:divBdr>
        </w:div>
        <w:div w:id="405347458">
          <w:marLeft w:val="0"/>
          <w:marRight w:val="0"/>
          <w:marTop w:val="0"/>
          <w:marBottom w:val="0"/>
          <w:divBdr>
            <w:top w:val="none" w:sz="0" w:space="0" w:color="auto"/>
            <w:left w:val="none" w:sz="0" w:space="0" w:color="auto"/>
            <w:bottom w:val="none" w:sz="0" w:space="0" w:color="auto"/>
            <w:right w:val="none" w:sz="0" w:space="0" w:color="auto"/>
          </w:divBdr>
        </w:div>
        <w:div w:id="1024942774">
          <w:marLeft w:val="0"/>
          <w:marRight w:val="0"/>
          <w:marTop w:val="0"/>
          <w:marBottom w:val="0"/>
          <w:divBdr>
            <w:top w:val="none" w:sz="0" w:space="0" w:color="auto"/>
            <w:left w:val="none" w:sz="0" w:space="0" w:color="auto"/>
            <w:bottom w:val="none" w:sz="0" w:space="0" w:color="auto"/>
            <w:right w:val="none" w:sz="0" w:space="0" w:color="auto"/>
          </w:divBdr>
        </w:div>
      </w:divsChild>
    </w:div>
    <w:div w:id="14654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1060</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2022-01-12T05:03:00Z</dcterms:created>
  <dcterms:modified xsi:type="dcterms:W3CDTF">2022-01-18T11:18:00Z</dcterms:modified>
</cp:coreProperties>
</file>