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2FE76" w14:textId="034D6BDA" w:rsidR="00332DAE" w:rsidRDefault="00332DAE" w:rsidP="00332DAE">
      <w:pPr>
        <w:pStyle w:val="NoSpacing"/>
        <w:jc w:val="both"/>
        <w:rPr>
          <w:rFonts w:ascii="Verdana" w:hAnsi="Verdana"/>
          <w:b/>
          <w:color w:val="833C0B" w:themeColor="accent2" w:themeShade="80"/>
          <w:sz w:val="32"/>
          <w:szCs w:val="32"/>
          <w:lang w:val="ro-RO" w:eastAsia="cs-CZ"/>
        </w:rPr>
      </w:pPr>
      <w:r>
        <w:rPr>
          <w:noProof/>
          <w:lang w:val="en-US"/>
        </w:rPr>
        <w:drawing>
          <wp:anchor distT="0" distB="0" distL="114300" distR="114300" simplePos="0" relativeHeight="251658240" behindDoc="1" locked="0" layoutInCell="1" allowOverlap="1" wp14:anchorId="4D4CA5AA" wp14:editId="0C06188E">
            <wp:simplePos x="0" y="0"/>
            <wp:positionH relativeFrom="column">
              <wp:posOffset>3520440</wp:posOffset>
            </wp:positionH>
            <wp:positionV relativeFrom="paragraph">
              <wp:posOffset>71755</wp:posOffset>
            </wp:positionV>
            <wp:extent cx="2061210" cy="2532380"/>
            <wp:effectExtent l="0" t="0" r="0" b="127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061210" cy="25323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b/>
          <w:color w:val="833C0B" w:themeColor="accent2" w:themeShade="80"/>
          <w:sz w:val="32"/>
          <w:szCs w:val="32"/>
          <w:lang w:val="ro-RO" w:eastAsia="cs-CZ"/>
        </w:rPr>
        <w:t xml:space="preserve">Sf. </w:t>
      </w:r>
      <w:proofErr w:type="spellStart"/>
      <w:r>
        <w:rPr>
          <w:rFonts w:ascii="Verdana" w:hAnsi="Verdana"/>
          <w:b/>
          <w:color w:val="833C0B" w:themeColor="accent2" w:themeShade="80"/>
          <w:sz w:val="32"/>
          <w:szCs w:val="32"/>
          <w:lang w:val="ro-RO" w:eastAsia="cs-CZ"/>
        </w:rPr>
        <w:t>Godfid</w:t>
      </w:r>
      <w:proofErr w:type="spellEnd"/>
      <w:r>
        <w:rPr>
          <w:rFonts w:ascii="Verdana" w:hAnsi="Verdana"/>
          <w:b/>
          <w:color w:val="833C0B" w:themeColor="accent2" w:themeShade="80"/>
          <w:sz w:val="32"/>
          <w:szCs w:val="32"/>
          <w:lang w:val="ro-RO" w:eastAsia="cs-CZ"/>
        </w:rPr>
        <w:t xml:space="preserve"> </w:t>
      </w:r>
    </w:p>
    <w:p w14:paraId="315544C9" w14:textId="6998BCA7" w:rsidR="00332DAE" w:rsidRDefault="00332DAE" w:rsidP="00332DAE">
      <w:pPr>
        <w:pStyle w:val="NoSpacing"/>
        <w:jc w:val="both"/>
        <w:rPr>
          <w:rFonts w:ascii="Verdana" w:hAnsi="Verdana"/>
          <w:color w:val="833C0B" w:themeColor="accent2" w:themeShade="80"/>
          <w:lang w:val="ro-RO" w:eastAsia="cs-CZ"/>
        </w:rPr>
      </w:pPr>
      <w:proofErr w:type="spellStart"/>
      <w:r>
        <w:rPr>
          <w:rFonts w:ascii="Verdana" w:hAnsi="Verdana"/>
          <w:color w:val="833C0B" w:themeColor="accent2" w:themeShade="80"/>
          <w:lang w:val="ro-RO" w:eastAsia="cs-CZ"/>
        </w:rPr>
        <w:t>Godefridus</w:t>
      </w:r>
      <w:proofErr w:type="spellEnd"/>
      <w:r>
        <w:rPr>
          <w:rFonts w:ascii="Verdana" w:hAnsi="Verdana"/>
          <w:color w:val="833C0B" w:themeColor="accent2" w:themeShade="80"/>
          <w:lang w:val="ro-RO" w:eastAsia="cs-CZ"/>
        </w:rPr>
        <w:t xml:space="preserve">, </w:t>
      </w:r>
      <w:proofErr w:type="spellStart"/>
      <w:r>
        <w:rPr>
          <w:rFonts w:ascii="Verdana" w:hAnsi="Verdana"/>
          <w:color w:val="833C0B" w:themeColor="accent2" w:themeShade="80"/>
          <w:lang w:val="ro-RO" w:eastAsia="cs-CZ"/>
        </w:rPr>
        <w:t>ep</w:t>
      </w:r>
      <w:proofErr w:type="spellEnd"/>
      <w:r>
        <w:rPr>
          <w:rFonts w:ascii="Verdana" w:hAnsi="Verdana"/>
          <w:color w:val="833C0B" w:themeColor="accent2" w:themeShade="80"/>
          <w:lang w:val="ro-RO" w:eastAsia="cs-CZ"/>
        </w:rPr>
        <w:t xml:space="preserve">. </w:t>
      </w:r>
      <w:proofErr w:type="spellStart"/>
      <w:r>
        <w:rPr>
          <w:rFonts w:ascii="Verdana" w:hAnsi="Verdana"/>
          <w:color w:val="833C0B" w:themeColor="accent2" w:themeShade="80"/>
          <w:lang w:val="ro-RO" w:eastAsia="cs-CZ"/>
        </w:rPr>
        <w:t>Ambianen</w:t>
      </w:r>
      <w:proofErr w:type="spellEnd"/>
      <w:r>
        <w:rPr>
          <w:rFonts w:ascii="Verdana" w:hAnsi="Verdana"/>
          <w:color w:val="833C0B" w:themeColor="accent2" w:themeShade="80"/>
          <w:lang w:val="ro-RO" w:eastAsia="cs-CZ"/>
        </w:rPr>
        <w:t xml:space="preserve"> </w:t>
      </w:r>
    </w:p>
    <w:p w14:paraId="0F87D8E7" w14:textId="77777777" w:rsidR="00332DAE" w:rsidRDefault="00332DAE" w:rsidP="00332DAE">
      <w:pPr>
        <w:pStyle w:val="NoSpacing"/>
        <w:jc w:val="both"/>
        <w:rPr>
          <w:rFonts w:ascii="Verdana" w:hAnsi="Verdana"/>
          <w:color w:val="833C0B" w:themeColor="accent2" w:themeShade="80"/>
          <w:lang w:val="ro-RO" w:eastAsia="cs-CZ"/>
        </w:rPr>
      </w:pPr>
    </w:p>
    <w:p w14:paraId="238A4F5A" w14:textId="076DA952" w:rsidR="00332DAE" w:rsidRDefault="00332DAE" w:rsidP="00332DAE">
      <w:pPr>
        <w:pStyle w:val="NoSpacing"/>
        <w:jc w:val="both"/>
        <w:rPr>
          <w:rFonts w:ascii="Verdana" w:hAnsi="Verdana"/>
          <w:b/>
          <w:color w:val="C00000"/>
          <w:sz w:val="24"/>
          <w:szCs w:val="24"/>
          <w:lang w:val="ro-RO" w:eastAsia="cs-CZ"/>
        </w:rPr>
      </w:pPr>
      <w:r>
        <w:rPr>
          <w:rFonts w:ascii="Verdana" w:hAnsi="Verdana"/>
          <w:b/>
          <w:color w:val="C00000"/>
          <w:sz w:val="24"/>
          <w:szCs w:val="24"/>
          <w:lang w:val="ro-RO" w:eastAsia="cs-CZ"/>
        </w:rPr>
        <w:t xml:space="preserve">Elaborat: Jan </w:t>
      </w:r>
      <w:proofErr w:type="spellStart"/>
      <w:r>
        <w:rPr>
          <w:rFonts w:ascii="Verdana" w:hAnsi="Verdana"/>
          <w:b/>
          <w:color w:val="C00000"/>
          <w:sz w:val="24"/>
          <w:szCs w:val="24"/>
          <w:lang w:val="ro-RO" w:eastAsia="cs-CZ"/>
        </w:rPr>
        <w:t>Chlumský</w:t>
      </w:r>
      <w:proofErr w:type="spellEnd"/>
    </w:p>
    <w:p w14:paraId="1505699C" w14:textId="77777777" w:rsidR="00332DAE" w:rsidRDefault="00332DAE" w:rsidP="00332DAE">
      <w:pPr>
        <w:pStyle w:val="NoSpacing"/>
        <w:jc w:val="both"/>
        <w:rPr>
          <w:rFonts w:ascii="Verdana" w:hAnsi="Verdana"/>
          <w:color w:val="C00000"/>
          <w:sz w:val="24"/>
          <w:szCs w:val="24"/>
          <w:lang w:val="ro-RO" w:eastAsia="cs-CZ"/>
        </w:rPr>
      </w:pPr>
    </w:p>
    <w:p w14:paraId="0BB14FB4" w14:textId="391976A4" w:rsidR="00332DAE" w:rsidRDefault="00332DAE" w:rsidP="00332DAE">
      <w:pPr>
        <w:pStyle w:val="NoSpacing"/>
        <w:jc w:val="both"/>
        <w:rPr>
          <w:rFonts w:ascii="Verdana" w:hAnsi="Verdana"/>
          <w:color w:val="000000" w:themeColor="text1"/>
          <w:lang w:val="ro-RO" w:eastAsia="cs-CZ"/>
        </w:rPr>
      </w:pPr>
      <w:r>
        <w:rPr>
          <w:rFonts w:ascii="Verdana" w:hAnsi="Verdana"/>
          <w:b/>
          <w:color w:val="000000" w:themeColor="text1"/>
          <w:lang w:val="ro-RO" w:eastAsia="cs-CZ"/>
        </w:rPr>
        <w:t xml:space="preserve">Comemorarea: </w:t>
      </w:r>
      <w:r>
        <w:rPr>
          <w:rFonts w:ascii="Verdana" w:hAnsi="Verdana"/>
          <w:color w:val="000000" w:themeColor="text1"/>
          <w:lang w:val="ro-RO" w:eastAsia="cs-CZ"/>
        </w:rPr>
        <w:t>8 noiembrie</w:t>
      </w:r>
    </w:p>
    <w:p w14:paraId="1F3B1821" w14:textId="2FF3C592" w:rsidR="00332DAE" w:rsidRDefault="00332DAE" w:rsidP="00332DAE">
      <w:pPr>
        <w:pStyle w:val="NoSpacing"/>
        <w:jc w:val="both"/>
        <w:rPr>
          <w:rFonts w:ascii="Verdana" w:hAnsi="Verdana"/>
          <w:color w:val="000000" w:themeColor="text1"/>
          <w:lang w:val="ro-RO" w:eastAsia="cs-CZ"/>
        </w:rPr>
      </w:pPr>
    </w:p>
    <w:p w14:paraId="35EF4B0E" w14:textId="56332A0E" w:rsidR="00332DAE" w:rsidRDefault="00332DAE" w:rsidP="00332DAE">
      <w:pPr>
        <w:pStyle w:val="NoSpacing"/>
        <w:jc w:val="both"/>
        <w:rPr>
          <w:rFonts w:ascii="Verdana" w:hAnsi="Verdana"/>
          <w:color w:val="000000" w:themeColor="text1"/>
          <w:lang w:val="ro-RO" w:eastAsia="cs-CZ"/>
        </w:rPr>
      </w:pPr>
      <w:r>
        <w:rPr>
          <w:rFonts w:ascii="Verdana" w:hAnsi="Verdana"/>
          <w:b/>
          <w:color w:val="000000" w:themeColor="text1"/>
          <w:lang w:val="ro-RO" w:eastAsia="cs-CZ"/>
        </w:rPr>
        <w:t xml:space="preserve">Poziția:  </w:t>
      </w:r>
      <w:r>
        <w:rPr>
          <w:rFonts w:ascii="Verdana" w:hAnsi="Verdana"/>
          <w:color w:val="000000" w:themeColor="text1"/>
          <w:lang w:val="ro-RO" w:eastAsia="cs-CZ"/>
        </w:rPr>
        <w:t>episcop</w:t>
      </w:r>
    </w:p>
    <w:p w14:paraId="52FD304F" w14:textId="680B9C41" w:rsidR="00332DAE" w:rsidRDefault="00332DAE" w:rsidP="00332DAE">
      <w:pPr>
        <w:pStyle w:val="NoSpacing"/>
        <w:jc w:val="both"/>
        <w:rPr>
          <w:rFonts w:ascii="Verdana" w:hAnsi="Verdana"/>
          <w:color w:val="000000" w:themeColor="text1"/>
          <w:lang w:val="ro-RO" w:eastAsia="cs-CZ"/>
        </w:rPr>
      </w:pPr>
      <w:r>
        <w:rPr>
          <w:rFonts w:ascii="Verdana" w:hAnsi="Verdana"/>
          <w:b/>
          <w:color w:val="000000" w:themeColor="text1"/>
          <w:lang w:val="ro-RO" w:eastAsia="cs-CZ"/>
        </w:rPr>
        <w:t xml:space="preserve">Deces:  </w:t>
      </w:r>
      <w:r>
        <w:rPr>
          <w:rFonts w:ascii="Verdana" w:hAnsi="Verdana"/>
          <w:color w:val="000000" w:themeColor="text1"/>
          <w:lang w:val="ro-RO" w:eastAsia="cs-CZ"/>
        </w:rPr>
        <w:t>1115</w:t>
      </w:r>
    </w:p>
    <w:p w14:paraId="7DB37139" w14:textId="117851A5" w:rsidR="00332DAE" w:rsidRDefault="00332DAE" w:rsidP="00332DAE">
      <w:pPr>
        <w:pStyle w:val="NoSpacing"/>
        <w:jc w:val="both"/>
        <w:rPr>
          <w:rFonts w:ascii="Verdana" w:hAnsi="Verdana"/>
          <w:color w:val="000000" w:themeColor="text1"/>
          <w:lang w:val="ro-RO" w:eastAsia="cs-CZ"/>
        </w:rPr>
      </w:pPr>
      <w:r>
        <w:rPr>
          <w:rFonts w:ascii="Verdana" w:hAnsi="Verdana"/>
          <w:b/>
          <w:color w:val="000000" w:themeColor="text1"/>
          <w:lang w:val="ro-RO" w:eastAsia="cs-CZ"/>
        </w:rPr>
        <w:t xml:space="preserve">Patron:  </w:t>
      </w:r>
      <w:proofErr w:type="spellStart"/>
      <w:r>
        <w:rPr>
          <w:rFonts w:ascii="Verdana" w:hAnsi="Verdana"/>
          <w:color w:val="000000" w:themeColor="text1"/>
          <w:lang w:val="ro-RO" w:eastAsia="cs-CZ"/>
        </w:rPr>
        <w:t>Amisensilor</w:t>
      </w:r>
      <w:proofErr w:type="spellEnd"/>
      <w:r>
        <w:rPr>
          <w:rFonts w:ascii="Verdana" w:hAnsi="Verdana"/>
          <w:color w:val="000000" w:themeColor="text1"/>
          <w:lang w:val="ro-RO" w:eastAsia="cs-CZ"/>
        </w:rPr>
        <w:t>; invocat pentru otravă cu venin, împotriva furtunilor și a incendiilor</w:t>
      </w:r>
    </w:p>
    <w:p w14:paraId="4DA015FC" w14:textId="1071ACB2" w:rsidR="00332DAE" w:rsidRDefault="00332DAE" w:rsidP="00332DAE">
      <w:pPr>
        <w:pStyle w:val="NoSpacing"/>
        <w:jc w:val="both"/>
        <w:rPr>
          <w:rFonts w:ascii="Verdana" w:hAnsi="Verdana"/>
          <w:color w:val="000000" w:themeColor="text1"/>
          <w:lang w:val="ro-RO" w:eastAsia="cs-CZ"/>
        </w:rPr>
      </w:pPr>
      <w:r>
        <w:rPr>
          <w:rFonts w:ascii="Verdana" w:hAnsi="Verdana"/>
          <w:b/>
          <w:color w:val="000000" w:themeColor="text1"/>
          <w:lang w:val="ro-RO" w:eastAsia="cs-CZ"/>
        </w:rPr>
        <w:t xml:space="preserve">Atribute: </w:t>
      </w:r>
      <w:r>
        <w:rPr>
          <w:rFonts w:ascii="Verdana" w:hAnsi="Verdana"/>
          <w:color w:val="000000" w:themeColor="text1"/>
          <w:lang w:val="ro-RO" w:eastAsia="cs-CZ"/>
        </w:rPr>
        <w:t>episcop, câine mort</w:t>
      </w:r>
    </w:p>
    <w:p w14:paraId="49EF41A6" w14:textId="77777777" w:rsidR="00332DAE" w:rsidRDefault="00332DAE" w:rsidP="00332DAE">
      <w:pPr>
        <w:pStyle w:val="NoSpacing"/>
        <w:jc w:val="both"/>
        <w:rPr>
          <w:rFonts w:ascii="Verdana" w:hAnsi="Verdana"/>
          <w:color w:val="000000" w:themeColor="text1"/>
          <w:lang w:val="ro-RO" w:eastAsia="cs-CZ"/>
        </w:rPr>
      </w:pPr>
    </w:p>
    <w:p w14:paraId="7AB64ED3" w14:textId="72FDDDF8" w:rsidR="00332DAE" w:rsidRDefault="00332DAE" w:rsidP="00332DAE">
      <w:pPr>
        <w:pStyle w:val="NoSpacing"/>
        <w:jc w:val="both"/>
        <w:rPr>
          <w:rFonts w:ascii="Verdana" w:hAnsi="Verdana"/>
          <w:b/>
          <w:color w:val="833C0B" w:themeColor="accent2" w:themeShade="80"/>
          <w:lang w:val="ro-RO" w:eastAsia="cs-CZ"/>
        </w:rPr>
      </w:pPr>
      <w:r w:rsidRPr="00224901">
        <w:rPr>
          <w:rFonts w:ascii="Verdana" w:hAnsi="Verdana"/>
          <w:b/>
          <w:color w:val="833C0B" w:themeColor="accent2" w:themeShade="80"/>
          <w:lang w:val="ro-RO" w:eastAsia="cs-CZ"/>
        </w:rPr>
        <w:t>BIOGRAFIA</w:t>
      </w:r>
    </w:p>
    <w:p w14:paraId="1C01D764" w14:textId="03A4998D" w:rsidR="00224901" w:rsidRPr="00224901" w:rsidRDefault="00224901" w:rsidP="0022490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Provenea din orașul francez Soissons. A fost crescut în mănăstirea benedictină. Aproximativ la 25 de ani a devenit preot, și curând după aceea stareț la </w:t>
      </w:r>
      <w:proofErr w:type="spellStart"/>
      <w:r>
        <w:rPr>
          <w:rFonts w:ascii="Verdana" w:hAnsi="Verdana"/>
          <w:color w:val="000000" w:themeColor="text1"/>
          <w:lang w:val="ro-RO" w:eastAsia="cs-CZ"/>
        </w:rPr>
        <w:t>Nogent-sous-Coucy</w:t>
      </w:r>
      <w:proofErr w:type="spellEnd"/>
      <w:r>
        <w:rPr>
          <w:rFonts w:ascii="Verdana" w:hAnsi="Verdana"/>
          <w:color w:val="000000" w:themeColor="text1"/>
          <w:lang w:val="ro-RO" w:eastAsia="cs-CZ"/>
        </w:rPr>
        <w:t xml:space="preserve"> și în anul 1104, episcop la </w:t>
      </w:r>
      <w:proofErr w:type="spellStart"/>
      <w:r>
        <w:rPr>
          <w:rFonts w:ascii="Verdana" w:hAnsi="Verdana"/>
          <w:color w:val="000000" w:themeColor="text1"/>
          <w:lang w:val="ro-RO" w:eastAsia="cs-CZ"/>
        </w:rPr>
        <w:t>Amiesnsu</w:t>
      </w:r>
      <w:proofErr w:type="spellEnd"/>
      <w:r>
        <w:rPr>
          <w:rFonts w:ascii="Verdana" w:hAnsi="Verdana"/>
          <w:color w:val="000000" w:themeColor="text1"/>
          <w:lang w:val="ro-RO" w:eastAsia="cs-CZ"/>
        </w:rPr>
        <w:t>. În această instituție a trăit mult</w:t>
      </w:r>
      <w:r w:rsidR="00EC54B9">
        <w:rPr>
          <w:rFonts w:ascii="Verdana" w:hAnsi="Verdana"/>
          <w:color w:val="000000" w:themeColor="text1"/>
          <w:lang w:val="ro-RO" w:eastAsia="cs-CZ"/>
        </w:rPr>
        <w:t>e</w:t>
      </w:r>
      <w:r>
        <w:rPr>
          <w:rFonts w:ascii="Verdana" w:hAnsi="Verdana"/>
          <w:color w:val="000000" w:themeColor="text1"/>
          <w:lang w:val="ro-RO" w:eastAsia="cs-CZ"/>
        </w:rPr>
        <w:t xml:space="preserve"> clipe grele</w:t>
      </w:r>
      <w:r w:rsidR="00EC54B9">
        <w:rPr>
          <w:rFonts w:ascii="Verdana" w:hAnsi="Verdana"/>
          <w:color w:val="000000" w:themeColor="text1"/>
          <w:lang w:val="ro-RO" w:eastAsia="cs-CZ"/>
        </w:rPr>
        <w:t>,</w:t>
      </w:r>
      <w:r>
        <w:rPr>
          <w:rFonts w:ascii="Verdana" w:hAnsi="Verdana"/>
          <w:color w:val="000000" w:themeColor="text1"/>
          <w:lang w:val="ro-RO" w:eastAsia="cs-CZ"/>
        </w:rPr>
        <w:t xml:space="preserve"> pentru opoziția spiritualilor și a nobilimii, care extindea exemple imorale și generatoare de dușmănie. A trăit singur cu viață plină de jertfă și cinstirea lui Dumnezeu era pe primul loc. A dorit să-</w:t>
      </w:r>
      <w:r w:rsidR="00EC54B9">
        <w:rPr>
          <w:rFonts w:ascii="Verdana" w:hAnsi="Verdana"/>
          <w:color w:val="000000" w:themeColor="text1"/>
          <w:lang w:val="ro-RO" w:eastAsia="cs-CZ"/>
        </w:rPr>
        <w:t>i aducă pe toți în brațele lui D</w:t>
      </w:r>
      <w:r>
        <w:rPr>
          <w:rFonts w:ascii="Verdana" w:hAnsi="Verdana"/>
          <w:color w:val="000000" w:themeColor="text1"/>
          <w:lang w:val="ro-RO" w:eastAsia="cs-CZ"/>
        </w:rPr>
        <w:t xml:space="preserve">umnezeu, dar străduința sa, mai ales pentru cei cu poziții mai sus puse, nu s-a întâlnit cu buna voința și nici cu înțelegerea. A murit când încă nu împlinise cincizeci de ani. </w:t>
      </w:r>
    </w:p>
    <w:p w14:paraId="25E8E74B" w14:textId="65E1D197" w:rsidR="00332DAE" w:rsidRDefault="00332DAE" w:rsidP="00224901">
      <w:pPr>
        <w:pStyle w:val="NoSpacing"/>
        <w:ind w:firstLine="284"/>
        <w:jc w:val="both"/>
        <w:rPr>
          <w:rFonts w:ascii="Verdana" w:hAnsi="Verdana"/>
          <w:color w:val="833C0B" w:themeColor="accent2" w:themeShade="80"/>
          <w:lang w:val="ro-RO" w:eastAsia="cs-CZ"/>
        </w:rPr>
      </w:pPr>
    </w:p>
    <w:p w14:paraId="317D1F4A" w14:textId="53E0ED2E" w:rsidR="00A26D8C" w:rsidRDefault="00A26D8C" w:rsidP="00224901">
      <w:pPr>
        <w:pStyle w:val="NoSpacing"/>
        <w:ind w:firstLine="284"/>
        <w:jc w:val="both"/>
        <w:rPr>
          <w:rFonts w:ascii="Verdana" w:hAnsi="Verdana"/>
          <w:b/>
          <w:color w:val="833C0B" w:themeColor="accent2" w:themeShade="80"/>
          <w:lang w:val="ro-RO" w:eastAsia="cs-CZ"/>
        </w:rPr>
      </w:pPr>
      <w:r>
        <w:rPr>
          <w:rFonts w:ascii="Verdana" w:hAnsi="Verdana"/>
          <w:b/>
          <w:color w:val="833C0B" w:themeColor="accent2" w:themeShade="80"/>
          <w:lang w:val="ro-RO" w:eastAsia="cs-CZ"/>
        </w:rPr>
        <w:t xml:space="preserve">REFLECȚII PENTRU MEDITAȚIE </w:t>
      </w:r>
    </w:p>
    <w:p w14:paraId="1DD6C8C5" w14:textId="1E4E5FCD" w:rsidR="00A26D8C" w:rsidRDefault="00A26D8C" w:rsidP="00224901">
      <w:pPr>
        <w:pStyle w:val="NoSpacing"/>
        <w:ind w:firstLine="284"/>
        <w:jc w:val="both"/>
        <w:rPr>
          <w:rFonts w:ascii="Verdana" w:hAnsi="Verdana"/>
          <w:color w:val="833C0B" w:themeColor="accent2" w:themeShade="80"/>
          <w:lang w:val="ro-RO" w:eastAsia="cs-CZ"/>
        </w:rPr>
      </w:pPr>
      <w:r>
        <w:rPr>
          <w:rFonts w:ascii="Verdana" w:hAnsi="Verdana"/>
          <w:color w:val="833C0B" w:themeColor="accent2" w:themeShade="80"/>
          <w:lang w:val="ro-RO" w:eastAsia="cs-CZ"/>
        </w:rPr>
        <w:t xml:space="preserve">INSUCCESUL ÎN MISIUNE NU ESTE O PIEDICĂ PENTRU SFINȚENIE </w:t>
      </w:r>
    </w:p>
    <w:p w14:paraId="76F7DFB7" w14:textId="03461346" w:rsidR="00A26D8C" w:rsidRDefault="00A26D8C" w:rsidP="0022490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S-a născut probabil în anul 1066, în </w:t>
      </w:r>
      <w:proofErr w:type="spellStart"/>
      <w:r>
        <w:rPr>
          <w:rFonts w:ascii="Verdana" w:hAnsi="Verdana"/>
          <w:color w:val="000000" w:themeColor="text1"/>
          <w:lang w:val="ro-RO" w:eastAsia="cs-CZ"/>
        </w:rPr>
        <w:t>Moulincourt</w:t>
      </w:r>
      <w:proofErr w:type="spellEnd"/>
      <w:r>
        <w:rPr>
          <w:rFonts w:ascii="Verdana" w:hAnsi="Verdana"/>
          <w:color w:val="000000" w:themeColor="text1"/>
          <w:lang w:val="ro-RO" w:eastAsia="cs-CZ"/>
        </w:rPr>
        <w:t xml:space="preserve"> lângă Soissons</w:t>
      </w:r>
      <w:r w:rsidR="00EC54B9">
        <w:rPr>
          <w:rFonts w:ascii="Verdana" w:hAnsi="Verdana"/>
          <w:color w:val="000000" w:themeColor="text1"/>
          <w:lang w:val="ro-RO" w:eastAsia="cs-CZ"/>
        </w:rPr>
        <w:t>,</w:t>
      </w:r>
      <w:r>
        <w:rPr>
          <w:rFonts w:ascii="Verdana" w:hAnsi="Verdana"/>
          <w:color w:val="000000" w:themeColor="text1"/>
          <w:lang w:val="ro-RO" w:eastAsia="cs-CZ"/>
        </w:rPr>
        <w:t xml:space="preserve"> în Franța</w:t>
      </w:r>
      <w:r w:rsidR="00EC54B9">
        <w:rPr>
          <w:rFonts w:ascii="Verdana" w:hAnsi="Verdana"/>
          <w:color w:val="000000" w:themeColor="text1"/>
          <w:lang w:val="ro-RO" w:eastAsia="cs-CZ"/>
        </w:rPr>
        <w:t>,</w:t>
      </w:r>
      <w:r>
        <w:rPr>
          <w:rFonts w:ascii="Verdana" w:hAnsi="Verdana"/>
          <w:color w:val="000000" w:themeColor="text1"/>
          <w:lang w:val="ro-RO" w:eastAsia="cs-CZ"/>
        </w:rPr>
        <w:t xml:space="preserve"> ca unicul fiu al evlavioșilor soți Froda și Elisabeta, aparținând familiei nobiliare. La sfântul botez i-a fost naș starețul mănăstirii benedictine în </w:t>
      </w:r>
      <w:proofErr w:type="spellStart"/>
      <w:r>
        <w:rPr>
          <w:rFonts w:ascii="Verdana" w:hAnsi="Verdana"/>
          <w:color w:val="000000" w:themeColor="text1"/>
          <w:lang w:val="ro-RO" w:eastAsia="cs-CZ"/>
        </w:rPr>
        <w:t>Saint-Quintin</w:t>
      </w:r>
      <w:proofErr w:type="spellEnd"/>
      <w:r>
        <w:rPr>
          <w:rFonts w:ascii="Verdana" w:hAnsi="Verdana"/>
          <w:color w:val="000000" w:themeColor="text1"/>
          <w:lang w:val="ro-RO" w:eastAsia="cs-CZ"/>
        </w:rPr>
        <w:t xml:space="preserve">. </w:t>
      </w:r>
      <w:r w:rsidR="00DA258B">
        <w:rPr>
          <w:rFonts w:ascii="Verdana" w:hAnsi="Verdana"/>
          <w:color w:val="000000" w:themeColor="text1"/>
          <w:lang w:val="ro-RO" w:eastAsia="cs-CZ"/>
        </w:rPr>
        <w:t xml:space="preserve">De acesta a fost crescut de la cinci ani și și-a îndrăgit viața de călugărie. Deja din copilărie </w:t>
      </w:r>
      <w:proofErr w:type="spellStart"/>
      <w:r w:rsidR="00DA258B">
        <w:rPr>
          <w:rFonts w:ascii="Verdana" w:hAnsi="Verdana"/>
          <w:color w:val="000000" w:themeColor="text1"/>
          <w:lang w:val="ro-RO" w:eastAsia="cs-CZ"/>
        </w:rPr>
        <w:t>Godrid</w:t>
      </w:r>
      <w:proofErr w:type="spellEnd"/>
      <w:r w:rsidR="00DA258B">
        <w:rPr>
          <w:rFonts w:ascii="Verdana" w:hAnsi="Verdana"/>
          <w:color w:val="000000" w:themeColor="text1"/>
          <w:lang w:val="ro-RO" w:eastAsia="cs-CZ"/>
        </w:rPr>
        <w:t xml:space="preserve"> se aprofunda în rugăciune în așa fel, încât în timpul rugăciunii nu percepea, ce se întâmplă în jurul lui. Cuvântul lui Dumnezeu l-a purtat în inimă și probabil din </w:t>
      </w:r>
      <w:r w:rsidR="00251274">
        <w:rPr>
          <w:rFonts w:ascii="Verdana" w:hAnsi="Verdana"/>
          <w:color w:val="000000" w:themeColor="text1"/>
          <w:lang w:val="ro-RO" w:eastAsia="cs-CZ"/>
        </w:rPr>
        <w:t xml:space="preserve">această cauză a avut o dragoste și compasiune pentru toți cei nevoiași, cu care se întâlnea. </w:t>
      </w:r>
    </w:p>
    <w:p w14:paraId="6A9E000D" w14:textId="22FD7007" w:rsidR="00251274" w:rsidRDefault="00251274" w:rsidP="0022490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Postea deseori cu pâine și apă și mâncărurile destinate lui le împărțea celor săraci. După obținerea</w:t>
      </w:r>
      <w:r w:rsidR="00EC54B9">
        <w:rPr>
          <w:rFonts w:ascii="Verdana" w:hAnsi="Verdana"/>
          <w:color w:val="000000" w:themeColor="text1"/>
          <w:lang w:val="ro-RO" w:eastAsia="cs-CZ"/>
        </w:rPr>
        <w:t xml:space="preserve"> unei anumite educații </w:t>
      </w:r>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Godfrid</w:t>
      </w:r>
      <w:proofErr w:type="spellEnd"/>
      <w:r>
        <w:rPr>
          <w:rFonts w:ascii="Verdana" w:hAnsi="Verdana"/>
          <w:color w:val="000000" w:themeColor="text1"/>
          <w:lang w:val="ro-RO" w:eastAsia="cs-CZ"/>
        </w:rPr>
        <w:t xml:space="preserve"> a depus jurământul călugăresc și a primit în grijă spitalul benedictin, în care a slujit nu numai fraților bolnavi, ci și musafirilor și săracilor. Se menționează, că se purta cu ei cu o dragoste părintească și nu-l frământau doar grijile și nevoile lor trupești, ci cu mare empatie i-a învățat, discuta răbdător cu ei, uneori le citea, și nu-i lipsea – în funcție de împrejurări – nici cuvinte de îmbărbătare și </w:t>
      </w:r>
      <w:r w:rsidR="002F6305">
        <w:rPr>
          <w:rFonts w:ascii="Verdana" w:hAnsi="Verdana"/>
          <w:color w:val="000000" w:themeColor="text1"/>
          <w:lang w:val="ro-RO" w:eastAsia="cs-CZ"/>
        </w:rPr>
        <w:t xml:space="preserve">consolare. Dacă era nevoie i-a atenționat și se ruga cu ei. </w:t>
      </w:r>
    </w:p>
    <w:p w14:paraId="5AC07E52" w14:textId="6FBF6F0B" w:rsidR="002F6305" w:rsidRPr="002F6305" w:rsidRDefault="002F6305" w:rsidP="0022490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Viața lui plină de smerenie și iubire jertfitoare a devenit exemplu pentru ceilalți călugări. Starețul, văzând capabilitățile lui, l-a declarat administrator</w:t>
      </w:r>
      <w:r w:rsidR="008E08BF">
        <w:rPr>
          <w:rFonts w:ascii="Verdana" w:hAnsi="Verdana"/>
          <w:color w:val="000000" w:themeColor="text1"/>
          <w:lang w:val="ro-RO" w:eastAsia="cs-CZ"/>
        </w:rPr>
        <w:t xml:space="preserve">, care avea grijă de administrarea mănăstirii. </w:t>
      </w:r>
      <w:proofErr w:type="spellStart"/>
      <w:r w:rsidR="008E08BF">
        <w:rPr>
          <w:rFonts w:ascii="Verdana" w:hAnsi="Verdana"/>
          <w:color w:val="000000" w:themeColor="text1"/>
          <w:lang w:val="ro-RO" w:eastAsia="cs-CZ"/>
        </w:rPr>
        <w:t>Godfrid</w:t>
      </w:r>
      <w:proofErr w:type="spellEnd"/>
      <w:r w:rsidR="008E08BF">
        <w:rPr>
          <w:rFonts w:ascii="Verdana" w:hAnsi="Verdana"/>
          <w:color w:val="000000" w:themeColor="text1"/>
          <w:lang w:val="ro-RO" w:eastAsia="cs-CZ"/>
        </w:rPr>
        <w:t xml:space="preserve"> nu a fost entuziasmat de nou</w:t>
      </w:r>
      <w:r w:rsidR="00EC54B9">
        <w:rPr>
          <w:rFonts w:ascii="Verdana" w:hAnsi="Verdana"/>
          <w:color w:val="000000" w:themeColor="text1"/>
          <w:lang w:val="ro-RO" w:eastAsia="cs-CZ"/>
        </w:rPr>
        <w:t>a</w:t>
      </w:r>
      <w:r w:rsidR="008E08BF">
        <w:rPr>
          <w:rFonts w:ascii="Verdana" w:hAnsi="Verdana"/>
          <w:color w:val="000000" w:themeColor="text1"/>
          <w:lang w:val="ro-RO" w:eastAsia="cs-CZ"/>
        </w:rPr>
        <w:t xml:space="preserve"> lui menire, ci din ascultare l-a gestionat cu răspundere. Nu a slăbit în evlavie nici în responsabilitate și se spune, că în scurt timp a salvat mănăstirea de datorii, dar i-a rămas și pentru sprijinirea săracilor. </w:t>
      </w:r>
    </w:p>
    <w:p w14:paraId="4A74EB6F" w14:textId="206F3840" w:rsidR="00251274" w:rsidRDefault="008E08BF" w:rsidP="0022490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Prin bunătatea și dragostea lui a obținut seriozitatea până în acea măsură, că umbla neînsoțit prin locuri, în care alți duhovnici nu ar avea curaj să meargă pentru desele atacuri din acele zone. </w:t>
      </w:r>
    </w:p>
    <w:p w14:paraId="2A5F2DDD" w14:textId="7BFED14B" w:rsidR="008E08BF" w:rsidRDefault="008E08BF" w:rsidP="0022490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lastRenderedPageBreak/>
        <w:t>În anul 1091 a primit sfințirea de preot</w:t>
      </w:r>
      <w:r w:rsidR="00EC54B9">
        <w:rPr>
          <w:rFonts w:ascii="Verdana" w:hAnsi="Verdana"/>
          <w:color w:val="000000" w:themeColor="text1"/>
          <w:lang w:val="ro-RO" w:eastAsia="cs-CZ"/>
        </w:rPr>
        <w:t>,</w:t>
      </w:r>
      <w:r>
        <w:rPr>
          <w:rFonts w:ascii="Verdana" w:hAnsi="Verdana"/>
          <w:color w:val="000000" w:themeColor="text1"/>
          <w:lang w:val="ro-RO" w:eastAsia="cs-CZ"/>
        </w:rPr>
        <w:t xml:space="preserve"> din partea episcopului de Rouen. Din nou doar din ascultare</w:t>
      </w:r>
      <w:r w:rsidR="00E76135">
        <w:rPr>
          <w:rFonts w:ascii="Verdana" w:hAnsi="Verdana"/>
          <w:color w:val="000000" w:themeColor="text1"/>
          <w:lang w:eastAsia="cs-CZ"/>
        </w:rPr>
        <w:t xml:space="preserve">, </w:t>
      </w:r>
      <w:r w:rsidR="00E76135">
        <w:rPr>
          <w:rFonts w:ascii="Verdana" w:hAnsi="Verdana"/>
          <w:color w:val="000000" w:themeColor="text1"/>
          <w:lang w:val="ro-RO" w:eastAsia="cs-CZ"/>
        </w:rPr>
        <w:t>pentru că nu s-a considerat demn de o asemenea demnitate. L-a așteptat însă o altă ridicare</w:t>
      </w:r>
      <w:r w:rsidR="00EC54B9">
        <w:rPr>
          <w:rFonts w:ascii="Verdana" w:hAnsi="Verdana"/>
          <w:color w:val="000000" w:themeColor="text1"/>
          <w:lang w:val="ro-RO" w:eastAsia="cs-CZ"/>
        </w:rPr>
        <w:t>,</w:t>
      </w:r>
      <w:r w:rsidR="00E76135">
        <w:rPr>
          <w:rFonts w:ascii="Verdana" w:hAnsi="Verdana"/>
          <w:color w:val="000000" w:themeColor="text1"/>
          <w:lang w:val="ro-RO" w:eastAsia="cs-CZ"/>
        </w:rPr>
        <w:t xml:space="preserve"> cu mult mai multă responsabilitate. Și în alte locuri a demonstrat fidelitate pentru misiunea încredințată, chiar dacă aceasta a însemnat generarea de dușmănii și amenințări cu viața. </w:t>
      </w:r>
    </w:p>
    <w:p w14:paraId="338E45BE" w14:textId="5CE5716E" w:rsidR="00983823" w:rsidRDefault="00E76135" w:rsidP="0022490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Tatăl lui</w:t>
      </w:r>
      <w:r w:rsidR="00AC5A86">
        <w:rPr>
          <w:rFonts w:ascii="Verdana" w:hAnsi="Verdana"/>
          <w:color w:val="000000" w:themeColor="text1"/>
          <w:lang w:val="ro-RO" w:eastAsia="cs-CZ"/>
        </w:rPr>
        <w:t xml:space="preserve"> </w:t>
      </w:r>
      <w:proofErr w:type="spellStart"/>
      <w:r>
        <w:rPr>
          <w:rFonts w:ascii="Verdana" w:hAnsi="Verdana"/>
          <w:color w:val="000000" w:themeColor="text1"/>
          <w:lang w:val="ro-RO" w:eastAsia="cs-CZ"/>
        </w:rPr>
        <w:t>Godfrid</w:t>
      </w:r>
      <w:proofErr w:type="spellEnd"/>
      <w:r>
        <w:rPr>
          <w:rFonts w:ascii="Verdana" w:hAnsi="Verdana"/>
          <w:color w:val="000000" w:themeColor="text1"/>
          <w:lang w:val="ro-RO" w:eastAsia="cs-CZ"/>
        </w:rPr>
        <w:t xml:space="preserve"> a murit în mănăstirea din </w:t>
      </w:r>
      <w:proofErr w:type="spellStart"/>
      <w:r>
        <w:rPr>
          <w:rFonts w:ascii="Verdana" w:hAnsi="Verdana"/>
          <w:color w:val="000000" w:themeColor="text1"/>
          <w:lang w:val="ro-RO" w:eastAsia="cs-CZ"/>
        </w:rPr>
        <w:t>Nogent-sous-Coucy</w:t>
      </w:r>
      <w:proofErr w:type="spellEnd"/>
      <w:r>
        <w:rPr>
          <w:rFonts w:ascii="Verdana" w:hAnsi="Verdana"/>
          <w:color w:val="000000" w:themeColor="text1"/>
          <w:lang w:val="ro-RO" w:eastAsia="cs-CZ"/>
        </w:rPr>
        <w:t>, pe care în timpul vieții a sprijinit-o. Această mănăstire, este situată la 70 de km nord-vest de Re</w:t>
      </w:r>
      <w:r w:rsidR="002963E0">
        <w:rPr>
          <w:rFonts w:ascii="Verdana" w:hAnsi="Verdana"/>
          <w:color w:val="000000" w:themeColor="text1"/>
          <w:lang w:val="ro-RO" w:eastAsia="cs-CZ"/>
        </w:rPr>
        <w:t>i</w:t>
      </w:r>
      <w:r>
        <w:rPr>
          <w:rFonts w:ascii="Verdana" w:hAnsi="Verdana"/>
          <w:color w:val="000000" w:themeColor="text1"/>
          <w:lang w:val="ro-RO" w:eastAsia="cs-CZ"/>
        </w:rPr>
        <w:t xml:space="preserve">ms, a fost înființată de nobilimea din </w:t>
      </w:r>
      <w:proofErr w:type="spellStart"/>
      <w:r>
        <w:rPr>
          <w:rFonts w:ascii="Verdana" w:hAnsi="Verdana"/>
          <w:color w:val="000000" w:themeColor="text1"/>
          <w:lang w:val="ro-RO" w:eastAsia="cs-CZ"/>
        </w:rPr>
        <w:t>Coucy</w:t>
      </w:r>
      <w:proofErr w:type="spellEnd"/>
      <w:r>
        <w:rPr>
          <w:rFonts w:ascii="Verdana" w:hAnsi="Verdana"/>
          <w:color w:val="000000" w:themeColor="text1"/>
          <w:lang w:val="ro-RO" w:eastAsia="cs-CZ"/>
        </w:rPr>
        <w:t>, și în timpul, când bătrânul stareț și-a exercitat misiunea, mănăstirea a fost într-o însemnată cădere pe partea materială și morală. Noul stareț, din inițiativa fondatorilor și cu acordul regelui Filip și arhiepiscopului de Re</w:t>
      </w:r>
      <w:r w:rsidR="002963E0">
        <w:rPr>
          <w:rFonts w:ascii="Verdana" w:hAnsi="Verdana"/>
          <w:color w:val="000000" w:themeColor="text1"/>
          <w:lang w:val="ro-RO" w:eastAsia="cs-CZ"/>
        </w:rPr>
        <w:t>i</w:t>
      </w:r>
      <w:r>
        <w:rPr>
          <w:rFonts w:ascii="Verdana" w:hAnsi="Verdana"/>
          <w:color w:val="000000" w:themeColor="text1"/>
          <w:lang w:val="ro-RO" w:eastAsia="cs-CZ"/>
        </w:rPr>
        <w:t>ms,</w:t>
      </w:r>
      <w:r w:rsidR="002963E0">
        <w:rPr>
          <w:rFonts w:ascii="Verdana" w:hAnsi="Verdana"/>
          <w:color w:val="000000" w:themeColor="text1"/>
          <w:lang w:val="ro-RO" w:eastAsia="cs-CZ"/>
        </w:rPr>
        <w:t xml:space="preserve"> a fost numit </w:t>
      </w:r>
      <w:proofErr w:type="spellStart"/>
      <w:r w:rsidR="002963E0">
        <w:rPr>
          <w:rFonts w:ascii="Verdana" w:hAnsi="Verdana"/>
          <w:color w:val="000000" w:themeColor="text1"/>
          <w:lang w:val="ro-RO" w:eastAsia="cs-CZ"/>
        </w:rPr>
        <w:t>Godfrid</w:t>
      </w:r>
      <w:proofErr w:type="spellEnd"/>
      <w:r w:rsidR="002963E0">
        <w:rPr>
          <w:rFonts w:ascii="Verdana" w:hAnsi="Verdana"/>
          <w:color w:val="000000" w:themeColor="text1"/>
          <w:lang w:val="ro-RO" w:eastAsia="cs-CZ"/>
        </w:rPr>
        <w:t>. Acesta, chiar dacă foarte greu s-a despărțit de nașu</w:t>
      </w:r>
      <w:r w:rsidR="00EC54B9">
        <w:rPr>
          <w:rFonts w:ascii="Verdana" w:hAnsi="Verdana"/>
          <w:color w:val="000000" w:themeColor="text1"/>
          <w:lang w:val="ro-RO" w:eastAsia="cs-CZ"/>
        </w:rPr>
        <w:t>l său și a intrat în mănăstirea</w:t>
      </w:r>
      <w:r w:rsidR="002963E0">
        <w:rPr>
          <w:rFonts w:ascii="Verdana" w:hAnsi="Verdana"/>
          <w:color w:val="000000" w:themeColor="text1"/>
          <w:lang w:val="ro-RO" w:eastAsia="cs-CZ"/>
        </w:rPr>
        <w:t xml:space="preserve"> care a avut șase călugări și doi novici. În general mănăstirea a fost neglijată și în pragul falimentului. Acestei mănăstiri îi aparțineau terenuri, dar nu au fost lucrate. </w:t>
      </w:r>
      <w:proofErr w:type="spellStart"/>
      <w:r w:rsidR="002963E0">
        <w:rPr>
          <w:rFonts w:ascii="Verdana" w:hAnsi="Verdana"/>
          <w:color w:val="000000" w:themeColor="text1"/>
          <w:lang w:val="ro-RO" w:eastAsia="cs-CZ"/>
        </w:rPr>
        <w:t>Godfrid</w:t>
      </w:r>
      <w:proofErr w:type="spellEnd"/>
      <w:r w:rsidR="002963E0">
        <w:rPr>
          <w:rFonts w:ascii="Verdana" w:hAnsi="Verdana"/>
          <w:color w:val="000000" w:themeColor="text1"/>
          <w:lang w:val="ro-RO" w:eastAsia="cs-CZ"/>
        </w:rPr>
        <w:t>, în calitate de stareț, a introdus reguli stricte conform regulilor benedictine și a început să facă ordine în întreaga administrație. Pentru călugări a făcut celule n</w:t>
      </w:r>
      <w:r w:rsidR="00EC54B9">
        <w:rPr>
          <w:rFonts w:ascii="Verdana" w:hAnsi="Verdana"/>
          <w:color w:val="000000" w:themeColor="text1"/>
          <w:lang w:val="ro-RO" w:eastAsia="cs-CZ"/>
        </w:rPr>
        <w:t>oi și a adăugat și  construcția</w:t>
      </w:r>
      <w:r w:rsidR="002963E0">
        <w:rPr>
          <w:rFonts w:ascii="Verdana" w:hAnsi="Verdana"/>
          <w:color w:val="000000" w:themeColor="text1"/>
          <w:lang w:val="ro-RO" w:eastAsia="cs-CZ"/>
        </w:rPr>
        <w:t xml:space="preserve"> unui spital cu un azil pentru săraci. </w:t>
      </w:r>
      <w:r w:rsidR="00983823">
        <w:rPr>
          <w:rFonts w:ascii="Verdana" w:hAnsi="Verdana"/>
          <w:color w:val="000000" w:themeColor="text1"/>
          <w:lang w:val="ro-RO" w:eastAsia="cs-CZ"/>
        </w:rPr>
        <w:t xml:space="preserve"> Și numărul călugărilor a crescut cu mare bucurie. </w:t>
      </w:r>
    </w:p>
    <w:p w14:paraId="42A1A23F" w14:textId="72A25387" w:rsidR="00E76135" w:rsidRDefault="00E76135" w:rsidP="0022490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 </w:t>
      </w:r>
      <w:r w:rsidR="00983823">
        <w:rPr>
          <w:rFonts w:ascii="Verdana" w:hAnsi="Verdana"/>
          <w:color w:val="000000" w:themeColor="text1"/>
          <w:lang w:val="ro-RO" w:eastAsia="cs-CZ"/>
        </w:rPr>
        <w:t xml:space="preserve">După începuturile de succes ale lui </w:t>
      </w:r>
      <w:proofErr w:type="spellStart"/>
      <w:r w:rsidR="00983823">
        <w:rPr>
          <w:rFonts w:ascii="Verdana" w:hAnsi="Verdana"/>
          <w:color w:val="000000" w:themeColor="text1"/>
          <w:lang w:val="ro-RO" w:eastAsia="cs-CZ"/>
        </w:rPr>
        <w:t>Godfrid</w:t>
      </w:r>
      <w:proofErr w:type="spellEnd"/>
      <w:r w:rsidR="00983823">
        <w:rPr>
          <w:rFonts w:ascii="Verdana" w:hAnsi="Verdana"/>
          <w:color w:val="000000" w:themeColor="text1"/>
          <w:lang w:val="ro-RO" w:eastAsia="cs-CZ"/>
        </w:rPr>
        <w:t xml:space="preserve"> la </w:t>
      </w:r>
      <w:proofErr w:type="spellStart"/>
      <w:r w:rsidR="00983823">
        <w:rPr>
          <w:rFonts w:ascii="Verdana" w:hAnsi="Verdana"/>
          <w:color w:val="000000" w:themeColor="text1"/>
          <w:lang w:val="ro-RO" w:eastAsia="cs-CZ"/>
        </w:rPr>
        <w:t>Nogent-sous-Coucy</w:t>
      </w:r>
      <w:proofErr w:type="spellEnd"/>
      <w:r w:rsidR="00983823">
        <w:rPr>
          <w:rFonts w:ascii="Verdana" w:hAnsi="Verdana"/>
          <w:color w:val="000000" w:themeColor="text1"/>
          <w:lang w:val="ro-RO" w:eastAsia="cs-CZ"/>
        </w:rPr>
        <w:t>, a murit abatele din mănăst</w:t>
      </w:r>
      <w:r w:rsidR="00152DD8">
        <w:rPr>
          <w:rFonts w:ascii="Verdana" w:hAnsi="Verdana"/>
          <w:color w:val="000000" w:themeColor="text1"/>
          <w:lang w:val="ro-RO" w:eastAsia="cs-CZ"/>
        </w:rPr>
        <w:t xml:space="preserve">irea sf. </w:t>
      </w:r>
      <w:proofErr w:type="spellStart"/>
      <w:r w:rsidR="00152DD8">
        <w:rPr>
          <w:rFonts w:ascii="Verdana" w:hAnsi="Verdana"/>
          <w:color w:val="000000" w:themeColor="text1"/>
          <w:lang w:val="ro-RO" w:eastAsia="cs-CZ"/>
        </w:rPr>
        <w:t>Remigia</w:t>
      </w:r>
      <w:proofErr w:type="spellEnd"/>
      <w:r w:rsidR="00B50D8A">
        <w:rPr>
          <w:rFonts w:ascii="Verdana" w:hAnsi="Verdana"/>
          <w:color w:val="000000" w:themeColor="text1"/>
          <w:lang w:val="ro-RO" w:eastAsia="cs-CZ"/>
        </w:rPr>
        <w:t xml:space="preserve">, și arhiepiscopul i-a oferit lui </w:t>
      </w:r>
      <w:proofErr w:type="spellStart"/>
      <w:r w:rsidR="00B50D8A">
        <w:rPr>
          <w:rFonts w:ascii="Verdana" w:hAnsi="Verdana"/>
          <w:color w:val="000000" w:themeColor="text1"/>
          <w:lang w:val="ro-RO" w:eastAsia="cs-CZ"/>
        </w:rPr>
        <w:t>Godfrid</w:t>
      </w:r>
      <w:proofErr w:type="spellEnd"/>
      <w:r w:rsidR="00B50D8A">
        <w:rPr>
          <w:rFonts w:ascii="Verdana" w:hAnsi="Verdana"/>
          <w:color w:val="000000" w:themeColor="text1"/>
          <w:lang w:val="ro-RO" w:eastAsia="cs-CZ"/>
        </w:rPr>
        <w:t xml:space="preserve">, să treacă din mănăstirea săracă la </w:t>
      </w:r>
      <w:proofErr w:type="spellStart"/>
      <w:r w:rsidR="00B50D8A">
        <w:rPr>
          <w:rFonts w:ascii="Verdana" w:hAnsi="Verdana"/>
          <w:color w:val="000000" w:themeColor="text1"/>
          <w:lang w:val="ro-RO" w:eastAsia="cs-CZ"/>
        </w:rPr>
        <w:t>Remigia</w:t>
      </w:r>
      <w:proofErr w:type="spellEnd"/>
      <w:r w:rsidR="00B50D8A">
        <w:rPr>
          <w:rFonts w:ascii="Verdana" w:hAnsi="Verdana"/>
          <w:color w:val="000000" w:themeColor="text1"/>
          <w:lang w:val="ro-RO" w:eastAsia="cs-CZ"/>
        </w:rPr>
        <w:t xml:space="preserve">, care a fost esențial mai profitabil. </w:t>
      </w:r>
      <w:proofErr w:type="spellStart"/>
      <w:r w:rsidR="00B50D8A">
        <w:rPr>
          <w:rFonts w:ascii="Verdana" w:hAnsi="Verdana"/>
          <w:color w:val="000000" w:themeColor="text1"/>
          <w:lang w:val="ro-RO" w:eastAsia="cs-CZ"/>
        </w:rPr>
        <w:t>Godfrie</w:t>
      </w:r>
      <w:proofErr w:type="spellEnd"/>
      <w:r w:rsidR="00B50D8A">
        <w:rPr>
          <w:rFonts w:ascii="Verdana" w:hAnsi="Verdana"/>
          <w:color w:val="000000" w:themeColor="text1"/>
          <w:lang w:val="ro-RO" w:eastAsia="cs-CZ"/>
        </w:rPr>
        <w:t xml:space="preserve"> i-a răspuns: „Doamne ferește, să-mi părăsesc  sărăcia soția mea și să vrea</w:t>
      </w:r>
      <w:r w:rsidR="00EC54B9">
        <w:rPr>
          <w:rFonts w:ascii="Verdana" w:hAnsi="Verdana"/>
          <w:color w:val="000000" w:themeColor="text1"/>
          <w:lang w:val="ro-RO" w:eastAsia="cs-CZ"/>
        </w:rPr>
        <w:t>u</w:t>
      </w:r>
      <w:r w:rsidR="00B50D8A">
        <w:rPr>
          <w:rFonts w:ascii="Verdana" w:hAnsi="Verdana"/>
          <w:color w:val="000000" w:themeColor="text1"/>
          <w:lang w:val="ro-RO" w:eastAsia="cs-CZ"/>
        </w:rPr>
        <w:t xml:space="preserve"> să dau prioritate celei bogate.” A rămas pe mai departe la </w:t>
      </w:r>
      <w:proofErr w:type="spellStart"/>
      <w:r w:rsidR="00B50D8A">
        <w:rPr>
          <w:rFonts w:ascii="Verdana" w:hAnsi="Verdana"/>
          <w:color w:val="000000" w:themeColor="text1"/>
          <w:lang w:val="ro-RO" w:eastAsia="cs-CZ"/>
        </w:rPr>
        <w:t>Nogent</w:t>
      </w:r>
      <w:proofErr w:type="spellEnd"/>
      <w:r w:rsidR="00B50D8A">
        <w:rPr>
          <w:rFonts w:ascii="Verdana" w:hAnsi="Verdana"/>
          <w:color w:val="000000" w:themeColor="text1"/>
          <w:lang w:val="ro-RO" w:eastAsia="cs-CZ"/>
        </w:rPr>
        <w:t xml:space="preserve"> și prin exemplul propriu i-a adus pe frați pe calea mântuirii. Se menționează întâmplări din abținerea sa în priviri, mâncare și băutură. O întâmplare despre </w:t>
      </w:r>
      <w:proofErr w:type="spellStart"/>
      <w:r w:rsidR="00B50D8A">
        <w:rPr>
          <w:rFonts w:ascii="Verdana" w:hAnsi="Verdana"/>
          <w:color w:val="000000" w:themeColor="text1"/>
          <w:lang w:val="ro-RO" w:eastAsia="cs-CZ"/>
        </w:rPr>
        <w:t>Godfrid</w:t>
      </w:r>
      <w:proofErr w:type="spellEnd"/>
      <w:r w:rsidR="00B50D8A">
        <w:rPr>
          <w:rFonts w:ascii="Verdana" w:hAnsi="Verdana"/>
          <w:color w:val="000000" w:themeColor="text1"/>
          <w:lang w:val="ro-RO" w:eastAsia="cs-CZ"/>
        </w:rPr>
        <w:t xml:space="preserve"> privește exigența lui în ascultare, în care a văzut baza regulilor călugărești. </w:t>
      </w:r>
    </w:p>
    <w:p w14:paraId="13781E9D" w14:textId="4D6C4D7A" w:rsidR="00B50D8A" w:rsidRDefault="008A408F" w:rsidP="0022490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anul 110</w:t>
      </w:r>
      <w:r w:rsidR="005349F0">
        <w:rPr>
          <w:rFonts w:ascii="Verdana" w:hAnsi="Verdana"/>
          <w:color w:val="000000" w:themeColor="text1"/>
          <w:lang w:val="ro-RO" w:eastAsia="cs-CZ"/>
        </w:rPr>
        <w:t xml:space="preserve">3, la sinodul din </w:t>
      </w:r>
      <w:proofErr w:type="spellStart"/>
      <w:r w:rsidR="005349F0">
        <w:rPr>
          <w:rFonts w:ascii="Verdana" w:hAnsi="Verdana"/>
          <w:color w:val="000000" w:themeColor="text1"/>
          <w:lang w:val="ro-RO" w:eastAsia="cs-CZ"/>
        </w:rPr>
        <w:t>Troyes</w:t>
      </w:r>
      <w:proofErr w:type="spellEnd"/>
      <w:r w:rsidR="005349F0">
        <w:rPr>
          <w:rFonts w:ascii="Verdana" w:hAnsi="Verdana"/>
          <w:color w:val="000000" w:themeColor="text1"/>
          <w:lang w:val="ro-RO" w:eastAsia="cs-CZ"/>
        </w:rPr>
        <w:t xml:space="preserve"> a fost enunțată cererea ca să fie noul episcop de Amiens</w:t>
      </w:r>
      <w:r w:rsidR="00EC54B9">
        <w:rPr>
          <w:rFonts w:ascii="Verdana" w:hAnsi="Verdana"/>
          <w:color w:val="000000" w:themeColor="text1"/>
          <w:lang w:val="ro-RO" w:eastAsia="cs-CZ"/>
        </w:rPr>
        <w:t>,</w:t>
      </w:r>
      <w:r w:rsidR="005349F0">
        <w:rPr>
          <w:rFonts w:ascii="Verdana" w:hAnsi="Verdana"/>
          <w:color w:val="000000" w:themeColor="text1"/>
          <w:lang w:val="ro-RO" w:eastAsia="cs-CZ"/>
        </w:rPr>
        <w:t xml:space="preserve"> să fie numit abatele de la mănăstirea </w:t>
      </w:r>
      <w:proofErr w:type="spellStart"/>
      <w:r w:rsidR="005349F0">
        <w:rPr>
          <w:rFonts w:ascii="Verdana" w:hAnsi="Verdana"/>
          <w:color w:val="000000" w:themeColor="text1"/>
          <w:lang w:val="ro-RO" w:eastAsia="cs-CZ"/>
        </w:rPr>
        <w:t>Nogent-sous-Coucy</w:t>
      </w:r>
      <w:proofErr w:type="spellEnd"/>
      <w:r w:rsidR="005349F0">
        <w:rPr>
          <w:rFonts w:ascii="Verdana" w:hAnsi="Verdana"/>
          <w:color w:val="000000" w:themeColor="text1"/>
          <w:lang w:val="ro-RO" w:eastAsia="cs-CZ"/>
        </w:rPr>
        <w:t xml:space="preserve">. </w:t>
      </w:r>
      <w:proofErr w:type="spellStart"/>
      <w:r w:rsidR="005349F0">
        <w:rPr>
          <w:rFonts w:ascii="Verdana" w:hAnsi="Verdana"/>
          <w:color w:val="000000" w:themeColor="text1"/>
          <w:lang w:val="ro-RO" w:eastAsia="cs-CZ"/>
        </w:rPr>
        <w:t>Gotfrid</w:t>
      </w:r>
      <w:proofErr w:type="spellEnd"/>
      <w:r w:rsidR="005349F0">
        <w:rPr>
          <w:rFonts w:ascii="Verdana" w:hAnsi="Verdana"/>
          <w:color w:val="000000" w:themeColor="text1"/>
          <w:lang w:val="ro-RO" w:eastAsia="cs-CZ"/>
        </w:rPr>
        <w:t xml:space="preserve"> a fost surprins, dar s-a supus hotărârii sinodului și a primit încredințarea episcopală, după care în anul 1104, a ocupat cu multă responsabilitate pe scaunul episcopal din Amiens. În orașul de reședință a mers pentru primirea lui desculț. La cuvântarea lui către populația adunată</w:t>
      </w:r>
      <w:r w:rsidR="00EC54B9">
        <w:rPr>
          <w:rFonts w:ascii="Verdana" w:hAnsi="Verdana"/>
          <w:color w:val="000000" w:themeColor="text1"/>
          <w:lang w:val="ro-RO" w:eastAsia="cs-CZ"/>
        </w:rPr>
        <w:t>,</w:t>
      </w:r>
      <w:r w:rsidR="005349F0">
        <w:rPr>
          <w:rFonts w:ascii="Verdana" w:hAnsi="Verdana"/>
          <w:color w:val="000000" w:themeColor="text1"/>
          <w:lang w:val="ro-RO" w:eastAsia="cs-CZ"/>
        </w:rPr>
        <w:t xml:space="preserve"> nu a</w:t>
      </w:r>
      <w:r w:rsidR="00744FCE">
        <w:rPr>
          <w:rFonts w:ascii="Verdana" w:hAnsi="Verdana"/>
          <w:color w:val="000000" w:themeColor="text1"/>
          <w:lang w:val="ro-RO" w:eastAsia="cs-CZ"/>
        </w:rPr>
        <w:t>u</w:t>
      </w:r>
      <w:r w:rsidR="005349F0">
        <w:rPr>
          <w:rFonts w:ascii="Verdana" w:hAnsi="Verdana"/>
          <w:color w:val="000000" w:themeColor="text1"/>
          <w:lang w:val="ro-RO" w:eastAsia="cs-CZ"/>
        </w:rPr>
        <w:t xml:space="preserve"> lipsit </w:t>
      </w:r>
      <w:r w:rsidR="00744FCE">
        <w:rPr>
          <w:rFonts w:ascii="Verdana" w:hAnsi="Verdana"/>
          <w:color w:val="000000" w:themeColor="text1"/>
          <w:lang w:val="ro-RO" w:eastAsia="cs-CZ"/>
        </w:rPr>
        <w:t xml:space="preserve">sentimentele de ambele părți. </w:t>
      </w:r>
      <w:proofErr w:type="spellStart"/>
      <w:r w:rsidR="00744FCE">
        <w:rPr>
          <w:rFonts w:ascii="Verdana" w:hAnsi="Verdana"/>
          <w:color w:val="000000" w:themeColor="text1"/>
          <w:lang w:val="ro-RO" w:eastAsia="cs-CZ"/>
        </w:rPr>
        <w:t>Godfrid</w:t>
      </w:r>
      <w:proofErr w:type="spellEnd"/>
      <w:r w:rsidR="00744FCE">
        <w:rPr>
          <w:rFonts w:ascii="Verdana" w:hAnsi="Verdana"/>
          <w:color w:val="000000" w:themeColor="text1"/>
          <w:lang w:val="ro-RO" w:eastAsia="cs-CZ"/>
        </w:rPr>
        <w:t xml:space="preserve"> ca episcop nu a încetat să exceleze prin smerenie și tăcere, dar nu cedat în fața regulilor de bază</w:t>
      </w:r>
      <w:r w:rsidR="00EC54B9">
        <w:rPr>
          <w:rFonts w:ascii="Verdana" w:hAnsi="Verdana"/>
          <w:color w:val="000000" w:themeColor="text1"/>
          <w:lang w:val="ro-RO" w:eastAsia="cs-CZ"/>
        </w:rPr>
        <w:t>,</w:t>
      </w:r>
      <w:r w:rsidR="00744FCE">
        <w:rPr>
          <w:rFonts w:ascii="Verdana" w:hAnsi="Verdana"/>
          <w:color w:val="000000" w:themeColor="text1"/>
          <w:lang w:val="ro-RO" w:eastAsia="cs-CZ"/>
        </w:rPr>
        <w:t xml:space="preserve"> de fidelitate a chemării sale. </w:t>
      </w:r>
    </w:p>
    <w:p w14:paraId="3E7A272E" w14:textId="503702A4" w:rsidR="00744FCE" w:rsidRDefault="00744FCE" w:rsidP="0022490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Mereu avea în fața ochilor, că are mai mult decât îi trebuie și se gândea la cei flămânzi. Tot, ce privea persoana lui a vrut să aibă ceea ce este cel mai simplu și față de săraci excela prin dărnicie. La întâlnirea cu un sărac</w:t>
      </w:r>
      <w:r w:rsidR="00EC54B9">
        <w:rPr>
          <w:rFonts w:ascii="Verdana" w:hAnsi="Verdana"/>
          <w:color w:val="000000" w:themeColor="text1"/>
          <w:lang w:val="ro-RO" w:eastAsia="cs-CZ"/>
        </w:rPr>
        <w:t>,</w:t>
      </w:r>
      <w:r>
        <w:rPr>
          <w:rFonts w:ascii="Verdana" w:hAnsi="Verdana"/>
          <w:color w:val="000000" w:themeColor="text1"/>
          <w:lang w:val="ro-RO" w:eastAsia="cs-CZ"/>
        </w:rPr>
        <w:t xml:space="preserve"> pe jumătate dezbrăcat</w:t>
      </w:r>
      <w:r w:rsidR="00EC54B9">
        <w:rPr>
          <w:rFonts w:ascii="Verdana" w:hAnsi="Verdana"/>
          <w:color w:val="000000" w:themeColor="text1"/>
          <w:lang w:val="ro-RO" w:eastAsia="cs-CZ"/>
        </w:rPr>
        <w:t>,</w:t>
      </w:r>
      <w:r>
        <w:rPr>
          <w:rFonts w:ascii="Verdana" w:hAnsi="Verdana"/>
          <w:color w:val="000000" w:themeColor="text1"/>
          <w:lang w:val="ro-RO" w:eastAsia="cs-CZ"/>
        </w:rPr>
        <w:t xml:space="preserve"> nu a e</w:t>
      </w:r>
      <w:r w:rsidR="00EC54B9">
        <w:rPr>
          <w:rFonts w:ascii="Verdana" w:hAnsi="Verdana"/>
          <w:color w:val="000000" w:themeColor="text1"/>
          <w:lang w:val="ro-RO" w:eastAsia="cs-CZ"/>
        </w:rPr>
        <w:t xml:space="preserve">zitat </w:t>
      </w:r>
      <w:proofErr w:type="spellStart"/>
      <w:r w:rsidR="00EC54B9">
        <w:rPr>
          <w:rFonts w:ascii="Verdana" w:hAnsi="Verdana"/>
          <w:color w:val="000000" w:themeColor="text1"/>
          <w:lang w:val="ro-RO" w:eastAsia="cs-CZ"/>
        </w:rPr>
        <w:t>nici</w:t>
      </w:r>
      <w:r>
        <w:rPr>
          <w:rFonts w:ascii="Verdana" w:hAnsi="Verdana"/>
          <w:color w:val="000000" w:themeColor="text1"/>
          <w:lang w:val="ro-RO" w:eastAsia="cs-CZ"/>
        </w:rPr>
        <w:t>o</w:t>
      </w:r>
      <w:proofErr w:type="spellEnd"/>
      <w:r>
        <w:rPr>
          <w:rFonts w:ascii="Verdana" w:hAnsi="Verdana"/>
          <w:color w:val="000000" w:themeColor="text1"/>
          <w:lang w:val="ro-RO" w:eastAsia="cs-CZ"/>
        </w:rPr>
        <w:t xml:space="preserve"> clipă să-i lase îmbrăcămintea care-i acoperea veșmintele. Zilnic</w:t>
      </w:r>
      <w:r w:rsidR="00EC54B9">
        <w:rPr>
          <w:rFonts w:ascii="Verdana" w:hAnsi="Verdana"/>
          <w:color w:val="000000" w:themeColor="text1"/>
          <w:lang w:val="ro-RO" w:eastAsia="cs-CZ"/>
        </w:rPr>
        <w:t>,</w:t>
      </w:r>
      <w:r>
        <w:rPr>
          <w:rFonts w:ascii="Verdana" w:hAnsi="Verdana"/>
          <w:color w:val="000000" w:themeColor="text1"/>
          <w:lang w:val="ro-RO" w:eastAsia="cs-CZ"/>
        </w:rPr>
        <w:t xml:space="preserve"> la episcopie deservea 13 cerșetori. </w:t>
      </w:r>
    </w:p>
    <w:p w14:paraId="18346A0D" w14:textId="2B90C960" w:rsidR="006751A5" w:rsidRDefault="00744FCE" w:rsidP="006751A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dieceză</w:t>
      </w:r>
      <w:r w:rsidR="00EC54B9">
        <w:rPr>
          <w:rFonts w:ascii="Verdana" w:hAnsi="Verdana"/>
          <w:color w:val="000000" w:themeColor="text1"/>
          <w:lang w:val="ro-RO" w:eastAsia="cs-CZ"/>
        </w:rPr>
        <w:t>,</w:t>
      </w:r>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Gotfrid</w:t>
      </w:r>
      <w:proofErr w:type="spellEnd"/>
      <w:r>
        <w:rPr>
          <w:rFonts w:ascii="Verdana" w:hAnsi="Verdana"/>
          <w:color w:val="000000" w:themeColor="text1"/>
          <w:lang w:val="ro-RO" w:eastAsia="cs-CZ"/>
        </w:rPr>
        <w:t xml:space="preserve"> nu voia să sufere de</w:t>
      </w:r>
      <w:r w:rsidR="00EC54B9">
        <w:rPr>
          <w:rFonts w:ascii="Verdana" w:hAnsi="Verdana"/>
          <w:color w:val="000000" w:themeColor="text1"/>
          <w:lang w:val="ro-RO" w:eastAsia="cs-CZ"/>
        </w:rPr>
        <w:t xml:space="preserve"> nedreptăți, care la vremea acee</w:t>
      </w:r>
      <w:r>
        <w:rPr>
          <w:rFonts w:ascii="Verdana" w:hAnsi="Verdana"/>
          <w:color w:val="000000" w:themeColor="text1"/>
          <w:lang w:val="ro-RO" w:eastAsia="cs-CZ"/>
        </w:rPr>
        <w:t xml:space="preserve">a veneau din partea nobililor și care nu erau puține. Asupreau supușii și au fost cauza multor reputații imorale, prin care se extindea exemplul, căruia i-au căzut victime și unii spirituali. </w:t>
      </w:r>
      <w:proofErr w:type="spellStart"/>
      <w:r>
        <w:rPr>
          <w:rFonts w:ascii="Verdana" w:hAnsi="Verdana"/>
          <w:color w:val="000000" w:themeColor="text1"/>
          <w:lang w:val="ro-RO" w:eastAsia="cs-CZ"/>
        </w:rPr>
        <w:t>Gotfrid</w:t>
      </w:r>
      <w:proofErr w:type="spellEnd"/>
      <w:r>
        <w:rPr>
          <w:rFonts w:ascii="Verdana" w:hAnsi="Verdana"/>
          <w:color w:val="000000" w:themeColor="text1"/>
          <w:lang w:val="ro-RO" w:eastAsia="cs-CZ"/>
        </w:rPr>
        <w:t xml:space="preserve"> se lupta împotriva scandalizărilor, unde nu ajuta sfatul părintesc și atenționări serioase, acolo</w:t>
      </w:r>
      <w:r w:rsidR="00EC54B9">
        <w:rPr>
          <w:rFonts w:ascii="Verdana" w:hAnsi="Verdana"/>
          <w:color w:val="000000" w:themeColor="text1"/>
          <w:lang w:val="ro-RO" w:eastAsia="cs-CZ"/>
        </w:rPr>
        <w:t>,</w:t>
      </w:r>
      <w:r>
        <w:rPr>
          <w:rFonts w:ascii="Verdana" w:hAnsi="Verdana"/>
          <w:color w:val="000000" w:themeColor="text1"/>
          <w:lang w:val="ro-RO" w:eastAsia="cs-CZ"/>
        </w:rPr>
        <w:t xml:space="preserve"> unde păcătoșii înrăiți, a impus serioase pedepse bisericești. Zelul lui</w:t>
      </w:r>
      <w:r w:rsidR="00EC54B9">
        <w:rPr>
          <w:rFonts w:ascii="Verdana" w:hAnsi="Verdana"/>
          <w:color w:val="000000" w:themeColor="text1"/>
          <w:lang w:val="ro-RO" w:eastAsia="cs-CZ"/>
        </w:rPr>
        <w:t>, apostolic</w:t>
      </w:r>
      <w:r>
        <w:rPr>
          <w:rFonts w:ascii="Verdana" w:hAnsi="Verdana"/>
          <w:color w:val="000000" w:themeColor="text1"/>
          <w:lang w:val="ro-RO" w:eastAsia="cs-CZ"/>
        </w:rPr>
        <w:t xml:space="preserve"> a condus pe dușmani la tot felul de rele intenții împotriva lui. Într-o zi</w:t>
      </w:r>
      <w:r w:rsidR="006751A5">
        <w:rPr>
          <w:rFonts w:ascii="Verdana" w:hAnsi="Verdana"/>
          <w:color w:val="000000" w:themeColor="text1"/>
          <w:lang w:val="ro-RO" w:eastAsia="cs-CZ"/>
        </w:rPr>
        <w:t xml:space="preserve"> i-au dăruit un vin otrăvit. El a muiat în el doar o</w:t>
      </w:r>
      <w:r w:rsidR="00EC54B9">
        <w:rPr>
          <w:rFonts w:ascii="Verdana" w:hAnsi="Verdana"/>
          <w:color w:val="000000" w:themeColor="text1"/>
          <w:lang w:val="ro-RO" w:eastAsia="cs-CZ"/>
        </w:rPr>
        <w:t xml:space="preserve"> bucățică de pâine, care apoi </w:t>
      </w:r>
      <w:r w:rsidR="006751A5">
        <w:rPr>
          <w:rFonts w:ascii="Verdana" w:hAnsi="Verdana"/>
          <w:color w:val="000000" w:themeColor="text1"/>
          <w:lang w:val="ro-RO" w:eastAsia="cs-CZ"/>
        </w:rPr>
        <w:t>a lăsat</w:t>
      </w:r>
      <w:r w:rsidR="00EC54B9">
        <w:rPr>
          <w:rFonts w:ascii="Verdana" w:hAnsi="Verdana"/>
          <w:color w:val="000000" w:themeColor="text1"/>
          <w:lang w:val="ro-RO" w:eastAsia="cs-CZ"/>
        </w:rPr>
        <w:t>-o</w:t>
      </w:r>
      <w:r w:rsidR="006751A5">
        <w:rPr>
          <w:rFonts w:ascii="Verdana" w:hAnsi="Verdana"/>
          <w:color w:val="000000" w:themeColor="text1"/>
          <w:lang w:val="ro-RO" w:eastAsia="cs-CZ"/>
        </w:rPr>
        <w:t xml:space="preserve"> câinelui să o mănânce. -  Acela a murit pe loc. </w:t>
      </w:r>
    </w:p>
    <w:p w14:paraId="1C073CE1" w14:textId="45058E12" w:rsidR="006751A5" w:rsidRPr="0020726C" w:rsidRDefault="006751A5" w:rsidP="0022490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Împotriva lui nu a fost doar nobilimea, ci și călugării în unele mănăstiri, unde în inimi s-a cazat mândria și vanitatea. În abația sf. </w:t>
      </w:r>
      <w:proofErr w:type="spellStart"/>
      <w:r>
        <w:rPr>
          <w:rFonts w:ascii="Verdana" w:hAnsi="Verdana"/>
          <w:color w:val="000000" w:themeColor="text1"/>
          <w:lang w:val="ro-RO" w:eastAsia="cs-CZ"/>
        </w:rPr>
        <w:t>Valerich</w:t>
      </w:r>
      <w:proofErr w:type="spellEnd"/>
      <w:r>
        <w:rPr>
          <w:rFonts w:ascii="Verdana" w:hAnsi="Verdana"/>
          <w:color w:val="000000" w:themeColor="text1"/>
          <w:lang w:val="ro-RO" w:eastAsia="cs-CZ"/>
        </w:rPr>
        <w:t xml:space="preserve"> </w:t>
      </w:r>
      <w:r w:rsidR="002D0350">
        <w:rPr>
          <w:rFonts w:ascii="Verdana" w:hAnsi="Verdana"/>
          <w:color w:val="000000" w:themeColor="text1"/>
          <w:lang w:val="ro-RO" w:eastAsia="cs-CZ"/>
        </w:rPr>
        <w:t>au respins vizita lui cu o mincinoasă afirmație, că este vorba despre o mănăstire scoasă din jurisdicția și supunerea doar</w:t>
      </w:r>
      <w:r w:rsidR="00EC54B9">
        <w:rPr>
          <w:rFonts w:ascii="Verdana" w:hAnsi="Verdana"/>
          <w:color w:val="000000" w:themeColor="text1"/>
          <w:lang w:val="ro-RO" w:eastAsia="cs-CZ"/>
        </w:rPr>
        <w:t xml:space="preserve"> a</w:t>
      </w:r>
      <w:r w:rsidR="002D0350">
        <w:rPr>
          <w:rFonts w:ascii="Verdana" w:hAnsi="Verdana"/>
          <w:color w:val="000000" w:themeColor="text1"/>
          <w:lang w:val="ro-RO" w:eastAsia="cs-CZ"/>
        </w:rPr>
        <w:t xml:space="preserve"> papei. Chiar și-au făcut documente false. Au fost </w:t>
      </w:r>
      <w:r w:rsidR="002D0350">
        <w:rPr>
          <w:rFonts w:ascii="Verdana" w:hAnsi="Verdana"/>
          <w:color w:val="000000" w:themeColor="text1"/>
          <w:lang w:val="ro-RO" w:eastAsia="cs-CZ"/>
        </w:rPr>
        <w:lastRenderedPageBreak/>
        <w:t xml:space="preserve">însă confirmați de fals, dar pentru inima lui </w:t>
      </w:r>
      <w:proofErr w:type="spellStart"/>
      <w:r w:rsidR="002D0350">
        <w:rPr>
          <w:rFonts w:ascii="Verdana" w:hAnsi="Verdana"/>
          <w:color w:val="000000" w:themeColor="text1"/>
          <w:lang w:val="ro-RO" w:eastAsia="cs-CZ"/>
        </w:rPr>
        <w:t>Godfrid</w:t>
      </w:r>
      <w:proofErr w:type="spellEnd"/>
      <w:r w:rsidR="002D0350">
        <w:rPr>
          <w:rFonts w:ascii="Verdana" w:hAnsi="Verdana"/>
          <w:color w:val="000000" w:themeColor="text1"/>
          <w:lang w:val="ro-RO" w:eastAsia="cs-CZ"/>
        </w:rPr>
        <w:t xml:space="preserve"> o asemenea opoziție nu a fost o rană mică. A condus diferendul cu superiorii privind drepturile de bază ale altora, a luat apărarea pentru libertatea și incorecta încarcerare a unui duce, și chiar a plâns asupra brutalei </w:t>
      </w:r>
      <w:r w:rsidR="006E6D7C">
        <w:rPr>
          <w:rFonts w:ascii="Verdana" w:hAnsi="Verdana"/>
          <w:color w:val="000000" w:themeColor="text1"/>
          <w:lang w:val="ro-RO" w:eastAsia="cs-CZ"/>
        </w:rPr>
        <w:t xml:space="preserve">independențe a </w:t>
      </w:r>
      <w:proofErr w:type="spellStart"/>
      <w:r w:rsidR="006E6D7C">
        <w:rPr>
          <w:rFonts w:ascii="Verdana" w:hAnsi="Verdana"/>
          <w:color w:val="000000" w:themeColor="text1"/>
          <w:lang w:val="ro-RO" w:eastAsia="cs-CZ"/>
        </w:rPr>
        <w:t>vialotorilor</w:t>
      </w:r>
      <w:proofErr w:type="spellEnd"/>
      <w:r w:rsidR="006E6D7C">
        <w:rPr>
          <w:rFonts w:ascii="Verdana" w:hAnsi="Verdana"/>
          <w:color w:val="000000" w:themeColor="text1"/>
          <w:lang w:val="ro-RO" w:eastAsia="cs-CZ"/>
        </w:rPr>
        <w:t xml:space="preserve">. Despre o </w:t>
      </w:r>
      <w:r w:rsidR="00EC54B9">
        <w:rPr>
          <w:rFonts w:ascii="Verdana" w:hAnsi="Verdana"/>
          <w:color w:val="000000" w:themeColor="text1"/>
          <w:lang w:val="ro-RO" w:eastAsia="cs-CZ"/>
        </w:rPr>
        <w:t>viață liniștită de la</w:t>
      </w:r>
      <w:r w:rsidR="006E6D7C">
        <w:rPr>
          <w:rFonts w:ascii="Verdana" w:hAnsi="Verdana"/>
          <w:color w:val="000000" w:themeColor="text1"/>
          <w:lang w:val="ro-RO" w:eastAsia="cs-CZ"/>
        </w:rPr>
        <w:t xml:space="preserve"> mănăstire putea doar să viseze. Probabil că în anul 1112 a participat la </w:t>
      </w:r>
      <w:r w:rsidR="005E562A">
        <w:rPr>
          <w:rFonts w:ascii="Verdana" w:hAnsi="Verdana"/>
          <w:color w:val="000000" w:themeColor="text1"/>
          <w:lang w:val="ro-RO" w:eastAsia="cs-CZ"/>
        </w:rPr>
        <w:t>sinodul de la Viena. La trăirea greutăților</w:t>
      </w:r>
      <w:r w:rsidR="00EC54B9">
        <w:rPr>
          <w:rFonts w:ascii="Verdana" w:hAnsi="Verdana"/>
          <w:color w:val="000000" w:themeColor="text1"/>
          <w:lang w:val="ro-RO" w:eastAsia="cs-CZ"/>
        </w:rPr>
        <w:t>,</w:t>
      </w:r>
      <w:r w:rsidR="005E562A">
        <w:rPr>
          <w:rFonts w:ascii="Verdana" w:hAnsi="Verdana"/>
          <w:color w:val="000000" w:themeColor="text1"/>
          <w:lang w:val="ro-RO" w:eastAsia="cs-CZ"/>
        </w:rPr>
        <w:t xml:space="preserve"> în instituția episcopală a avut sentimentul de inutilitate și incapacitate să spele răul în dieceză. Ulterior a cerut sinodului (conform Fr. </w:t>
      </w:r>
      <w:proofErr w:type="spellStart"/>
      <w:r w:rsidR="005E562A">
        <w:rPr>
          <w:rFonts w:ascii="Verdana" w:hAnsi="Verdana"/>
          <w:color w:val="000000" w:themeColor="text1"/>
          <w:lang w:val="ro-RO" w:eastAsia="cs-CZ"/>
        </w:rPr>
        <w:t>Ekera</w:t>
      </w:r>
      <w:proofErr w:type="spellEnd"/>
      <w:r w:rsidR="005E562A">
        <w:rPr>
          <w:rFonts w:ascii="Verdana" w:hAnsi="Verdana"/>
          <w:color w:val="000000" w:themeColor="text1"/>
          <w:lang w:val="ro-RO" w:eastAsia="cs-CZ"/>
        </w:rPr>
        <w:t xml:space="preserve">; este menționat și sinodul </w:t>
      </w:r>
      <w:r w:rsidR="00831099">
        <w:rPr>
          <w:rFonts w:ascii="Verdana" w:hAnsi="Verdana"/>
          <w:color w:val="000000" w:themeColor="text1"/>
          <w:lang w:val="ro-RO" w:eastAsia="cs-CZ"/>
        </w:rPr>
        <w:t>de la Soissons</w:t>
      </w:r>
      <w:r w:rsidR="00831099">
        <w:rPr>
          <w:rStyle w:val="FootnoteReference"/>
          <w:rFonts w:ascii="Verdana" w:hAnsi="Verdana"/>
          <w:color w:val="000000" w:themeColor="text1"/>
          <w:lang w:val="ro-RO" w:eastAsia="cs-CZ"/>
        </w:rPr>
        <w:footnoteReference w:id="1"/>
      </w:r>
      <w:r w:rsidR="00831099">
        <w:rPr>
          <w:rFonts w:ascii="Verdana" w:hAnsi="Verdana"/>
          <w:color w:val="000000" w:themeColor="text1"/>
          <w:lang w:val="ro-RO" w:eastAsia="cs-CZ"/>
        </w:rPr>
        <w:t xml:space="preserve">) eliberarea din instituția episcopală și permisiunea să trăiască în mănăstire. A primit însă răspunsul, că în conformitate cu dreptul bisericesc episcopul, datorită neplăcerilor, nu-și poate părăsi turma încredințată. </w:t>
      </w:r>
      <w:proofErr w:type="spellStart"/>
      <w:r w:rsidR="00831099">
        <w:rPr>
          <w:rFonts w:ascii="Verdana" w:hAnsi="Verdana"/>
          <w:color w:val="000000" w:themeColor="text1"/>
          <w:lang w:val="ro-RO" w:eastAsia="cs-CZ"/>
        </w:rPr>
        <w:t>Godfrid</w:t>
      </w:r>
      <w:proofErr w:type="spellEnd"/>
      <w:r w:rsidR="00831099">
        <w:rPr>
          <w:rFonts w:ascii="Verdana" w:hAnsi="Verdana"/>
          <w:color w:val="000000" w:themeColor="text1"/>
          <w:lang w:val="ro-RO" w:eastAsia="cs-CZ"/>
        </w:rPr>
        <w:t xml:space="preserve"> din Grande Chartreuse s-a întors la Amiens și c</w:t>
      </w:r>
      <w:r w:rsidR="00EC54B9">
        <w:rPr>
          <w:rFonts w:ascii="Verdana" w:hAnsi="Verdana"/>
          <w:color w:val="000000" w:themeColor="text1"/>
          <w:lang w:val="ro-RO" w:eastAsia="cs-CZ"/>
        </w:rPr>
        <w:t xml:space="preserve">u un zel mai mare a continuat </w:t>
      </w:r>
      <w:r w:rsidR="00831099">
        <w:rPr>
          <w:rFonts w:ascii="Verdana" w:hAnsi="Verdana"/>
          <w:color w:val="000000" w:themeColor="text1"/>
          <w:lang w:val="ro-RO" w:eastAsia="cs-CZ"/>
        </w:rPr>
        <w:t xml:space="preserve"> activitatea sa episcopală, în efortul împotriva imoralității, căreia nu-i putea impune suficiente limite. În final, înaintea sărbătorii sf. Bartolomeu a prezis pedeapsa lui Dumnezeu</w:t>
      </w:r>
      <w:r w:rsidR="00EC54B9">
        <w:rPr>
          <w:rFonts w:ascii="Verdana" w:hAnsi="Verdana"/>
          <w:color w:val="000000" w:themeColor="text1"/>
          <w:lang w:val="ro-RO" w:eastAsia="cs-CZ"/>
        </w:rPr>
        <w:t>,</w:t>
      </w:r>
      <w:r w:rsidR="00831099">
        <w:rPr>
          <w:rFonts w:ascii="Verdana" w:hAnsi="Verdana"/>
          <w:color w:val="000000" w:themeColor="text1"/>
          <w:lang w:val="ro-RO" w:eastAsia="cs-CZ"/>
        </w:rPr>
        <w:t xml:space="preserve"> deja pentru noaptea următoare, în care incendiul a cuprins orașul. Catedrala împreună cu episcopia</w:t>
      </w:r>
      <w:r w:rsidR="003D0262">
        <w:rPr>
          <w:rFonts w:ascii="Verdana" w:hAnsi="Verdana"/>
          <w:color w:val="000000" w:themeColor="text1"/>
          <w:lang w:val="ro-RO" w:eastAsia="cs-CZ"/>
        </w:rPr>
        <w:t xml:space="preserve"> și câteva căbănuțe au fost evitate de incendiu. În orașul distrus</w:t>
      </w:r>
      <w:r w:rsidR="00EC54B9">
        <w:rPr>
          <w:rFonts w:ascii="Verdana" w:hAnsi="Verdana"/>
          <w:color w:val="000000" w:themeColor="text1"/>
          <w:lang w:val="ro-RO" w:eastAsia="cs-CZ"/>
        </w:rPr>
        <w:t>,</w:t>
      </w:r>
      <w:r w:rsidR="003D0262">
        <w:rPr>
          <w:rFonts w:ascii="Verdana" w:hAnsi="Verdana"/>
          <w:color w:val="000000" w:themeColor="text1"/>
          <w:lang w:val="ro-RO" w:eastAsia="cs-CZ"/>
        </w:rPr>
        <w:t xml:space="preserve"> cel mai mult s-a plâns episcopul, care s-a străduit, ca mâna dreptății lui Dumnezeu să nu trebuiască să-i atingă. Conform cuvintelor proprii s-a simțit ca un vâslaș fără vâsle, care a trebuit să lase barca în voia vântului. La data de 16.16.1115, a mai convocat sinodul de la Amiens și în iulie a participat la sinodul de la </w:t>
      </w:r>
      <w:proofErr w:type="spellStart"/>
      <w:r w:rsidR="003D0262">
        <w:rPr>
          <w:rFonts w:ascii="Verdana" w:hAnsi="Verdana"/>
          <w:color w:val="000000" w:themeColor="text1"/>
          <w:lang w:val="ro-RO" w:eastAsia="cs-CZ"/>
        </w:rPr>
        <w:t>Châlons</w:t>
      </w:r>
      <w:proofErr w:type="spellEnd"/>
      <w:r w:rsidR="003D0262">
        <w:rPr>
          <w:rFonts w:ascii="Verdana" w:hAnsi="Verdana"/>
          <w:color w:val="000000" w:themeColor="text1"/>
          <w:lang w:val="ro-RO" w:eastAsia="cs-CZ"/>
        </w:rPr>
        <w:t>. Tocat de probleme și epuizat</w:t>
      </w:r>
      <w:r w:rsidR="00EC54B9">
        <w:rPr>
          <w:rFonts w:ascii="Verdana" w:hAnsi="Verdana"/>
          <w:color w:val="000000" w:themeColor="text1"/>
          <w:lang w:val="ro-RO" w:eastAsia="cs-CZ"/>
        </w:rPr>
        <w:t>,</w:t>
      </w:r>
      <w:r w:rsidR="003D0262">
        <w:rPr>
          <w:rFonts w:ascii="Verdana" w:hAnsi="Verdana"/>
          <w:color w:val="000000" w:themeColor="text1"/>
          <w:lang w:val="ro-RO" w:eastAsia="cs-CZ"/>
        </w:rPr>
        <w:t xml:space="preserve"> la întoarcere a contactat </w:t>
      </w:r>
      <w:r w:rsidR="00843F63">
        <w:rPr>
          <w:rFonts w:ascii="Verdana" w:hAnsi="Verdana"/>
          <w:color w:val="000000" w:themeColor="text1"/>
          <w:lang w:val="ro-RO" w:eastAsia="cs-CZ"/>
        </w:rPr>
        <w:t>malaria și din 25 octombrie a fost îngrijit la mânăstirea sf</w:t>
      </w:r>
      <w:r w:rsidR="00843F63" w:rsidRPr="00613273">
        <w:rPr>
          <w:rFonts w:ascii="Verdana" w:hAnsi="Verdana"/>
          <w:color w:val="000000" w:themeColor="text1"/>
          <w:lang w:val="ro-RO" w:eastAsia="cs-CZ"/>
        </w:rPr>
        <w:t xml:space="preserve">. </w:t>
      </w:r>
      <w:proofErr w:type="spellStart"/>
      <w:r w:rsidR="00613273" w:rsidRPr="00613273">
        <w:rPr>
          <w:rFonts w:ascii="Verdana" w:hAnsi="Verdana" w:cs="Arial"/>
          <w:color w:val="000000" w:themeColor="text1"/>
          <w:shd w:val="clear" w:color="auto" w:fill="FFFFFF"/>
        </w:rPr>
        <w:t>Crispina</w:t>
      </w:r>
      <w:proofErr w:type="spellEnd"/>
      <w:r w:rsidR="0020726C" w:rsidRPr="00613273">
        <w:rPr>
          <w:rFonts w:ascii="Verdana" w:eastAsia="Times New Roman" w:hAnsi="Verdana" w:cs="Arial"/>
          <w:color w:val="000000" w:themeColor="text1"/>
          <w:lang w:eastAsia="cs-CZ"/>
        </w:rPr>
        <w:t xml:space="preserve">  </w:t>
      </w:r>
      <w:r w:rsidR="0020726C">
        <w:rPr>
          <w:rFonts w:ascii="Verdana" w:eastAsia="Times New Roman" w:hAnsi="Verdana" w:cs="Arial"/>
          <w:color w:val="000000"/>
          <w:lang w:val="ro-RO" w:eastAsia="cs-CZ"/>
        </w:rPr>
        <w:t xml:space="preserve">lângă Soissons, unde a primit sacramentul bolnavilor și în data de 8 noiembrie a murit. </w:t>
      </w:r>
    </w:p>
    <w:p w14:paraId="5CB756AF" w14:textId="77777777" w:rsidR="006751A5" w:rsidRDefault="006751A5" w:rsidP="00224901">
      <w:pPr>
        <w:pStyle w:val="NoSpacing"/>
        <w:ind w:firstLine="284"/>
        <w:jc w:val="both"/>
        <w:rPr>
          <w:rFonts w:ascii="Verdana" w:hAnsi="Verdana"/>
          <w:color w:val="000000" w:themeColor="text1"/>
          <w:lang w:val="ro-RO" w:eastAsia="cs-CZ"/>
        </w:rPr>
      </w:pPr>
    </w:p>
    <w:p w14:paraId="644DBA0A" w14:textId="1C415B79" w:rsidR="0020726C" w:rsidRDefault="0020726C" w:rsidP="00224901">
      <w:pPr>
        <w:pStyle w:val="NoSpacing"/>
        <w:ind w:firstLine="284"/>
        <w:jc w:val="both"/>
        <w:rPr>
          <w:rFonts w:ascii="Verdana" w:hAnsi="Verdana"/>
          <w:b/>
          <w:color w:val="833C0B" w:themeColor="accent2" w:themeShade="80"/>
          <w:lang w:val="ro-RO" w:eastAsia="cs-CZ"/>
        </w:rPr>
      </w:pPr>
      <w:r>
        <w:rPr>
          <w:rFonts w:ascii="Verdana" w:hAnsi="Verdana"/>
          <w:b/>
          <w:color w:val="833C0B" w:themeColor="accent2" w:themeShade="80"/>
          <w:lang w:val="ro-RO" w:eastAsia="cs-CZ"/>
        </w:rPr>
        <w:t xml:space="preserve">HOTĂRÂRE, RUGĂCIUNE </w:t>
      </w:r>
    </w:p>
    <w:p w14:paraId="2F375423" w14:textId="3629A298" w:rsidR="0000023C" w:rsidRDefault="0000023C" w:rsidP="0000023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Mă voi ruga pentru persistența mea în credință, pentru ca să trec cu succes prin toate insuccesele în viață. Voi avea răbdare să trec întotdeauna în dragoste și ce întrece puterile mele să învăț să le încredințez lui Dumnezeu. </w:t>
      </w:r>
    </w:p>
    <w:p w14:paraId="764F7DC1" w14:textId="14329C1C" w:rsidR="0000023C" w:rsidRDefault="0000023C" w:rsidP="0000023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Dumnezeule, Tu l-ai umplut pe sfântul </w:t>
      </w:r>
      <w:proofErr w:type="spellStart"/>
      <w:r>
        <w:rPr>
          <w:rFonts w:ascii="Verdana" w:hAnsi="Verdana"/>
          <w:color w:val="000000" w:themeColor="text1"/>
          <w:lang w:val="ro-RO" w:eastAsia="cs-CZ"/>
        </w:rPr>
        <w:t>Godfrid</w:t>
      </w:r>
      <w:proofErr w:type="spellEnd"/>
      <w:r>
        <w:rPr>
          <w:rFonts w:ascii="Verdana" w:hAnsi="Verdana"/>
          <w:color w:val="000000" w:themeColor="text1"/>
          <w:lang w:val="ro-RO" w:eastAsia="cs-CZ"/>
        </w:rPr>
        <w:t xml:space="preserve"> cu iubirea ta, pentru ca prin exemplul său să ne arate, cum să trăim în conformitate cu evanghelia</w:t>
      </w:r>
      <w:r w:rsidR="00EC54B9">
        <w:rPr>
          <w:rFonts w:ascii="Verdana" w:hAnsi="Verdana"/>
          <w:color w:val="000000" w:themeColor="text1"/>
          <w:lang w:val="ro-RO" w:eastAsia="cs-CZ"/>
        </w:rPr>
        <w:t>,</w:t>
      </w:r>
      <w:r>
        <w:rPr>
          <w:rFonts w:ascii="Verdana" w:hAnsi="Verdana"/>
          <w:color w:val="000000" w:themeColor="text1"/>
          <w:lang w:val="ro-RO" w:eastAsia="cs-CZ"/>
        </w:rPr>
        <w:t xml:space="preserve"> în mijlocul schimbărilor lumii dușmănoase și l-ai alăturat comuniunii sfinților episcopi; la intervenția lui dă-ne și nouă să persistăm în credință și iubire, pentru ca împreună cu el să avem parte de slava Ta. Prin Fiul Tău Isus Cristos, Domnul nostru, căci el împreună cu Tine în unire cu Duhul Sfânt viețuiește și domnește în toți vecii vecilor. A</w:t>
      </w:r>
      <w:r w:rsidR="00532BCD">
        <w:rPr>
          <w:rFonts w:ascii="Verdana" w:hAnsi="Verdana"/>
          <w:color w:val="000000" w:themeColor="text1"/>
          <w:lang w:val="ro-RO" w:eastAsia="cs-CZ"/>
        </w:rPr>
        <w:t>min.</w:t>
      </w:r>
    </w:p>
    <w:p w14:paraId="6AF6B6B2" w14:textId="0D5BF5D6" w:rsidR="00532BCD" w:rsidRDefault="00532BCD" w:rsidP="0000023C">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(pe baza rugăciunii de încheiere din breviar</w:t>
      </w:r>
      <w:r>
        <w:rPr>
          <w:rStyle w:val="FootnoteReference"/>
          <w:rFonts w:ascii="Verdana" w:hAnsi="Verdana"/>
          <w:i/>
          <w:color w:val="000000" w:themeColor="text1"/>
          <w:lang w:val="ro-RO" w:eastAsia="cs-CZ"/>
        </w:rPr>
        <w:footnoteReference w:id="2"/>
      </w:r>
      <w:r>
        <w:rPr>
          <w:rFonts w:ascii="Verdana" w:hAnsi="Verdana"/>
          <w:i/>
          <w:color w:val="000000" w:themeColor="text1"/>
          <w:lang w:val="ro-RO" w:eastAsia="cs-CZ"/>
        </w:rPr>
        <w:t>)</w:t>
      </w:r>
    </w:p>
    <w:p w14:paraId="1BF2DA87" w14:textId="77777777" w:rsidR="00532BCD" w:rsidRDefault="00532BCD" w:rsidP="0000023C">
      <w:pPr>
        <w:pStyle w:val="NoSpacing"/>
        <w:ind w:firstLine="284"/>
        <w:jc w:val="both"/>
        <w:rPr>
          <w:rFonts w:ascii="Verdana" w:hAnsi="Verdana"/>
          <w:i/>
          <w:color w:val="833C0B" w:themeColor="accent2" w:themeShade="80"/>
          <w:lang w:val="ro-RO" w:eastAsia="cs-CZ"/>
        </w:rPr>
      </w:pPr>
      <w:bookmarkStart w:id="0" w:name="_GoBack"/>
      <w:bookmarkEnd w:id="0"/>
    </w:p>
    <w:sectPr w:rsidR="00532BC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A507E" w14:textId="77777777" w:rsidR="006B7D81" w:rsidRDefault="006B7D81" w:rsidP="00831099">
      <w:pPr>
        <w:spacing w:after="0" w:line="240" w:lineRule="auto"/>
      </w:pPr>
      <w:r>
        <w:separator/>
      </w:r>
    </w:p>
  </w:endnote>
  <w:endnote w:type="continuationSeparator" w:id="0">
    <w:p w14:paraId="6718D85E" w14:textId="77777777" w:rsidR="006B7D81" w:rsidRDefault="006B7D81" w:rsidP="00831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192092"/>
      <w:docPartObj>
        <w:docPartGallery w:val="Page Numbers (Bottom of Page)"/>
        <w:docPartUnique/>
      </w:docPartObj>
    </w:sdtPr>
    <w:sdtEndPr>
      <w:rPr>
        <w:noProof/>
      </w:rPr>
    </w:sdtEndPr>
    <w:sdtContent>
      <w:p w14:paraId="3838CC47" w14:textId="34E5DF3E" w:rsidR="00E11B8D" w:rsidRDefault="00E11B8D">
        <w:pPr>
          <w:pStyle w:val="Footer"/>
          <w:jc w:val="center"/>
        </w:pPr>
        <w:r>
          <w:fldChar w:fldCharType="begin"/>
        </w:r>
        <w:r>
          <w:instrText xml:space="preserve"> PAGE   \* MERGEFORMAT </w:instrText>
        </w:r>
        <w:r>
          <w:fldChar w:fldCharType="separate"/>
        </w:r>
        <w:r w:rsidR="00974F97">
          <w:rPr>
            <w:noProof/>
          </w:rPr>
          <w:t>3</w:t>
        </w:r>
        <w:r>
          <w:rPr>
            <w:noProof/>
          </w:rPr>
          <w:fldChar w:fldCharType="end"/>
        </w:r>
      </w:p>
    </w:sdtContent>
  </w:sdt>
  <w:p w14:paraId="151E37B7" w14:textId="77777777" w:rsidR="00E11B8D" w:rsidRDefault="00E11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90868" w14:textId="77777777" w:rsidR="006B7D81" w:rsidRDefault="006B7D81" w:rsidP="00831099">
      <w:pPr>
        <w:spacing w:after="0" w:line="240" w:lineRule="auto"/>
      </w:pPr>
      <w:r>
        <w:separator/>
      </w:r>
    </w:p>
  </w:footnote>
  <w:footnote w:type="continuationSeparator" w:id="0">
    <w:p w14:paraId="27C17957" w14:textId="77777777" w:rsidR="006B7D81" w:rsidRDefault="006B7D81" w:rsidP="00831099">
      <w:pPr>
        <w:spacing w:after="0" w:line="240" w:lineRule="auto"/>
      </w:pPr>
      <w:r>
        <w:continuationSeparator/>
      </w:r>
    </w:p>
  </w:footnote>
  <w:footnote w:id="1">
    <w:p w14:paraId="276C94A3" w14:textId="6A6848C6" w:rsidR="00831099" w:rsidRPr="00831099" w:rsidRDefault="00831099">
      <w:pPr>
        <w:pStyle w:val="FootnoteText"/>
        <w:rPr>
          <w:lang w:val="ro-RO"/>
        </w:rPr>
      </w:pPr>
      <w:r>
        <w:rPr>
          <w:rStyle w:val="FootnoteReference"/>
        </w:rPr>
        <w:footnoteRef/>
      </w:r>
      <w:r>
        <w:t xml:space="preserve"> </w:t>
      </w:r>
      <w:r>
        <w:rPr>
          <w:lang w:val="ro-RO"/>
        </w:rPr>
        <w:t xml:space="preserve">Oraș înfrățit cu orașul Câmpulung din România </w:t>
      </w:r>
    </w:p>
  </w:footnote>
  <w:footnote w:id="2">
    <w:p w14:paraId="424075B4" w14:textId="77777777" w:rsidR="00532BCD" w:rsidRPr="00B22FB2" w:rsidRDefault="00532BCD" w:rsidP="00532BCD">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14:paraId="3DF0432D" w14:textId="77777777" w:rsidR="00532BCD" w:rsidRPr="0018468F" w:rsidRDefault="00532BCD" w:rsidP="00532BCD">
      <w:pPr>
        <w:pStyle w:val="FootnoteText"/>
        <w:rPr>
          <w:lang w:val="ro-RO"/>
        </w:rPr>
      </w:pPr>
    </w:p>
    <w:p w14:paraId="01491C33" w14:textId="541B887D" w:rsidR="00532BCD" w:rsidRPr="00532BCD" w:rsidRDefault="00532BCD">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391"/>
    <w:rsid w:val="0000023C"/>
    <w:rsid w:val="000325CE"/>
    <w:rsid w:val="00092F1C"/>
    <w:rsid w:val="0013195E"/>
    <w:rsid w:val="00152DD8"/>
    <w:rsid w:val="0020726C"/>
    <w:rsid w:val="00224901"/>
    <w:rsid w:val="00251274"/>
    <w:rsid w:val="002963E0"/>
    <w:rsid w:val="002D0350"/>
    <w:rsid w:val="002F6305"/>
    <w:rsid w:val="00332DAE"/>
    <w:rsid w:val="00350893"/>
    <w:rsid w:val="003C762E"/>
    <w:rsid w:val="003D0262"/>
    <w:rsid w:val="0045004D"/>
    <w:rsid w:val="004C2391"/>
    <w:rsid w:val="004D1B54"/>
    <w:rsid w:val="00532BCD"/>
    <w:rsid w:val="005349F0"/>
    <w:rsid w:val="00580ACE"/>
    <w:rsid w:val="005E562A"/>
    <w:rsid w:val="00613273"/>
    <w:rsid w:val="006751A5"/>
    <w:rsid w:val="006B7D81"/>
    <w:rsid w:val="006E6D7C"/>
    <w:rsid w:val="00744FCE"/>
    <w:rsid w:val="00831099"/>
    <w:rsid w:val="00843900"/>
    <w:rsid w:val="00843F63"/>
    <w:rsid w:val="0088511B"/>
    <w:rsid w:val="008A408F"/>
    <w:rsid w:val="008D4C90"/>
    <w:rsid w:val="008E08BF"/>
    <w:rsid w:val="00974F97"/>
    <w:rsid w:val="00983823"/>
    <w:rsid w:val="00A26D8C"/>
    <w:rsid w:val="00AC5A86"/>
    <w:rsid w:val="00B50D8A"/>
    <w:rsid w:val="00B53C69"/>
    <w:rsid w:val="00DA258B"/>
    <w:rsid w:val="00DB1AD6"/>
    <w:rsid w:val="00E11B8D"/>
    <w:rsid w:val="00E76135"/>
    <w:rsid w:val="00EA5E14"/>
    <w:rsid w:val="00EC54B9"/>
    <w:rsid w:val="00F36B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A5E1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5E14"/>
    <w:rPr>
      <w:rFonts w:ascii="Times New Roman" w:eastAsia="Times New Roman" w:hAnsi="Times New Roman" w:cs="Times New Roman"/>
      <w:b/>
      <w:bCs/>
      <w:sz w:val="36"/>
      <w:szCs w:val="36"/>
      <w:lang w:eastAsia="cs-CZ"/>
    </w:rPr>
  </w:style>
  <w:style w:type="character" w:customStyle="1" w:styleId="nadpis">
    <w:name w:val="nadpis"/>
    <w:basedOn w:val="DefaultParagraphFont"/>
    <w:rsid w:val="00EA5E14"/>
  </w:style>
  <w:style w:type="character" w:customStyle="1" w:styleId="nadpisdatum">
    <w:name w:val="nadpisdatum"/>
    <w:basedOn w:val="DefaultParagraphFont"/>
    <w:rsid w:val="00EA5E14"/>
  </w:style>
  <w:style w:type="paragraph" w:customStyle="1" w:styleId="podnadpis">
    <w:name w:val="podnadpis"/>
    <w:basedOn w:val="Normal"/>
    <w:rsid w:val="00EA5E1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EA5E1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45004D"/>
    <w:rPr>
      <w:color w:val="0000FF"/>
      <w:u w:val="single"/>
    </w:rPr>
  </w:style>
  <w:style w:type="paragraph" w:styleId="NoSpacing">
    <w:name w:val="No Spacing"/>
    <w:uiPriority w:val="1"/>
    <w:qFormat/>
    <w:rsid w:val="00332DAE"/>
    <w:pPr>
      <w:spacing w:after="0" w:line="240" w:lineRule="auto"/>
    </w:pPr>
  </w:style>
  <w:style w:type="paragraph" w:styleId="FootnoteText">
    <w:name w:val="footnote text"/>
    <w:basedOn w:val="Normal"/>
    <w:link w:val="FootnoteTextChar"/>
    <w:uiPriority w:val="99"/>
    <w:semiHidden/>
    <w:unhideWhenUsed/>
    <w:rsid w:val="008310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1099"/>
    <w:rPr>
      <w:sz w:val="20"/>
      <w:szCs w:val="20"/>
    </w:rPr>
  </w:style>
  <w:style w:type="character" w:styleId="FootnoteReference">
    <w:name w:val="footnote reference"/>
    <w:basedOn w:val="DefaultParagraphFont"/>
    <w:uiPriority w:val="99"/>
    <w:semiHidden/>
    <w:unhideWhenUsed/>
    <w:rsid w:val="00831099"/>
    <w:rPr>
      <w:vertAlign w:val="superscript"/>
    </w:rPr>
  </w:style>
  <w:style w:type="paragraph" w:styleId="Header">
    <w:name w:val="header"/>
    <w:basedOn w:val="Normal"/>
    <w:link w:val="HeaderChar"/>
    <w:uiPriority w:val="99"/>
    <w:unhideWhenUsed/>
    <w:rsid w:val="00E11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B8D"/>
  </w:style>
  <w:style w:type="paragraph" w:styleId="Footer">
    <w:name w:val="footer"/>
    <w:basedOn w:val="Normal"/>
    <w:link w:val="FooterChar"/>
    <w:uiPriority w:val="99"/>
    <w:unhideWhenUsed/>
    <w:rsid w:val="00E11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B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A5E1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5E14"/>
    <w:rPr>
      <w:rFonts w:ascii="Times New Roman" w:eastAsia="Times New Roman" w:hAnsi="Times New Roman" w:cs="Times New Roman"/>
      <w:b/>
      <w:bCs/>
      <w:sz w:val="36"/>
      <w:szCs w:val="36"/>
      <w:lang w:eastAsia="cs-CZ"/>
    </w:rPr>
  </w:style>
  <w:style w:type="character" w:customStyle="1" w:styleId="nadpis">
    <w:name w:val="nadpis"/>
    <w:basedOn w:val="DefaultParagraphFont"/>
    <w:rsid w:val="00EA5E14"/>
  </w:style>
  <w:style w:type="character" w:customStyle="1" w:styleId="nadpisdatum">
    <w:name w:val="nadpisdatum"/>
    <w:basedOn w:val="DefaultParagraphFont"/>
    <w:rsid w:val="00EA5E14"/>
  </w:style>
  <w:style w:type="paragraph" w:customStyle="1" w:styleId="podnadpis">
    <w:name w:val="podnadpis"/>
    <w:basedOn w:val="Normal"/>
    <w:rsid w:val="00EA5E1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EA5E1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45004D"/>
    <w:rPr>
      <w:color w:val="0000FF"/>
      <w:u w:val="single"/>
    </w:rPr>
  </w:style>
  <w:style w:type="paragraph" w:styleId="NoSpacing">
    <w:name w:val="No Spacing"/>
    <w:uiPriority w:val="1"/>
    <w:qFormat/>
    <w:rsid w:val="00332DAE"/>
    <w:pPr>
      <w:spacing w:after="0" w:line="240" w:lineRule="auto"/>
    </w:pPr>
  </w:style>
  <w:style w:type="paragraph" w:styleId="FootnoteText">
    <w:name w:val="footnote text"/>
    <w:basedOn w:val="Normal"/>
    <w:link w:val="FootnoteTextChar"/>
    <w:uiPriority w:val="99"/>
    <w:semiHidden/>
    <w:unhideWhenUsed/>
    <w:rsid w:val="008310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1099"/>
    <w:rPr>
      <w:sz w:val="20"/>
      <w:szCs w:val="20"/>
    </w:rPr>
  </w:style>
  <w:style w:type="character" w:styleId="FootnoteReference">
    <w:name w:val="footnote reference"/>
    <w:basedOn w:val="DefaultParagraphFont"/>
    <w:uiPriority w:val="99"/>
    <w:semiHidden/>
    <w:unhideWhenUsed/>
    <w:rsid w:val="00831099"/>
    <w:rPr>
      <w:vertAlign w:val="superscript"/>
    </w:rPr>
  </w:style>
  <w:style w:type="paragraph" w:styleId="Header">
    <w:name w:val="header"/>
    <w:basedOn w:val="Normal"/>
    <w:link w:val="HeaderChar"/>
    <w:uiPriority w:val="99"/>
    <w:unhideWhenUsed/>
    <w:rsid w:val="00E11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B8D"/>
  </w:style>
  <w:style w:type="paragraph" w:styleId="Footer">
    <w:name w:val="footer"/>
    <w:basedOn w:val="Normal"/>
    <w:link w:val="FooterChar"/>
    <w:uiPriority w:val="99"/>
    <w:unhideWhenUsed/>
    <w:rsid w:val="00E11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95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7EC35-0C08-4149-95FF-13FC1130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1423</Words>
  <Characters>8113</Characters>
  <Application>Microsoft Office Word</Application>
  <DocSecurity>0</DocSecurity>
  <Lines>67</Lines>
  <Paragraphs>19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Chlumský</dc:creator>
  <cp:lastModifiedBy>Pepi</cp:lastModifiedBy>
  <cp:revision>9</cp:revision>
  <cp:lastPrinted>2021-11-02T10:48:00Z</cp:lastPrinted>
  <dcterms:created xsi:type="dcterms:W3CDTF">2021-10-18T13:09:00Z</dcterms:created>
  <dcterms:modified xsi:type="dcterms:W3CDTF">2021-11-02T10:48:00Z</dcterms:modified>
</cp:coreProperties>
</file>