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11555" w14:textId="77777777" w:rsidR="00D25D54" w:rsidRPr="00D25D54" w:rsidRDefault="00D25D54" w:rsidP="00D25D54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D25D54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095C24D7" w14:textId="77777777" w:rsidR="00D25D54" w:rsidRPr="00D25D54" w:rsidRDefault="00D25D54" w:rsidP="00D25D54">
      <w:pPr>
        <w:pStyle w:val="Bezmezer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D25D54">
        <w:rPr>
          <w:rFonts w:ascii="Arial" w:hAnsi="Arial" w:cs="Arial"/>
          <w:bCs/>
          <w:iCs/>
          <w:sz w:val="24"/>
          <w:szCs w:val="24"/>
        </w:rPr>
        <w:t>Heslo:</w:t>
      </w:r>
      <w:r w:rsidRPr="00D25D54">
        <w:rPr>
          <w:rFonts w:ascii="Arial" w:hAnsi="Arial" w:cs="Arial"/>
          <w:i/>
          <w:sz w:val="24"/>
          <w:szCs w:val="24"/>
        </w:rPr>
        <w:t xml:space="preserve"> </w:t>
      </w:r>
      <w:r w:rsidRPr="00D25D54">
        <w:rPr>
          <w:rFonts w:ascii="Arial" w:hAnsi="Arial" w:cs="Arial"/>
          <w:b/>
          <w:bCs/>
          <w:sz w:val="24"/>
          <w:szCs w:val="24"/>
        </w:rPr>
        <w:t>Mějme stále na paměti, že jsme všichni Boží děti</w:t>
      </w:r>
      <w:r w:rsidRPr="00D25D54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2EFE001B" w14:textId="77777777" w:rsidR="00D25D54" w:rsidRPr="00D25D54" w:rsidRDefault="00D25D54" w:rsidP="00D25D54">
      <w:pPr>
        <w:jc w:val="center"/>
        <w:rPr>
          <w:rFonts w:ascii="Arial" w:hAnsi="Arial" w:cs="Arial"/>
          <w:i/>
          <w:sz w:val="24"/>
          <w:szCs w:val="24"/>
        </w:rPr>
      </w:pPr>
      <w:r w:rsidRPr="00D25D54">
        <w:rPr>
          <w:rFonts w:ascii="Arial" w:hAnsi="Arial" w:cs="Arial"/>
          <w:i/>
          <w:sz w:val="24"/>
          <w:szCs w:val="24"/>
        </w:rPr>
        <w:t xml:space="preserve">12. února </w:t>
      </w:r>
      <w:proofErr w:type="gramStart"/>
      <w:r w:rsidRPr="00D25D54">
        <w:rPr>
          <w:rFonts w:ascii="Arial" w:hAnsi="Arial" w:cs="Arial"/>
          <w:i/>
          <w:sz w:val="24"/>
          <w:szCs w:val="24"/>
        </w:rPr>
        <w:t>2023 – 6.neděle</w:t>
      </w:r>
      <w:proofErr w:type="gramEnd"/>
      <w:r w:rsidRPr="00D25D54">
        <w:rPr>
          <w:rFonts w:ascii="Arial" w:hAnsi="Arial" w:cs="Arial"/>
          <w:i/>
          <w:sz w:val="24"/>
          <w:szCs w:val="24"/>
        </w:rPr>
        <w:t xml:space="preserve"> v mezidobí</w:t>
      </w:r>
    </w:p>
    <w:p w14:paraId="6156E7E5" w14:textId="77777777" w:rsidR="00D25D54" w:rsidRPr="00D25D54" w:rsidRDefault="00D25D54" w:rsidP="00D25D54">
      <w:pPr>
        <w:jc w:val="center"/>
        <w:rPr>
          <w:rFonts w:ascii="Arial" w:hAnsi="Arial" w:cs="Arial"/>
          <w:sz w:val="24"/>
          <w:szCs w:val="24"/>
        </w:rPr>
      </w:pPr>
      <w:r w:rsidRPr="00D25D54">
        <w:rPr>
          <w:rFonts w:ascii="Arial" w:hAnsi="Arial" w:cs="Arial"/>
          <w:b/>
          <w:sz w:val="24"/>
          <w:szCs w:val="24"/>
        </w:rPr>
        <w:t>Texty:</w:t>
      </w:r>
      <w:r w:rsidRPr="00D25D54">
        <w:rPr>
          <w:rFonts w:ascii="Arial" w:hAnsi="Arial" w:cs="Arial"/>
          <w:sz w:val="24"/>
          <w:szCs w:val="24"/>
        </w:rPr>
        <w:t xml:space="preserve"> _</w:t>
      </w:r>
      <w:proofErr w:type="gramStart"/>
      <w:r w:rsidRPr="00D25D54">
        <w:rPr>
          <w:rFonts w:ascii="Arial" w:hAnsi="Arial" w:cs="Arial"/>
          <w:sz w:val="24"/>
          <w:szCs w:val="24"/>
        </w:rPr>
        <w:t>Sir  15</w:t>
      </w:r>
      <w:proofErr w:type="gramEnd"/>
      <w:r w:rsidRPr="00D25D54">
        <w:rPr>
          <w:rFonts w:ascii="Arial" w:hAnsi="Arial" w:cs="Arial"/>
          <w:sz w:val="24"/>
          <w:szCs w:val="24"/>
        </w:rPr>
        <w:t xml:space="preserve">, 16 – 21 /  </w:t>
      </w:r>
      <w:r w:rsidRPr="00D25D54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D25D54">
        <w:rPr>
          <w:rFonts w:ascii="Arial" w:hAnsi="Arial" w:cs="Arial"/>
          <w:bCs/>
          <w:sz w:val="24"/>
          <w:szCs w:val="24"/>
        </w:rPr>
        <w:t>Kor</w:t>
      </w:r>
      <w:proofErr w:type="spellEnd"/>
      <w:r w:rsidRPr="00D25D54">
        <w:rPr>
          <w:rFonts w:ascii="Arial" w:hAnsi="Arial" w:cs="Arial"/>
          <w:bCs/>
          <w:sz w:val="24"/>
          <w:szCs w:val="24"/>
        </w:rPr>
        <w:t xml:space="preserve"> 2,6-10</w:t>
      </w:r>
      <w:r w:rsidRPr="00D25D54">
        <w:rPr>
          <w:rFonts w:ascii="Arial" w:hAnsi="Arial" w:cs="Arial"/>
          <w:sz w:val="24"/>
          <w:szCs w:val="24"/>
        </w:rPr>
        <w:t xml:space="preserve"> /  </w:t>
      </w:r>
      <w:proofErr w:type="spellStart"/>
      <w:r w:rsidRPr="00D25D54">
        <w:rPr>
          <w:rFonts w:ascii="Arial" w:hAnsi="Arial" w:cs="Arial"/>
          <w:sz w:val="24"/>
          <w:szCs w:val="24"/>
        </w:rPr>
        <w:t>Mt</w:t>
      </w:r>
      <w:proofErr w:type="spellEnd"/>
      <w:r w:rsidRPr="00D25D54">
        <w:rPr>
          <w:rFonts w:ascii="Arial" w:hAnsi="Arial" w:cs="Arial"/>
          <w:sz w:val="24"/>
          <w:szCs w:val="24"/>
        </w:rPr>
        <w:t xml:space="preserve">  5,17 - 37</w:t>
      </w:r>
    </w:p>
    <w:p w14:paraId="5E0B1F18" w14:textId="77777777" w:rsidR="00D25D54" w:rsidRPr="00D25D54" w:rsidRDefault="00D25D54" w:rsidP="00D25D54">
      <w:pPr>
        <w:jc w:val="center"/>
        <w:rPr>
          <w:rFonts w:ascii="Arial" w:hAnsi="Arial" w:cs="Arial"/>
          <w:b/>
          <w:sz w:val="24"/>
          <w:szCs w:val="24"/>
        </w:rPr>
      </w:pPr>
      <w:r w:rsidRPr="00D25D54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76C56584" w14:textId="77777777" w:rsidR="00D25D54" w:rsidRDefault="00D25D54" w:rsidP="00D25D54">
      <w:pPr>
        <w:jc w:val="both"/>
        <w:rPr>
          <w:rFonts w:ascii="Arial" w:hAnsi="Arial" w:cs="Arial"/>
          <w:sz w:val="24"/>
          <w:szCs w:val="24"/>
        </w:rPr>
      </w:pPr>
      <w:r w:rsidRPr="00D25D54">
        <w:rPr>
          <w:rFonts w:ascii="Arial" w:hAnsi="Arial" w:cs="Arial"/>
          <w:sz w:val="24"/>
          <w:szCs w:val="24"/>
        </w:rPr>
        <w:t xml:space="preserve">     Ježíš řekl svým učedníkům: „Nemyslete, že jsem přišel zrušit Zákon nebo Proroky. Nepřišel jsem je zrušit, ale naplnit. Amen, pravím vám: Dokud nepomine nebe a země, nepomine jediné písmenko ani jediná čárka ze Zákona, dokud se to všecko nestane.  Kdyby tedy někdo zrušil jedno z těchto přikázání – a třeba i to nejmenší – a tak učil lidi, bude v nebeském království nejmenší. Kdo se však bude jimi řídit a jim učit, bude v nebeském království veliký.     </w:t>
      </w:r>
    </w:p>
    <w:p w14:paraId="27FCEA87" w14:textId="77777777" w:rsidR="00D25D54" w:rsidRDefault="00D25D54" w:rsidP="00D25D54">
      <w:pPr>
        <w:jc w:val="both"/>
        <w:rPr>
          <w:rFonts w:ascii="Arial" w:hAnsi="Arial" w:cs="Arial"/>
          <w:sz w:val="24"/>
          <w:szCs w:val="24"/>
        </w:rPr>
      </w:pPr>
      <w:r w:rsidRPr="00D25D54">
        <w:rPr>
          <w:rFonts w:ascii="Arial" w:hAnsi="Arial" w:cs="Arial"/>
          <w:sz w:val="24"/>
          <w:szCs w:val="24"/>
        </w:rPr>
        <w:t xml:space="preserve">Říkám vám: Nebude-li vaše spravedlnost mnohem dokonalejší než spravedlnost učitelů Zákona a farizeů, do nebeského království nevejdete.     </w:t>
      </w:r>
    </w:p>
    <w:p w14:paraId="6BB4D2ED" w14:textId="0DD46394" w:rsidR="00D25D54" w:rsidRPr="00D25D54" w:rsidRDefault="00D25D54" w:rsidP="00D25D54">
      <w:pPr>
        <w:jc w:val="both"/>
        <w:rPr>
          <w:rFonts w:ascii="Arial" w:hAnsi="Arial" w:cs="Arial"/>
          <w:sz w:val="24"/>
          <w:szCs w:val="24"/>
        </w:rPr>
      </w:pPr>
      <w:r w:rsidRPr="00D25D54">
        <w:rPr>
          <w:rFonts w:ascii="Arial" w:hAnsi="Arial" w:cs="Arial"/>
          <w:sz w:val="24"/>
          <w:szCs w:val="24"/>
        </w:rPr>
        <w:t xml:space="preserve">Slyšeli jste, že bylo řečeno předkům: ‘Nezabiješ! Kdo by zabil, propadne soudu.’ Ale já vám říkám: Každý, kdo se na svého bratra hněvá, propadne soudu; kdo svého bratra tupí, propadne veleradě; a kdo ho zatracuje, propadne pekelnému ohni.     Přinášíš-li tedy svůj dar k oltáři a tam si vzpomeneš, že tvůj bratr má něco proti tobě, nech tam svůj dar před oltářem a jdi se napřed smířit se svým bratrem, teprve potom přijď a obětuj svůj dar.  Dohodni se rychle se svým protivníkem, dokud jsi s ním na cestě, aby tě tvůj protivník neodevzdal soudci a soudce služebníkovi, a byl bys uvržen do žaláře. Amen, pravím vám: Nevyjdeš odtamtud, dokud nezaplatíš do posledního halíře. </w:t>
      </w:r>
    </w:p>
    <w:p w14:paraId="238C34D4" w14:textId="77777777" w:rsidR="00D25D54" w:rsidRDefault="00D25D54" w:rsidP="00D25D54">
      <w:pPr>
        <w:jc w:val="both"/>
        <w:rPr>
          <w:rFonts w:ascii="Arial" w:hAnsi="Arial" w:cs="Arial"/>
          <w:sz w:val="24"/>
          <w:szCs w:val="24"/>
        </w:rPr>
      </w:pPr>
      <w:r w:rsidRPr="00D25D54">
        <w:rPr>
          <w:rFonts w:ascii="Arial" w:hAnsi="Arial" w:cs="Arial"/>
          <w:sz w:val="24"/>
          <w:szCs w:val="24"/>
        </w:rPr>
        <w:t>Slyšeli jste, že bylo řečeno: ‘Nezcizoložíš!’ Ale já vám říkám: Každý, kdo se dívá na ženu se žádostivostí, už s ní zcizoložil ve svém srdci.  Svádí-li tě pravé oko, vyloupni ho a odhoď od sebe; neboť je pro tebe lépe, aby jeden z tvých údů přišel nazmar, než aby celé tvoje tělo bylo uvrženo do pekla. A svádí-li tě tvoje pravá ruka, usekni ji a odhoď od sebe; neboť je pro tebe lépe, aby jeden z tvých údů přišel nazmar, než aby celé tvoje tělo přišlo do pekla.</w:t>
      </w:r>
    </w:p>
    <w:p w14:paraId="6EE45649" w14:textId="77777777" w:rsidR="00D25D54" w:rsidRDefault="00D25D54" w:rsidP="00D25D54">
      <w:pPr>
        <w:jc w:val="both"/>
        <w:rPr>
          <w:rFonts w:ascii="Arial" w:hAnsi="Arial" w:cs="Arial"/>
          <w:sz w:val="24"/>
          <w:szCs w:val="24"/>
        </w:rPr>
      </w:pPr>
      <w:r w:rsidRPr="00D25D54">
        <w:rPr>
          <w:rFonts w:ascii="Arial" w:hAnsi="Arial" w:cs="Arial"/>
          <w:sz w:val="24"/>
          <w:szCs w:val="24"/>
        </w:rPr>
        <w:t xml:space="preserve">Také bylo řečeno: ‘Kdo by se rozváděl se svou ženou, ať jí dá rozlukový list.’ Ale já vám říkám: Každý, kdo se rozvede se ženou – mimo případ smilstva – uvádí ji do cizoložství, a kdo se ožení s rozvedenou, dopouští se cizoložství.   </w:t>
      </w:r>
    </w:p>
    <w:p w14:paraId="130CCDEE" w14:textId="63C6EB1F" w:rsidR="00D25D54" w:rsidRPr="00D25D54" w:rsidRDefault="00D25D54" w:rsidP="00D25D54">
      <w:pPr>
        <w:jc w:val="both"/>
        <w:rPr>
          <w:rFonts w:ascii="Arial" w:hAnsi="Arial" w:cs="Arial"/>
          <w:sz w:val="24"/>
          <w:szCs w:val="24"/>
        </w:rPr>
      </w:pPr>
      <w:r w:rsidRPr="00D25D54">
        <w:rPr>
          <w:rFonts w:ascii="Arial" w:hAnsi="Arial" w:cs="Arial"/>
          <w:sz w:val="24"/>
          <w:szCs w:val="24"/>
        </w:rPr>
        <w:t xml:space="preserve">Slyšeli jste, že bylo řečeno předkům: ‘Nebudeš přísahat křivě, ale splníš Pánu svou přísahu.’ Ale já vám říkám: Vůbec nepřísahejte: ani při nebi, protože je to Boží trůn, ani při zemi, protože je to podnož jeho nohou, ani při Jeruzalému, protože je to město velikého krále; ani při své hlavě nepřísahej, protože ani jediný vlas nemůžeš udělat světlým nebo tmavým.  Ale vaše řeč ať je: ano, ano – ne, ne. Co je nad to, je ze Zlého.“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D25D54">
        <w:rPr>
          <w:rFonts w:ascii="Arial" w:hAnsi="Arial" w:cs="Arial"/>
          <w:sz w:val="24"/>
          <w:szCs w:val="24"/>
        </w:rPr>
        <w:t xml:space="preserve">      </w:t>
      </w:r>
      <w:r w:rsidRPr="00D25D54">
        <w:rPr>
          <w:rFonts w:ascii="Arial" w:hAnsi="Arial" w:cs="Arial"/>
          <w:i/>
          <w:sz w:val="24"/>
          <w:szCs w:val="24"/>
        </w:rPr>
        <w:t>Četli jsme Slovo Boží</w:t>
      </w:r>
    </w:p>
    <w:p w14:paraId="6D44D270" w14:textId="11F6117B" w:rsidR="00D25D54" w:rsidRPr="00D25D54" w:rsidRDefault="00D25D54" w:rsidP="00D25D54">
      <w:pPr>
        <w:jc w:val="center"/>
        <w:rPr>
          <w:rFonts w:ascii="Arial" w:hAnsi="Arial" w:cs="Arial"/>
          <w:b/>
          <w:sz w:val="24"/>
          <w:szCs w:val="24"/>
        </w:rPr>
      </w:pPr>
      <w:r w:rsidRPr="00D25D54">
        <w:rPr>
          <w:rFonts w:ascii="Arial" w:hAnsi="Arial" w:cs="Arial"/>
          <w:b/>
          <w:sz w:val="24"/>
          <w:szCs w:val="24"/>
        </w:rPr>
        <w:t>Myšlenky z Božího Slova:</w:t>
      </w:r>
    </w:p>
    <w:p w14:paraId="0A06145C" w14:textId="77777777" w:rsidR="00D25D54" w:rsidRDefault="00D25D54" w:rsidP="00D25D5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25D54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D25D54">
        <w:rPr>
          <w:rFonts w:ascii="Arial" w:hAnsi="Arial" w:cs="Arial"/>
          <w:sz w:val="24"/>
          <w:szCs w:val="24"/>
        </w:rPr>
        <w:t xml:space="preserve"> –  Nikomu neporučil, aby byl bezbožný, nikomu nedal dovolení, aby hřešil.  </w:t>
      </w:r>
    </w:p>
    <w:p w14:paraId="1F7166B0" w14:textId="77777777" w:rsidR="00D25D54" w:rsidRDefault="00D25D54" w:rsidP="00D25D54">
      <w:pPr>
        <w:jc w:val="both"/>
        <w:rPr>
          <w:rFonts w:ascii="Arial" w:hAnsi="Arial" w:cs="Arial"/>
          <w:bCs/>
          <w:sz w:val="24"/>
          <w:szCs w:val="24"/>
        </w:rPr>
      </w:pPr>
      <w:r w:rsidRPr="00D25D54">
        <w:rPr>
          <w:rFonts w:ascii="Arial" w:hAnsi="Arial" w:cs="Arial"/>
          <w:b/>
          <w:sz w:val="24"/>
          <w:szCs w:val="24"/>
        </w:rPr>
        <w:t xml:space="preserve">Žalm </w:t>
      </w:r>
      <w:r w:rsidRPr="00D25D54">
        <w:rPr>
          <w:rFonts w:ascii="Arial" w:hAnsi="Arial" w:cs="Arial"/>
          <w:sz w:val="24"/>
          <w:szCs w:val="24"/>
        </w:rPr>
        <w:t>–</w:t>
      </w:r>
      <w:r w:rsidRPr="00D25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5D54">
        <w:rPr>
          <w:rFonts w:ascii="Arial" w:hAnsi="Arial" w:cs="Arial"/>
          <w:bCs/>
          <w:sz w:val="24"/>
          <w:szCs w:val="24"/>
        </w:rPr>
        <w:t xml:space="preserve">Blaze těm, kdo kráčejí   v zákoně Hospodinově.    </w:t>
      </w:r>
    </w:p>
    <w:p w14:paraId="4AA52C95" w14:textId="77777777" w:rsidR="00D25D54" w:rsidRDefault="00D25D54" w:rsidP="00D25D54">
      <w:pPr>
        <w:jc w:val="both"/>
        <w:rPr>
          <w:rFonts w:ascii="Arial" w:hAnsi="Arial" w:cs="Arial"/>
          <w:sz w:val="24"/>
          <w:szCs w:val="24"/>
        </w:rPr>
      </w:pPr>
      <w:r w:rsidRPr="00D25D54">
        <w:rPr>
          <w:rFonts w:ascii="Arial" w:hAnsi="Arial" w:cs="Arial"/>
          <w:b/>
          <w:sz w:val="24"/>
          <w:szCs w:val="24"/>
        </w:rPr>
        <w:t>2.čtení</w:t>
      </w:r>
      <w:r w:rsidRPr="00D25D54">
        <w:rPr>
          <w:rFonts w:ascii="Arial" w:hAnsi="Arial" w:cs="Arial"/>
          <w:sz w:val="24"/>
          <w:szCs w:val="24"/>
        </w:rPr>
        <w:t xml:space="preserve"> … zvěstujeme to, co ‘oko nevidělo, co ucho neslyšelo a nač člověk nikdy ani nepomyslil, co všechno Bůh připravil těm, kdo ho milují’.    </w:t>
      </w:r>
    </w:p>
    <w:p w14:paraId="044A0E9F" w14:textId="5C7D369E" w:rsidR="00D25D54" w:rsidRPr="00D25D54" w:rsidRDefault="00D25D54" w:rsidP="00D25D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25D54">
        <w:rPr>
          <w:rFonts w:ascii="Arial" w:hAnsi="Arial" w:cs="Arial"/>
          <w:b/>
          <w:sz w:val="24"/>
          <w:szCs w:val="24"/>
        </w:rPr>
        <w:t>Evangelium</w:t>
      </w:r>
      <w:r w:rsidRPr="00D25D54">
        <w:rPr>
          <w:rFonts w:ascii="Arial" w:hAnsi="Arial" w:cs="Arial"/>
          <w:sz w:val="24"/>
          <w:szCs w:val="24"/>
        </w:rPr>
        <w:t xml:space="preserve"> – Ale vaše řeč ať je: ano, ano – ne, ne. Co je nad to, je ze Zlého</w:t>
      </w:r>
      <w:r w:rsidRPr="00D25D5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1FAE06" w14:textId="77777777" w:rsidR="00D25D54" w:rsidRPr="00D25D54" w:rsidRDefault="00D25D54" w:rsidP="00D25D5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5D54">
        <w:rPr>
          <w:rFonts w:ascii="Arial" w:hAnsi="Arial" w:cs="Arial"/>
          <w:b/>
          <w:bCs/>
          <w:sz w:val="24"/>
          <w:szCs w:val="24"/>
          <w:u w:val="single"/>
        </w:rPr>
        <w:t>Čisté a upřímné srdce - důstojný Boží příbytek</w:t>
      </w:r>
      <w:r w:rsidRPr="00D25D54">
        <w:rPr>
          <w:rFonts w:ascii="Arial" w:hAnsi="Arial" w:cs="Arial"/>
          <w:b/>
          <w:bCs/>
          <w:sz w:val="24"/>
          <w:szCs w:val="24"/>
        </w:rPr>
        <w:t>.</w:t>
      </w:r>
    </w:p>
    <w:p w14:paraId="2CDCB247" w14:textId="63F9E1AB" w:rsidR="00D25D54" w:rsidRPr="00D25D54" w:rsidRDefault="00D25D54" w:rsidP="00D25D54">
      <w:pPr>
        <w:jc w:val="both"/>
        <w:rPr>
          <w:rFonts w:ascii="Arial" w:hAnsi="Arial" w:cs="Arial"/>
          <w:sz w:val="24"/>
          <w:szCs w:val="24"/>
        </w:rPr>
      </w:pPr>
      <w:r w:rsidRPr="00D25D54">
        <w:rPr>
          <w:rFonts w:ascii="Arial" w:hAnsi="Arial" w:cs="Arial"/>
          <w:b/>
          <w:bCs/>
          <w:sz w:val="24"/>
          <w:szCs w:val="24"/>
        </w:rPr>
        <w:t>Pán Ježíš káže - učí</w:t>
      </w:r>
      <w:r w:rsidRPr="00D25D54">
        <w:rPr>
          <w:rFonts w:ascii="Arial" w:hAnsi="Arial" w:cs="Arial"/>
          <w:sz w:val="24"/>
          <w:szCs w:val="24"/>
        </w:rPr>
        <w:t xml:space="preserve"> zástupy lidí, </w:t>
      </w:r>
      <w:r w:rsidRPr="00D25D54">
        <w:rPr>
          <w:rFonts w:ascii="Arial" w:hAnsi="Arial" w:cs="Arial"/>
          <w:b/>
          <w:bCs/>
          <w:sz w:val="24"/>
          <w:szCs w:val="24"/>
        </w:rPr>
        <w:t>učí</w:t>
      </w:r>
      <w:r w:rsidRPr="00D25D54">
        <w:rPr>
          <w:rFonts w:ascii="Arial" w:hAnsi="Arial" w:cs="Arial"/>
          <w:sz w:val="24"/>
          <w:szCs w:val="24"/>
        </w:rPr>
        <w:t xml:space="preserve"> každého člověka.  Jeho služebníci – někteří kazatelé – po přečtení dnešního evangelia říkají: „Ježíš to tak </w:t>
      </w:r>
      <w:proofErr w:type="gramStart"/>
      <w:r w:rsidRPr="00D25D54">
        <w:rPr>
          <w:rFonts w:ascii="Arial" w:hAnsi="Arial" w:cs="Arial"/>
          <w:sz w:val="24"/>
          <w:szCs w:val="24"/>
        </w:rPr>
        <w:t>nemyslel,  nadsazoval</w:t>
      </w:r>
      <w:proofErr w:type="gramEnd"/>
      <w:r w:rsidRPr="00D25D54">
        <w:rPr>
          <w:rFonts w:ascii="Arial" w:hAnsi="Arial" w:cs="Arial"/>
          <w:sz w:val="24"/>
          <w:szCs w:val="24"/>
        </w:rPr>
        <w:t xml:space="preserve">, přeháněl – tak se to tehdy dělalo.“   Je </w:t>
      </w:r>
      <w:r>
        <w:rPr>
          <w:rFonts w:ascii="Arial" w:hAnsi="Arial" w:cs="Arial"/>
          <w:sz w:val="24"/>
          <w:szCs w:val="24"/>
        </w:rPr>
        <w:t xml:space="preserve">to </w:t>
      </w:r>
      <w:r w:rsidRPr="00D25D54">
        <w:rPr>
          <w:rFonts w:ascii="Arial" w:hAnsi="Arial" w:cs="Arial"/>
          <w:b/>
          <w:bCs/>
          <w:sz w:val="24"/>
          <w:szCs w:val="24"/>
        </w:rPr>
        <w:t>nesmysl, zločin</w:t>
      </w:r>
      <w:r w:rsidRPr="00D25D54">
        <w:rPr>
          <w:rFonts w:ascii="Arial" w:hAnsi="Arial" w:cs="Arial"/>
          <w:sz w:val="24"/>
          <w:szCs w:val="24"/>
        </w:rPr>
        <w:t xml:space="preserve"> uvažovat a mluvit o </w:t>
      </w:r>
      <w:r w:rsidRPr="00D25D54">
        <w:rPr>
          <w:rFonts w:ascii="Arial" w:hAnsi="Arial" w:cs="Arial"/>
          <w:b/>
          <w:bCs/>
          <w:sz w:val="24"/>
          <w:szCs w:val="24"/>
        </w:rPr>
        <w:t>ztělesněné, absolutní PRAVDĚ</w:t>
      </w:r>
      <w:r>
        <w:rPr>
          <w:rFonts w:ascii="Arial" w:hAnsi="Arial" w:cs="Arial"/>
          <w:b/>
          <w:bCs/>
          <w:sz w:val="24"/>
          <w:szCs w:val="24"/>
        </w:rPr>
        <w:t xml:space="preserve"> – o učení Pána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Ježíše </w:t>
      </w:r>
      <w:r w:rsidRPr="00D25D54">
        <w:rPr>
          <w:rFonts w:ascii="Arial" w:hAnsi="Arial" w:cs="Arial"/>
          <w:sz w:val="24"/>
          <w:szCs w:val="24"/>
        </w:rPr>
        <w:t xml:space="preserve"> tímto</w:t>
      </w:r>
      <w:proofErr w:type="gramEnd"/>
      <w:r w:rsidRPr="00D25D54">
        <w:rPr>
          <w:rFonts w:ascii="Arial" w:hAnsi="Arial" w:cs="Arial"/>
          <w:sz w:val="24"/>
          <w:szCs w:val="24"/>
        </w:rPr>
        <w:t xml:space="preserve"> způsobem.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D25D54">
        <w:rPr>
          <w:rFonts w:ascii="Arial" w:hAnsi="Arial" w:cs="Arial"/>
          <w:sz w:val="24"/>
          <w:szCs w:val="24"/>
        </w:rPr>
        <w:t xml:space="preserve">Jeden mladý muž, mířící ke kněžství si napsal do svého deníku: </w:t>
      </w:r>
      <w:r w:rsidRPr="00D25D54">
        <w:rPr>
          <w:rFonts w:ascii="Arial" w:hAnsi="Arial" w:cs="Arial"/>
          <w:b/>
          <w:bCs/>
          <w:i/>
          <w:iCs/>
          <w:sz w:val="24"/>
          <w:szCs w:val="24"/>
        </w:rPr>
        <w:t>„</w:t>
      </w:r>
      <w:proofErr w:type="gramStart"/>
      <w:r w:rsidRPr="00D25D54">
        <w:rPr>
          <w:rFonts w:ascii="Arial" w:hAnsi="Arial" w:cs="Arial"/>
          <w:b/>
          <w:bCs/>
          <w:i/>
          <w:iCs/>
          <w:sz w:val="24"/>
          <w:szCs w:val="24"/>
        </w:rPr>
        <w:t>Jak  je</w:t>
      </w:r>
      <w:proofErr w:type="gramEnd"/>
      <w:r w:rsidRPr="00D25D54">
        <w:rPr>
          <w:rFonts w:ascii="Arial" w:hAnsi="Arial" w:cs="Arial"/>
          <w:b/>
          <w:bCs/>
          <w:i/>
          <w:iCs/>
          <w:sz w:val="24"/>
          <w:szCs w:val="24"/>
        </w:rPr>
        <w:t xml:space="preserve"> rafinované </w:t>
      </w:r>
      <w:r w:rsidRPr="00D25D54">
        <w:rPr>
          <w:rFonts w:ascii="Arial" w:hAnsi="Arial" w:cs="Arial"/>
          <w:i/>
          <w:iCs/>
          <w:sz w:val="24"/>
          <w:szCs w:val="24"/>
        </w:rPr>
        <w:t xml:space="preserve">(naše) </w:t>
      </w:r>
      <w:r w:rsidRPr="00D25D54">
        <w:rPr>
          <w:rFonts w:ascii="Arial" w:hAnsi="Arial" w:cs="Arial"/>
          <w:b/>
          <w:bCs/>
          <w:i/>
          <w:iCs/>
          <w:sz w:val="24"/>
          <w:szCs w:val="24"/>
        </w:rPr>
        <w:t>JÁ.“</w:t>
      </w:r>
      <w:r w:rsidRPr="00D25D54">
        <w:rPr>
          <w:rFonts w:ascii="Arial" w:hAnsi="Arial" w:cs="Arial"/>
          <w:sz w:val="24"/>
          <w:szCs w:val="24"/>
        </w:rPr>
        <w:t xml:space="preserve">  (P. Filip M. A. </w:t>
      </w:r>
      <w:proofErr w:type="spellStart"/>
      <w:r w:rsidRPr="00D25D54">
        <w:rPr>
          <w:rFonts w:ascii="Arial" w:hAnsi="Arial" w:cs="Arial"/>
          <w:sz w:val="24"/>
          <w:szCs w:val="24"/>
        </w:rPr>
        <w:t>Stajner</w:t>
      </w:r>
      <w:proofErr w:type="spellEnd"/>
      <w:r w:rsidRPr="00D25D54">
        <w:rPr>
          <w:rFonts w:ascii="Arial" w:hAnsi="Arial" w:cs="Arial"/>
          <w:sz w:val="24"/>
          <w:szCs w:val="24"/>
        </w:rPr>
        <w:t xml:space="preserve">: Dneska by to šlo, str. 58).  </w:t>
      </w:r>
    </w:p>
    <w:p w14:paraId="29B02337" w14:textId="77777777" w:rsidR="00D25D54" w:rsidRPr="00D25D54" w:rsidRDefault="00D25D54" w:rsidP="00D25D54">
      <w:pPr>
        <w:jc w:val="both"/>
        <w:rPr>
          <w:rFonts w:ascii="Arial" w:hAnsi="Arial" w:cs="Arial"/>
          <w:sz w:val="24"/>
          <w:szCs w:val="24"/>
        </w:rPr>
      </w:pPr>
      <w:r w:rsidRPr="00D25D54">
        <w:rPr>
          <w:rFonts w:ascii="Arial" w:hAnsi="Arial" w:cs="Arial"/>
          <w:sz w:val="24"/>
          <w:szCs w:val="24"/>
        </w:rPr>
        <w:t xml:space="preserve">Jiný muž, který </w:t>
      </w:r>
      <w:proofErr w:type="gramStart"/>
      <w:r w:rsidRPr="00D25D54">
        <w:rPr>
          <w:rFonts w:ascii="Arial" w:hAnsi="Arial" w:cs="Arial"/>
          <w:b/>
          <w:bCs/>
          <w:sz w:val="24"/>
          <w:szCs w:val="24"/>
        </w:rPr>
        <w:t>propadl  hříchu</w:t>
      </w:r>
      <w:proofErr w:type="gramEnd"/>
      <w:r w:rsidRPr="00D25D54">
        <w:rPr>
          <w:rFonts w:ascii="Arial" w:hAnsi="Arial" w:cs="Arial"/>
          <w:sz w:val="24"/>
          <w:szCs w:val="24"/>
        </w:rPr>
        <w:t xml:space="preserve"> a následné </w:t>
      </w:r>
      <w:r w:rsidRPr="00D25D54">
        <w:rPr>
          <w:rFonts w:ascii="Arial" w:hAnsi="Arial" w:cs="Arial"/>
          <w:b/>
          <w:bCs/>
          <w:sz w:val="24"/>
          <w:szCs w:val="24"/>
        </w:rPr>
        <w:t>závislosti</w:t>
      </w:r>
      <w:r w:rsidRPr="00D25D54">
        <w:rPr>
          <w:rFonts w:ascii="Arial" w:hAnsi="Arial" w:cs="Arial"/>
          <w:sz w:val="24"/>
          <w:szCs w:val="24"/>
        </w:rPr>
        <w:t xml:space="preserve"> na pornografii vyznává toto: </w:t>
      </w:r>
      <w:r w:rsidRPr="00D25D54">
        <w:rPr>
          <w:rFonts w:ascii="Arial" w:hAnsi="Arial" w:cs="Arial"/>
          <w:i/>
          <w:iCs/>
          <w:sz w:val="24"/>
          <w:szCs w:val="24"/>
        </w:rPr>
        <w:t xml:space="preserve">„Popravdě řečeno, zdá se mi, že katolická církev je v tomto směru na nás až příliš hodná. Většina kněží, kterým jsem se svěřil, se omezila na chápavé </w:t>
      </w:r>
      <w:proofErr w:type="gramStart"/>
      <w:r w:rsidRPr="00D25D54">
        <w:rPr>
          <w:rFonts w:ascii="Arial" w:hAnsi="Arial" w:cs="Arial"/>
          <w:i/>
          <w:iCs/>
          <w:sz w:val="24"/>
          <w:szCs w:val="24"/>
        </w:rPr>
        <w:t>povzbuzování,  doprovázeném</w:t>
      </w:r>
      <w:proofErr w:type="gramEnd"/>
      <w:r w:rsidRPr="00D25D54">
        <w:rPr>
          <w:rFonts w:ascii="Arial" w:hAnsi="Arial" w:cs="Arial"/>
          <w:i/>
          <w:iCs/>
          <w:sz w:val="24"/>
          <w:szCs w:val="24"/>
        </w:rPr>
        <w:t xml:space="preserve"> ujištěním o nekonečné Boží dobrotě a trpělivosti.  Tu a tam jsem měl pocit, že mě někteří chválí – je prý dobré, že si svůj problém uvědomuji, protože jsou i takoví, kteří hřeší, a nic divného jim na tom nepřijde.  A kromě toho jsou i horší věci než přestupky proti šestému přikázání.</w:t>
      </w:r>
      <w:r w:rsidRPr="00D25D54">
        <w:rPr>
          <w:rFonts w:ascii="Arial" w:hAnsi="Arial" w:cs="Arial"/>
          <w:sz w:val="24"/>
          <w:szCs w:val="24"/>
        </w:rPr>
        <w:t xml:space="preserve"> …….</w:t>
      </w:r>
      <w:r w:rsidRPr="00D25D54">
        <w:rPr>
          <w:rFonts w:ascii="Arial" w:hAnsi="Arial" w:cs="Arial"/>
          <w:i/>
          <w:iCs/>
          <w:sz w:val="24"/>
          <w:szCs w:val="24"/>
        </w:rPr>
        <w:t xml:space="preserve">toto kniha je příčinách a důvodech, které tento stav způsobili, </w:t>
      </w:r>
      <w:proofErr w:type="gramStart"/>
      <w:r w:rsidRPr="00D25D54">
        <w:rPr>
          <w:rFonts w:ascii="Arial" w:hAnsi="Arial" w:cs="Arial"/>
          <w:i/>
          <w:iCs/>
          <w:sz w:val="24"/>
          <w:szCs w:val="24"/>
        </w:rPr>
        <w:t>ale  faktem</w:t>
      </w:r>
      <w:proofErr w:type="gramEnd"/>
      <w:r w:rsidRPr="00D25D54">
        <w:rPr>
          <w:rFonts w:ascii="Arial" w:hAnsi="Arial" w:cs="Arial"/>
          <w:i/>
          <w:iCs/>
          <w:sz w:val="24"/>
          <w:szCs w:val="24"/>
        </w:rPr>
        <w:t xml:space="preserve"> zůstává, že jsme to hodně podělali</w:t>
      </w:r>
      <w:r w:rsidRPr="00D25D54">
        <w:rPr>
          <w:rFonts w:ascii="Arial" w:hAnsi="Arial" w:cs="Arial"/>
          <w:sz w:val="24"/>
          <w:szCs w:val="24"/>
        </w:rPr>
        <w:t>. (Jitka a Petr Vytrvalí: Pobořený chrám, str. 67).</w:t>
      </w:r>
    </w:p>
    <w:p w14:paraId="6543AB27" w14:textId="77777777" w:rsidR="00D25D54" w:rsidRPr="00D25D54" w:rsidRDefault="00D25D54" w:rsidP="00D25D54">
      <w:pPr>
        <w:jc w:val="both"/>
        <w:rPr>
          <w:rFonts w:ascii="Arial" w:hAnsi="Arial" w:cs="Arial"/>
          <w:sz w:val="24"/>
          <w:szCs w:val="24"/>
        </w:rPr>
      </w:pPr>
      <w:r w:rsidRPr="00D25D54">
        <w:rPr>
          <w:rFonts w:ascii="Arial" w:hAnsi="Arial" w:cs="Arial"/>
          <w:sz w:val="24"/>
          <w:szCs w:val="24"/>
        </w:rPr>
        <w:t xml:space="preserve">Čeká nás týden manželství.  </w:t>
      </w:r>
      <w:r w:rsidRPr="00D25D54">
        <w:rPr>
          <w:rFonts w:ascii="Arial" w:hAnsi="Arial" w:cs="Arial"/>
          <w:b/>
          <w:bCs/>
          <w:sz w:val="24"/>
          <w:szCs w:val="24"/>
        </w:rPr>
        <w:t>Manželství je dar Boží</w:t>
      </w:r>
      <w:r w:rsidRPr="00D25D54">
        <w:rPr>
          <w:rFonts w:ascii="Arial" w:hAnsi="Arial" w:cs="Arial"/>
          <w:sz w:val="24"/>
          <w:szCs w:val="24"/>
        </w:rPr>
        <w:t xml:space="preserve">. Jak o tento dar pečujeme? Jak ho zkrášlujeme?  Jak v něm </w:t>
      </w:r>
      <w:proofErr w:type="gramStart"/>
      <w:r w:rsidRPr="00D25D54">
        <w:rPr>
          <w:rFonts w:ascii="Arial" w:hAnsi="Arial" w:cs="Arial"/>
          <w:sz w:val="24"/>
          <w:szCs w:val="24"/>
        </w:rPr>
        <w:t>naplňujeme  evangelijní</w:t>
      </w:r>
      <w:proofErr w:type="gramEnd"/>
      <w:r w:rsidRPr="00D25D54">
        <w:rPr>
          <w:rFonts w:ascii="Arial" w:hAnsi="Arial" w:cs="Arial"/>
          <w:sz w:val="24"/>
          <w:szCs w:val="24"/>
        </w:rPr>
        <w:t xml:space="preserve"> program?  Děti modlíte se za to, aby se tatínek s maminkou měli stále víc a více rádi? </w:t>
      </w:r>
    </w:p>
    <w:p w14:paraId="7009DD84" w14:textId="77777777" w:rsidR="00D25D54" w:rsidRPr="00D25D54" w:rsidRDefault="00D25D54" w:rsidP="00D25D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25D54">
        <w:rPr>
          <w:rFonts w:ascii="Arial" w:hAnsi="Arial" w:cs="Arial"/>
          <w:b/>
          <w:bCs/>
          <w:sz w:val="24"/>
          <w:szCs w:val="24"/>
        </w:rPr>
        <w:t xml:space="preserve">Bože ty přebýváš v těch, kteří mají </w:t>
      </w:r>
      <w:r w:rsidRPr="00D25D54">
        <w:rPr>
          <w:rFonts w:ascii="Arial" w:hAnsi="Arial" w:cs="Arial"/>
          <w:b/>
          <w:bCs/>
          <w:sz w:val="24"/>
          <w:szCs w:val="24"/>
          <w:u w:val="single"/>
        </w:rPr>
        <w:t>čisté a upřímné srdce</w:t>
      </w:r>
      <w:r w:rsidRPr="00D25D54">
        <w:rPr>
          <w:rFonts w:ascii="Arial" w:hAnsi="Arial" w:cs="Arial"/>
          <w:b/>
          <w:bCs/>
          <w:sz w:val="24"/>
          <w:szCs w:val="24"/>
        </w:rPr>
        <w:t xml:space="preserve">; dej nám skrze Ducha Svatého, na přímluvu Panny Marie, andělů a svatých svou milost, ať žijeme tak, abychom byli tvým </w:t>
      </w:r>
      <w:r w:rsidRPr="00D25D54">
        <w:rPr>
          <w:rFonts w:ascii="Arial" w:hAnsi="Arial" w:cs="Arial"/>
          <w:b/>
          <w:bCs/>
          <w:sz w:val="24"/>
          <w:szCs w:val="24"/>
          <w:u w:val="single"/>
        </w:rPr>
        <w:t>důstojným příbytkem.</w:t>
      </w:r>
      <w:r w:rsidRPr="00D25D54">
        <w:rPr>
          <w:rFonts w:ascii="Arial" w:hAnsi="Arial" w:cs="Arial"/>
          <w:b/>
          <w:bCs/>
          <w:sz w:val="24"/>
          <w:szCs w:val="24"/>
        </w:rPr>
        <w:t xml:space="preserve">  Skrze Krista našeho Pána. AMEN. </w:t>
      </w:r>
    </w:p>
    <w:p w14:paraId="6CBB23CA" w14:textId="77777777" w:rsidR="00F415C3" w:rsidRPr="00D25D54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</w:p>
    <w:p w14:paraId="55CBDBDB" w14:textId="77777777" w:rsidR="00460591" w:rsidRPr="00D25D54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08BE4C16" w14:textId="77777777" w:rsidR="00460591" w:rsidRPr="00356351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3A8BC645" w14:textId="77777777" w:rsidR="00782282" w:rsidRPr="00460591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334521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334521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334521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272CC3" w:rsidRDefault="004A2D1E" w:rsidP="005B624E">
      <w:pPr>
        <w:jc w:val="both"/>
        <w:rPr>
          <w:rFonts w:ascii="Arial" w:hAnsi="Arial" w:cs="Arial"/>
          <w:sz w:val="22"/>
          <w:szCs w:val="22"/>
        </w:rPr>
      </w:pPr>
      <w:r w:rsidRPr="00272CC3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D5777"/>
    <w:rsid w:val="002F2312"/>
    <w:rsid w:val="002F2B6B"/>
    <w:rsid w:val="00301AFA"/>
    <w:rsid w:val="00312625"/>
    <w:rsid w:val="00334521"/>
    <w:rsid w:val="00343FB7"/>
    <w:rsid w:val="00351549"/>
    <w:rsid w:val="00356351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20F6"/>
    <w:rsid w:val="00553CD8"/>
    <w:rsid w:val="0056460B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94BAB"/>
    <w:rsid w:val="008A38DD"/>
    <w:rsid w:val="008B00FA"/>
    <w:rsid w:val="008E3C40"/>
    <w:rsid w:val="008F661F"/>
    <w:rsid w:val="00905BA9"/>
    <w:rsid w:val="0091445B"/>
    <w:rsid w:val="00930891"/>
    <w:rsid w:val="009462C9"/>
    <w:rsid w:val="00951E4D"/>
    <w:rsid w:val="009579D3"/>
    <w:rsid w:val="009768B2"/>
    <w:rsid w:val="00976C4A"/>
    <w:rsid w:val="009913D0"/>
    <w:rsid w:val="009966F6"/>
    <w:rsid w:val="009A072C"/>
    <w:rsid w:val="009A45BC"/>
    <w:rsid w:val="009E6E34"/>
    <w:rsid w:val="009F17A3"/>
    <w:rsid w:val="009F24F8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25D54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B42ED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2023-01-29T04:59:00Z</cp:lastPrinted>
  <dcterms:created xsi:type="dcterms:W3CDTF">2023-03-23T08:37:00Z</dcterms:created>
  <dcterms:modified xsi:type="dcterms:W3CDTF">2023-03-23T08:37:00Z</dcterms:modified>
</cp:coreProperties>
</file>