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CC1238" w:rsidP="00785841">
      <w:pPr>
        <w:ind w:left="-142"/>
      </w:pPr>
      <w:r>
        <w:rPr>
          <w:noProof/>
          <w:lang w:val="en-US"/>
        </w:rPr>
        <w:drawing>
          <wp:anchor distT="0" distB="0" distL="114300" distR="114300" simplePos="0" relativeHeight="251660288" behindDoc="0" locked="0" layoutInCell="1" allowOverlap="1" wp14:anchorId="3FAF8847" wp14:editId="4C0BD0BA">
            <wp:simplePos x="0" y="0"/>
            <wp:positionH relativeFrom="column">
              <wp:posOffset>3028950</wp:posOffset>
            </wp:positionH>
            <wp:positionV relativeFrom="paragraph">
              <wp:posOffset>1947545</wp:posOffset>
            </wp:positionV>
            <wp:extent cx="4247515" cy="5809615"/>
            <wp:effectExtent l="0" t="0" r="63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7515" cy="5809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3181426A" wp14:editId="46DDA27E">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CC1238">
        <w:rPr>
          <w:rFonts w:ascii="Verdana" w:hAnsi="Verdana"/>
          <w:b/>
        </w:rPr>
        <w:t xml:space="preserve">34/2021 din </w:t>
      </w:r>
      <w:proofErr w:type="gramStart"/>
      <w:r w:rsidR="00CC1238">
        <w:rPr>
          <w:rFonts w:ascii="Verdana" w:hAnsi="Verdana"/>
          <w:b/>
        </w:rPr>
        <w:t>22.08.2021</w:t>
      </w:r>
      <w:proofErr w:type="gramEnd"/>
    </w:p>
    <w:p w:rsidR="00CC1238" w:rsidRDefault="00CC1238" w:rsidP="00A75D04">
      <w:pPr>
        <w:ind w:left="-142"/>
        <w:rPr>
          <w:rFonts w:ascii="Verdana" w:hAnsi="Verdana"/>
          <w:b/>
          <w:lang w:val="ro-RO"/>
        </w:rPr>
      </w:pPr>
    </w:p>
    <w:p w:rsidR="00CC1238" w:rsidRDefault="00CC1238" w:rsidP="00A75D04">
      <w:pPr>
        <w:ind w:left="-142"/>
        <w:rPr>
          <w:rFonts w:ascii="Verdana" w:hAnsi="Verdana"/>
          <w:b/>
          <w:lang w:val="ro-RO"/>
        </w:rPr>
      </w:pPr>
    </w:p>
    <w:p w:rsidR="00A75D04" w:rsidRPr="00CC1238" w:rsidRDefault="00A75D04" w:rsidP="00A75D04">
      <w:pPr>
        <w:ind w:left="-142"/>
        <w:rPr>
          <w:rFonts w:ascii="Verdana" w:hAnsi="Verdana"/>
          <w:b/>
          <w:sz w:val="22"/>
          <w:szCs w:val="22"/>
          <w:lang w:val="ro-RO"/>
        </w:rPr>
      </w:pPr>
      <w:r w:rsidRPr="00CC1238">
        <w:rPr>
          <w:rFonts w:ascii="Verdana" w:hAnsi="Verdana"/>
          <w:b/>
          <w:sz w:val="22"/>
          <w:szCs w:val="22"/>
          <w:lang w:val="ro-RO"/>
        </w:rPr>
        <w:t xml:space="preserve">Din cuprins: </w:t>
      </w:r>
    </w:p>
    <w:p w:rsidR="00A75D04" w:rsidRPr="00CC1238" w:rsidRDefault="00A75D04" w:rsidP="00A76F5A">
      <w:pPr>
        <w:pStyle w:val="NoSpacing"/>
        <w:rPr>
          <w:rFonts w:ascii="Verdana" w:hAnsi="Verdana"/>
          <w:b/>
          <w:sz w:val="22"/>
          <w:szCs w:val="22"/>
          <w:lang w:val="ro-RO"/>
        </w:rPr>
      </w:pPr>
    </w:p>
    <w:p w:rsidR="006B2965" w:rsidRDefault="006B2965" w:rsidP="006B2965">
      <w:pPr>
        <w:pStyle w:val="NoSpacing"/>
        <w:jc w:val="both"/>
        <w:rPr>
          <w:rFonts w:ascii="Verdana" w:hAnsi="Verdana"/>
          <w:b/>
          <w:lang w:val="ro-RO"/>
        </w:rPr>
      </w:pPr>
      <w:r>
        <w:rPr>
          <w:rFonts w:ascii="Verdana" w:hAnsi="Verdana"/>
          <w:b/>
          <w:lang w:val="ro-RO"/>
        </w:rPr>
        <w:t>Siguranța iubirii</w:t>
      </w:r>
    </w:p>
    <w:p w:rsidR="006B2965" w:rsidRDefault="006B2965" w:rsidP="00A76F5A">
      <w:pPr>
        <w:pStyle w:val="NoSpacing"/>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2</w:t>
      </w:r>
    </w:p>
    <w:p w:rsidR="006B2965" w:rsidRDefault="006B2965" w:rsidP="006B2965">
      <w:pPr>
        <w:pStyle w:val="NoSpacing"/>
        <w:rPr>
          <w:rFonts w:ascii="Verdana" w:hAnsi="Verdana"/>
          <w:b/>
          <w:sz w:val="22"/>
          <w:szCs w:val="22"/>
        </w:rPr>
      </w:pPr>
    </w:p>
    <w:p w:rsidR="006B2965" w:rsidRDefault="006B2965" w:rsidP="006B2965">
      <w:pPr>
        <w:pStyle w:val="NoSpacing"/>
        <w:rPr>
          <w:rFonts w:ascii="Verdana" w:hAnsi="Verdana"/>
          <w:b/>
          <w:color w:val="FF0000"/>
          <w:lang w:val="ro-RO"/>
        </w:rPr>
      </w:pPr>
    </w:p>
    <w:p w:rsidR="006B2965" w:rsidRDefault="006B2965" w:rsidP="006B2965">
      <w:pPr>
        <w:pStyle w:val="NoSpacing"/>
        <w:rPr>
          <w:rFonts w:ascii="Verdana" w:hAnsi="Verdana"/>
          <w:b/>
          <w:color w:val="FF0000"/>
          <w:lang w:val="ro-RO"/>
        </w:rPr>
      </w:pPr>
      <w:r w:rsidRPr="006B2965">
        <w:rPr>
          <w:rFonts w:ascii="Verdana" w:hAnsi="Verdana"/>
          <w:b/>
          <w:color w:val="FF0000"/>
          <w:lang w:val="ro-RO"/>
        </w:rPr>
        <w:t>GESTURI, CUVINTE ȘI SIMBOLURI ÎN SFÂNTA LITURGHIE</w:t>
      </w:r>
    </w:p>
    <w:p w:rsidR="006B2965" w:rsidRDefault="006B2965" w:rsidP="006B2965">
      <w:pPr>
        <w:pStyle w:val="NoSpacing"/>
        <w:rPr>
          <w:rFonts w:ascii="Verdana" w:hAnsi="Verdana"/>
          <w:b/>
          <w:color w:val="000000" w:themeColor="text1"/>
          <w:lang w:val="ro-RO"/>
        </w:rPr>
      </w:pPr>
      <w:r>
        <w:rPr>
          <w:rFonts w:ascii="Verdana" w:hAnsi="Verdana"/>
          <w:b/>
          <w:color w:val="000000" w:themeColor="text1"/>
          <w:lang w:val="ro-RO"/>
        </w:rPr>
        <w:t>Pag. 3</w:t>
      </w:r>
    </w:p>
    <w:p w:rsidR="006B2965" w:rsidRDefault="006B2965" w:rsidP="006B2965">
      <w:pPr>
        <w:pStyle w:val="NoSpacing"/>
        <w:rPr>
          <w:rFonts w:ascii="Verdana" w:hAnsi="Verdana"/>
          <w:b/>
          <w:color w:val="000000" w:themeColor="text1"/>
          <w:lang w:val="ro-RO"/>
        </w:rPr>
      </w:pPr>
    </w:p>
    <w:p w:rsidR="006B2965" w:rsidRDefault="006B2965" w:rsidP="006B2965">
      <w:pPr>
        <w:pStyle w:val="NoSpacing"/>
        <w:rPr>
          <w:rFonts w:ascii="Verdana" w:hAnsi="Verdana"/>
          <w:b/>
          <w:color w:val="000000" w:themeColor="text1"/>
          <w:lang w:val="ro-RO"/>
        </w:rPr>
      </w:pPr>
    </w:p>
    <w:p w:rsidR="006B2965" w:rsidRDefault="006B2965" w:rsidP="006B2965">
      <w:pPr>
        <w:pStyle w:val="NoSpacing"/>
        <w:jc w:val="both"/>
        <w:rPr>
          <w:rFonts w:ascii="Verdana" w:hAnsi="Verdana"/>
          <w:b/>
          <w:lang w:val="ro-RO"/>
        </w:rPr>
      </w:pPr>
      <w:r>
        <w:rPr>
          <w:rFonts w:ascii="Verdana" w:hAnsi="Verdana"/>
          <w:b/>
          <w:lang w:val="ro-RO"/>
        </w:rPr>
        <w:t>Dragostea înțeleasă greșit</w:t>
      </w:r>
    </w:p>
    <w:p w:rsidR="006B2965" w:rsidRDefault="006B2965" w:rsidP="006B2965">
      <w:pPr>
        <w:pStyle w:val="NoSpacing"/>
        <w:rPr>
          <w:rFonts w:ascii="Verdana" w:hAnsi="Verdana"/>
          <w:b/>
          <w:color w:val="000000" w:themeColor="text1"/>
          <w:lang w:val="ro-RO"/>
        </w:rPr>
      </w:pPr>
      <w:r>
        <w:rPr>
          <w:rFonts w:ascii="Verdana" w:hAnsi="Verdana"/>
          <w:b/>
          <w:color w:val="000000" w:themeColor="text1"/>
          <w:lang w:val="ro-RO"/>
        </w:rPr>
        <w:t>Pag.  6</w:t>
      </w:r>
    </w:p>
    <w:p w:rsidR="006B2965" w:rsidRDefault="006B2965" w:rsidP="006B2965">
      <w:pPr>
        <w:pStyle w:val="NoSpacing"/>
        <w:rPr>
          <w:rFonts w:ascii="Verdana" w:hAnsi="Verdana"/>
          <w:b/>
          <w:color w:val="000000" w:themeColor="text1"/>
          <w:lang w:val="ro-RO"/>
        </w:rPr>
      </w:pPr>
    </w:p>
    <w:p w:rsidR="006B2965" w:rsidRDefault="006B2965" w:rsidP="006B2965">
      <w:pPr>
        <w:pStyle w:val="NoSpacing"/>
        <w:rPr>
          <w:rFonts w:ascii="Verdana" w:hAnsi="Verdana"/>
          <w:b/>
          <w:color w:val="000000" w:themeColor="text1"/>
          <w:lang w:val="ro-RO"/>
        </w:rPr>
      </w:pPr>
    </w:p>
    <w:p w:rsidR="006B2965" w:rsidRDefault="006B2965" w:rsidP="006B2965">
      <w:pPr>
        <w:pStyle w:val="NoSpacing"/>
        <w:jc w:val="both"/>
        <w:rPr>
          <w:rFonts w:ascii="Verdana" w:hAnsi="Verdana"/>
          <w:b/>
          <w:lang w:val="ro-RO"/>
        </w:rPr>
      </w:pPr>
      <w:r>
        <w:rPr>
          <w:rFonts w:ascii="Verdana" w:hAnsi="Verdana"/>
          <w:b/>
          <w:lang w:val="ro-RO"/>
        </w:rPr>
        <w:t>Știința iubirii</w:t>
      </w:r>
    </w:p>
    <w:p w:rsidR="006B2965" w:rsidRPr="006B2965" w:rsidRDefault="006B2965" w:rsidP="006B2965">
      <w:pPr>
        <w:pStyle w:val="NoSpacing"/>
        <w:rPr>
          <w:rFonts w:ascii="Verdana" w:hAnsi="Verdana"/>
          <w:b/>
          <w:color w:val="000000" w:themeColor="text1"/>
          <w:lang w:val="ro-RO"/>
        </w:rPr>
      </w:pPr>
      <w:r>
        <w:rPr>
          <w:rFonts w:ascii="Verdana" w:hAnsi="Verdana"/>
          <w:b/>
          <w:color w:val="000000" w:themeColor="text1"/>
          <w:lang w:val="ro-RO"/>
        </w:rPr>
        <w:t>Pag.  7</w:t>
      </w:r>
    </w:p>
    <w:p w:rsidR="00CC1238" w:rsidRDefault="00785841" w:rsidP="00A76F5A">
      <w:pPr>
        <w:pStyle w:val="NoSpacing"/>
        <w:rPr>
          <w:rFonts w:ascii="Verdana" w:hAnsi="Verdana"/>
          <w:b/>
          <w:sz w:val="22"/>
          <w:szCs w:val="22"/>
        </w:rPr>
      </w:pPr>
      <w:r w:rsidRPr="006B2965">
        <w:rPr>
          <w:rFonts w:ascii="Verdana" w:hAnsi="Verdana"/>
          <w:b/>
          <w:color w:val="FF0000"/>
          <w:sz w:val="22"/>
          <w:szCs w:val="22"/>
        </w:rPr>
        <w:tab/>
      </w:r>
      <w:r w:rsidRPr="006B2965">
        <w:rPr>
          <w:rFonts w:ascii="Verdana" w:hAnsi="Verdana"/>
          <w:b/>
          <w:color w:val="FF0000"/>
          <w:sz w:val="22"/>
          <w:szCs w:val="22"/>
        </w:rPr>
        <w:tab/>
      </w:r>
      <w:r w:rsidRPr="006B2965">
        <w:rPr>
          <w:rFonts w:ascii="Verdana" w:hAnsi="Verdana"/>
          <w:b/>
          <w:color w:val="FF0000"/>
          <w:sz w:val="22"/>
          <w:szCs w:val="22"/>
        </w:rPr>
        <w:tab/>
      </w:r>
      <w:r w:rsidRPr="006B2965">
        <w:rPr>
          <w:rFonts w:ascii="Verdana" w:hAnsi="Verdana"/>
          <w:b/>
          <w:color w:val="FF0000"/>
          <w:sz w:val="22"/>
          <w:szCs w:val="22"/>
        </w:rPr>
        <w:tab/>
      </w:r>
      <w:r w:rsidRPr="006B2965">
        <w:rPr>
          <w:rFonts w:ascii="Verdana" w:hAnsi="Verdana"/>
          <w:b/>
          <w:color w:val="FF0000"/>
          <w:sz w:val="22"/>
          <w:szCs w:val="22"/>
        </w:rPr>
        <w:tab/>
      </w:r>
      <w:r w:rsidRPr="00CC1238">
        <w:rPr>
          <w:rFonts w:ascii="Verdana" w:hAnsi="Verdana"/>
          <w:b/>
          <w:sz w:val="22"/>
          <w:szCs w:val="22"/>
        </w:rPr>
        <w:tab/>
      </w:r>
    </w:p>
    <w:p w:rsidR="00CC1238" w:rsidRDefault="00CC1238" w:rsidP="00A76F5A">
      <w:pPr>
        <w:pStyle w:val="NoSpacing"/>
        <w:rPr>
          <w:rFonts w:ascii="Verdana" w:hAnsi="Verdana"/>
          <w:b/>
          <w:sz w:val="22"/>
          <w:szCs w:val="22"/>
        </w:rPr>
      </w:pPr>
    </w:p>
    <w:tbl>
      <w:tblPr>
        <w:tblStyle w:val="TableGrid"/>
        <w:tblW w:w="0" w:type="auto"/>
        <w:shd w:val="clear" w:color="auto" w:fill="92CDDC" w:themeFill="accent5" w:themeFillTint="99"/>
        <w:tblLook w:val="04A0" w:firstRow="1" w:lastRow="0" w:firstColumn="1" w:lastColumn="0" w:noHBand="0" w:noVBand="1"/>
      </w:tblPr>
      <w:tblGrid>
        <w:gridCol w:w="4806"/>
      </w:tblGrid>
      <w:tr w:rsidR="006B2965" w:rsidTr="006B2965">
        <w:tc>
          <w:tcPr>
            <w:tcW w:w="11273" w:type="dxa"/>
            <w:shd w:val="clear" w:color="auto" w:fill="92CDDC" w:themeFill="accent5" w:themeFillTint="99"/>
          </w:tcPr>
          <w:p w:rsidR="006B2965" w:rsidRPr="006B2965" w:rsidRDefault="006B2965" w:rsidP="006B2965">
            <w:pPr>
              <w:pStyle w:val="NoSpacing"/>
              <w:jc w:val="both"/>
              <w:rPr>
                <w:rFonts w:ascii="Arial" w:hAnsi="Arial" w:cs="Arial"/>
                <w:bCs/>
                <w:color w:val="000000"/>
                <w:spacing w:val="-16"/>
                <w:lang w:val="ro-RO"/>
              </w:rPr>
            </w:pPr>
            <w:r>
              <w:rPr>
                <w:rStyle w:val="currency"/>
                <w:rFonts w:ascii="Arial" w:hAnsi="Arial" w:cs="Arial"/>
                <w:bCs/>
                <w:color w:val="000000"/>
                <w:spacing w:val="-16"/>
                <w:lang w:val="ro-RO"/>
              </w:rPr>
              <w:t xml:space="preserve">„Atunci când n-am să mai pot iubi pe nimeni, a să mor. Voi, cei care știți că meritați dragostea mea, veți grijă să nu mă ucideți.” – Geo Bogza </w:t>
            </w:r>
          </w:p>
        </w:tc>
      </w:tr>
    </w:tbl>
    <w:p w:rsidR="00CC1238" w:rsidRDefault="00CC1238" w:rsidP="00A76F5A">
      <w:pPr>
        <w:pStyle w:val="NoSpacing"/>
        <w:rPr>
          <w:rFonts w:ascii="Verdana" w:hAnsi="Verdana"/>
          <w:b/>
          <w:sz w:val="22"/>
          <w:szCs w:val="22"/>
        </w:rPr>
      </w:pPr>
    </w:p>
    <w:p w:rsidR="00CC1238" w:rsidRDefault="00CC1238" w:rsidP="00A76F5A">
      <w:pPr>
        <w:pStyle w:val="NoSpacing"/>
        <w:rPr>
          <w:rFonts w:ascii="Verdana" w:hAnsi="Verdana"/>
          <w:b/>
          <w:sz w:val="22"/>
          <w:szCs w:val="22"/>
        </w:rPr>
      </w:pPr>
    </w:p>
    <w:p w:rsidR="00CC1238" w:rsidRDefault="00CC1238" w:rsidP="00A76F5A">
      <w:pPr>
        <w:pStyle w:val="NoSpacing"/>
        <w:rPr>
          <w:rFonts w:ascii="Verdana" w:hAnsi="Verdana"/>
          <w:b/>
          <w:sz w:val="22"/>
          <w:szCs w:val="22"/>
        </w:rPr>
      </w:pPr>
    </w:p>
    <w:p w:rsidR="00CC1238" w:rsidRDefault="00CC1238" w:rsidP="00A76F5A">
      <w:pPr>
        <w:pStyle w:val="NoSpacing"/>
        <w:rPr>
          <w:rFonts w:ascii="Verdana" w:hAnsi="Verdana"/>
          <w:b/>
          <w:sz w:val="22"/>
          <w:szCs w:val="22"/>
        </w:rPr>
      </w:pPr>
    </w:p>
    <w:p w:rsidR="00CC1238" w:rsidRDefault="00CC1238" w:rsidP="00A76F5A">
      <w:pPr>
        <w:pStyle w:val="NoSpacing"/>
        <w:rPr>
          <w:rFonts w:ascii="Verdana" w:hAnsi="Verdana"/>
          <w:b/>
          <w:sz w:val="22"/>
          <w:szCs w:val="22"/>
        </w:rPr>
      </w:pPr>
    </w:p>
    <w:tbl>
      <w:tblPr>
        <w:tblStyle w:val="TableGrid"/>
        <w:tblpPr w:leftFromText="180" w:rightFromText="180" w:vertAnchor="text" w:horzAnchor="margin" w:tblpXSpec="right" w:tblpY="-45"/>
        <w:tblW w:w="0" w:type="auto"/>
        <w:shd w:val="clear" w:color="auto" w:fill="C6D9F1" w:themeFill="text2" w:themeFillTint="33"/>
        <w:tblLook w:val="04A0" w:firstRow="1" w:lastRow="0" w:firstColumn="1" w:lastColumn="0" w:noHBand="0" w:noVBand="1"/>
      </w:tblPr>
      <w:tblGrid>
        <w:gridCol w:w="5778"/>
      </w:tblGrid>
      <w:tr w:rsidR="006B2965" w:rsidTr="006B2965">
        <w:tc>
          <w:tcPr>
            <w:tcW w:w="5778" w:type="dxa"/>
            <w:shd w:val="clear" w:color="auto" w:fill="C6D9F1" w:themeFill="text2" w:themeFillTint="33"/>
          </w:tcPr>
          <w:p w:rsidR="006B2965" w:rsidRPr="00CC1238" w:rsidRDefault="006B2965" w:rsidP="006B2965">
            <w:pPr>
              <w:pStyle w:val="NoSpacing"/>
              <w:jc w:val="center"/>
              <w:rPr>
                <w:rFonts w:ascii="Verdana" w:hAnsi="Verdana"/>
                <w:b/>
                <w:i/>
                <w:sz w:val="22"/>
                <w:szCs w:val="22"/>
                <w:lang w:val="ro-RO"/>
              </w:rPr>
            </w:pPr>
            <w:r w:rsidRPr="00CC1238">
              <w:rPr>
                <w:rFonts w:ascii="Verdana" w:hAnsi="Verdana"/>
                <w:b/>
                <w:i/>
                <w:sz w:val="22"/>
                <w:szCs w:val="22"/>
                <w:lang w:val="ro-RO"/>
              </w:rPr>
              <w:t xml:space="preserve">Fecioara Maria din </w:t>
            </w:r>
            <w:proofErr w:type="spellStart"/>
            <w:r w:rsidRPr="00CC1238">
              <w:rPr>
                <w:rFonts w:ascii="Verdana" w:hAnsi="Verdana"/>
                <w:b/>
                <w:i/>
                <w:sz w:val="22"/>
                <w:szCs w:val="22"/>
                <w:lang w:val="ro-RO"/>
              </w:rPr>
              <w:t>Carmel</w:t>
            </w:r>
            <w:proofErr w:type="spellEnd"/>
            <w:r w:rsidRPr="00CC1238">
              <w:rPr>
                <w:rFonts w:ascii="Verdana" w:hAnsi="Verdana"/>
                <w:b/>
                <w:i/>
                <w:sz w:val="22"/>
                <w:szCs w:val="22"/>
                <w:lang w:val="ro-RO"/>
              </w:rPr>
              <w:t xml:space="preserve"> – Biserica </w:t>
            </w:r>
            <w:proofErr w:type="spellStart"/>
            <w:r w:rsidRPr="00CC1238">
              <w:rPr>
                <w:rFonts w:ascii="Verdana" w:hAnsi="Verdana"/>
                <w:b/>
                <w:i/>
                <w:sz w:val="22"/>
                <w:szCs w:val="22"/>
                <w:lang w:val="ro-RO"/>
              </w:rPr>
              <w:t>Stella</w:t>
            </w:r>
            <w:proofErr w:type="spellEnd"/>
            <w:r w:rsidRPr="00CC1238">
              <w:rPr>
                <w:rFonts w:ascii="Verdana" w:hAnsi="Verdana"/>
                <w:b/>
                <w:i/>
                <w:sz w:val="22"/>
                <w:szCs w:val="22"/>
                <w:lang w:val="ro-RO"/>
              </w:rPr>
              <w:t xml:space="preserve"> </w:t>
            </w:r>
            <w:proofErr w:type="spellStart"/>
            <w:r w:rsidRPr="00CC1238">
              <w:rPr>
                <w:rFonts w:ascii="Verdana" w:hAnsi="Verdana"/>
                <w:b/>
                <w:i/>
                <w:sz w:val="22"/>
                <w:szCs w:val="22"/>
                <w:lang w:val="ro-RO"/>
              </w:rPr>
              <w:t>Maris</w:t>
            </w:r>
            <w:proofErr w:type="spellEnd"/>
            <w:r w:rsidRPr="00CC1238">
              <w:rPr>
                <w:rFonts w:ascii="Verdana" w:hAnsi="Verdana"/>
                <w:b/>
                <w:i/>
                <w:sz w:val="22"/>
                <w:szCs w:val="22"/>
                <w:lang w:val="ro-RO"/>
              </w:rPr>
              <w:t xml:space="preserve"> de pe muntele </w:t>
            </w:r>
            <w:proofErr w:type="spellStart"/>
            <w:r w:rsidRPr="00CC1238">
              <w:rPr>
                <w:rFonts w:ascii="Verdana" w:hAnsi="Verdana"/>
                <w:b/>
                <w:i/>
                <w:sz w:val="22"/>
                <w:szCs w:val="22"/>
                <w:lang w:val="ro-RO"/>
              </w:rPr>
              <w:t>Carmel</w:t>
            </w:r>
            <w:proofErr w:type="spellEnd"/>
          </w:p>
        </w:tc>
      </w:tr>
    </w:tbl>
    <w:p w:rsidR="00CC1238" w:rsidRDefault="00CC1238" w:rsidP="00A76F5A">
      <w:pPr>
        <w:pStyle w:val="NoSpacing"/>
        <w:rPr>
          <w:rFonts w:ascii="Verdana" w:hAnsi="Verdana"/>
          <w:b/>
          <w:sz w:val="22"/>
          <w:szCs w:val="22"/>
        </w:rPr>
      </w:pPr>
    </w:p>
    <w:p w:rsidR="00CC1238" w:rsidRDefault="00CC1238" w:rsidP="00A76F5A">
      <w:pPr>
        <w:pStyle w:val="NoSpacing"/>
        <w:rPr>
          <w:rFonts w:ascii="Verdana" w:hAnsi="Verdana"/>
          <w:b/>
          <w:sz w:val="22"/>
          <w:szCs w:val="22"/>
        </w:rPr>
      </w:pPr>
    </w:p>
    <w:p w:rsidR="00CC1238" w:rsidRDefault="00CC1238" w:rsidP="00A76F5A">
      <w:pPr>
        <w:pStyle w:val="NoSpacing"/>
        <w:rPr>
          <w:rFonts w:ascii="Verdana" w:hAnsi="Verdana"/>
          <w:b/>
          <w:sz w:val="22"/>
          <w:szCs w:val="22"/>
        </w:rPr>
      </w:pPr>
    </w:p>
    <w:p w:rsidR="00CC1238" w:rsidRDefault="00CC1238" w:rsidP="00A76F5A">
      <w:pPr>
        <w:pStyle w:val="NoSpacing"/>
        <w:rPr>
          <w:rFonts w:ascii="Verdana" w:hAnsi="Verdana"/>
          <w:b/>
          <w:sz w:val="22"/>
          <w:szCs w:val="22"/>
        </w:rPr>
      </w:pPr>
    </w:p>
    <w:p w:rsidR="00CC1238" w:rsidRDefault="00CC1238" w:rsidP="00A76F5A">
      <w:pPr>
        <w:pStyle w:val="NoSpacing"/>
        <w:rPr>
          <w:rFonts w:ascii="Verdana" w:hAnsi="Verdana"/>
          <w:b/>
          <w:sz w:val="22"/>
          <w:szCs w:val="22"/>
        </w:rPr>
      </w:pPr>
    </w:p>
    <w:p w:rsidR="00592526" w:rsidRDefault="00592526" w:rsidP="00CC1238">
      <w:pPr>
        <w:pStyle w:val="NoSpacing"/>
        <w:jc w:val="both"/>
        <w:rPr>
          <w:rFonts w:ascii="Verdana" w:hAnsi="Verdana"/>
          <w:b/>
          <w:lang w:val="ro-RO"/>
        </w:rPr>
        <w:sectPr w:rsidR="00592526" w:rsidSect="00FC10E2">
          <w:footerReference w:type="default" r:id="rId9"/>
          <w:pgSz w:w="12240" w:h="15840"/>
          <w:pgMar w:top="568" w:right="474" w:bottom="1440" w:left="709" w:header="708" w:footer="708" w:gutter="0"/>
          <w:cols w:space="708"/>
          <w:docGrid w:linePitch="360"/>
        </w:sectPr>
      </w:pPr>
    </w:p>
    <w:p w:rsidR="00CC1238" w:rsidRDefault="00CC1238" w:rsidP="00CC1238">
      <w:pPr>
        <w:pStyle w:val="NoSpacing"/>
        <w:jc w:val="both"/>
        <w:rPr>
          <w:rFonts w:ascii="Verdana" w:hAnsi="Verdana"/>
          <w:b/>
          <w:lang w:val="ro-RO"/>
        </w:rPr>
      </w:pPr>
      <w:r>
        <w:rPr>
          <w:rFonts w:ascii="Verdana" w:hAnsi="Verdana"/>
          <w:b/>
          <w:lang w:val="ro-RO"/>
        </w:rPr>
        <w:lastRenderedPageBreak/>
        <w:t>Siguranța iubirii</w:t>
      </w:r>
    </w:p>
    <w:p w:rsidR="00CC1238" w:rsidRDefault="00CC1238" w:rsidP="00CC1238">
      <w:pPr>
        <w:pStyle w:val="NoSpacing"/>
        <w:jc w:val="both"/>
        <w:rPr>
          <w:rFonts w:ascii="Verdana" w:hAnsi="Verdana"/>
          <w:b/>
          <w:i/>
          <w:lang w:val="ro-RO"/>
        </w:rPr>
      </w:pPr>
      <w:r>
        <w:rPr>
          <w:rFonts w:ascii="Verdana" w:hAnsi="Verdana"/>
          <w:b/>
          <w:i/>
          <w:lang w:val="ro-RO"/>
        </w:rPr>
        <w:t>Duminica 21 de peste an ciclul B</w:t>
      </w:r>
    </w:p>
    <w:p w:rsidR="00CC1238" w:rsidRDefault="00CC1238" w:rsidP="00CC1238">
      <w:pPr>
        <w:pStyle w:val="NoSpacing"/>
        <w:jc w:val="both"/>
        <w:rPr>
          <w:rFonts w:ascii="Verdana" w:hAnsi="Verdana"/>
          <w:b/>
          <w:i/>
          <w:lang w:val="ro-RO"/>
        </w:rPr>
      </w:pPr>
    </w:p>
    <w:p w:rsidR="00CC1238" w:rsidRDefault="00CC1238" w:rsidP="00CC1238">
      <w:pPr>
        <w:pStyle w:val="NoSpacing"/>
        <w:jc w:val="both"/>
        <w:rPr>
          <w:rFonts w:ascii="Verdana" w:hAnsi="Verdana"/>
          <w:b/>
          <w:lang w:val="ro-RO"/>
        </w:rPr>
      </w:pPr>
      <w:r>
        <w:rPr>
          <w:rFonts w:ascii="Verdana" w:hAnsi="Verdana"/>
          <w:b/>
          <w:lang w:val="ro-RO"/>
        </w:rPr>
        <w:t>Doamne, tu ai cuvintele vieții veșnice.</w:t>
      </w:r>
    </w:p>
    <w:p w:rsidR="00CC1238" w:rsidRDefault="00CC1238" w:rsidP="00CC1238">
      <w:pPr>
        <w:pStyle w:val="NoSpacing"/>
        <w:ind w:firstLine="284"/>
        <w:jc w:val="both"/>
        <w:rPr>
          <w:rFonts w:ascii="Verdana" w:hAnsi="Verdana"/>
          <w:lang w:val="ro-RO"/>
        </w:rPr>
      </w:pPr>
      <w:r>
        <w:rPr>
          <w:rFonts w:ascii="Verdana" w:hAnsi="Verdana"/>
          <w:lang w:val="ro-RO"/>
        </w:rPr>
        <w:t xml:space="preserve">Primește invitația Domnului și du-te în sinagoga din </w:t>
      </w:r>
      <w:proofErr w:type="spellStart"/>
      <w:r>
        <w:rPr>
          <w:rFonts w:ascii="Verdana" w:hAnsi="Verdana"/>
          <w:lang w:val="ro-RO"/>
        </w:rPr>
        <w:t>Cafarnaum</w:t>
      </w:r>
      <w:proofErr w:type="spellEnd"/>
      <w:r>
        <w:rPr>
          <w:rFonts w:ascii="Verdana" w:hAnsi="Verdana"/>
          <w:lang w:val="ro-RO"/>
        </w:rPr>
        <w:t>, unde astăzi cunoscători ai legii vor termina marea lor dezbatere euharistică. Această încheiere se schimbă într-un neașteptat audit de încredere</w:t>
      </w:r>
      <w:r w:rsidR="00610B34">
        <w:rPr>
          <w:rFonts w:ascii="Verdana" w:hAnsi="Verdana"/>
          <w:lang w:val="ro-RO"/>
        </w:rPr>
        <w:t>,</w:t>
      </w:r>
      <w:r>
        <w:rPr>
          <w:rFonts w:ascii="Verdana" w:hAnsi="Verdana"/>
          <w:lang w:val="ro-RO"/>
        </w:rPr>
        <w:t xml:space="preserve"> în cuvâ</w:t>
      </w:r>
      <w:r w:rsidR="00610B34">
        <w:rPr>
          <w:rFonts w:ascii="Verdana" w:hAnsi="Verdana"/>
          <w:lang w:val="ro-RO"/>
        </w:rPr>
        <w:t>ntul lu</w:t>
      </w:r>
      <w:r>
        <w:rPr>
          <w:rFonts w:ascii="Verdana" w:hAnsi="Verdana"/>
          <w:lang w:val="ro-RO"/>
        </w:rPr>
        <w:t xml:space="preserve">i Isus. </w:t>
      </w:r>
    </w:p>
    <w:p w:rsidR="00CC1238" w:rsidRDefault="00CC1238" w:rsidP="00CC1238">
      <w:pPr>
        <w:pStyle w:val="NoSpacing"/>
        <w:ind w:firstLine="284"/>
        <w:jc w:val="both"/>
        <w:rPr>
          <w:rFonts w:ascii="Verdana" w:hAnsi="Verdana"/>
          <w:lang w:val="ro-RO"/>
        </w:rPr>
      </w:pPr>
      <w:r>
        <w:rPr>
          <w:rFonts w:ascii="Verdana" w:hAnsi="Verdana"/>
          <w:lang w:val="ro-RO"/>
        </w:rPr>
        <w:t xml:space="preserve">S-a întâmplat deja de mai multe ori, că Domnul a ajuns într-o controversă cu liderii evrei. Astăzi însă trebuie să fii martorul la o mai importantă separație. Domnul simte nevoia să se plângă de proprii ucenici, care murmuiră asupra celor auzite de la el: Unii dintre voi nu cred! Din aceasta vei cunoaște realitatea tristă, că este posibil să trăiești în comunitatea lui Isus, și cu toate acestea să nu crezi în cuvântul său. Această necredință însă nu s-a născut acum. Poziția lor respingătoare este rodul stării, care durează de la începuturi. </w:t>
      </w:r>
    </w:p>
    <w:p w:rsidR="00CC1238" w:rsidRDefault="00CC1238" w:rsidP="00CC1238">
      <w:pPr>
        <w:pStyle w:val="NoSpacing"/>
        <w:ind w:firstLine="284"/>
        <w:jc w:val="both"/>
        <w:rPr>
          <w:rFonts w:ascii="Verdana" w:hAnsi="Verdana"/>
          <w:lang w:val="ro-RO"/>
        </w:rPr>
      </w:pPr>
      <w:r>
        <w:rPr>
          <w:rFonts w:ascii="Verdana" w:hAnsi="Verdana"/>
          <w:lang w:val="ro-RO"/>
        </w:rPr>
        <w:t>Ce credință a așteptat Isus de la ucenicii săi? Credința care nu construiește doar pe propriile judecăți și satisfacții, care simte mintea omenească, că ceea, ce aude, este în concordanță cu presupunerile sale. Isus vorbește despre credința, care își are originea într-o încredere și înțelepciune nelimitată, bunătatea și iubirea față de acela, pe care l-am crezut. Este poziția, care pe de o parte recunoaște nedesăvârșirea sa și de partea cealaltă ia în calcul mărinimia, care ne transmite, ceea ce noi înșine nu am cunoaște niciodată.</w:t>
      </w:r>
    </w:p>
    <w:p w:rsidR="00CC1238" w:rsidRDefault="00CC1238" w:rsidP="00CC1238">
      <w:pPr>
        <w:pStyle w:val="NoSpacing"/>
        <w:ind w:firstLine="284"/>
        <w:jc w:val="both"/>
        <w:rPr>
          <w:rFonts w:ascii="Verdana" w:hAnsi="Verdana"/>
          <w:lang w:val="ro-RO"/>
        </w:rPr>
      </w:pPr>
      <w:r>
        <w:rPr>
          <w:rFonts w:ascii="Verdana" w:hAnsi="Verdana"/>
          <w:lang w:val="ro-RO"/>
        </w:rPr>
        <w:t xml:space="preserve">Ucenicii murmurători și revoltați l-au ascultat pe Domnul cu simpatie doar până atunci, când au avut sentimentul, că se confirmă previziunile lor și așteptările lor, și nu au simțit din ele ceva, ce pune pretenții și cerințe asupra lor. Isus este bun cu ei, până când li s-a părut, că le dă dreptate. Când au descoperit ceva, ce nu era pe placul lor, nu sunt dispuși să </w:t>
      </w:r>
      <w:r>
        <w:rPr>
          <w:rFonts w:ascii="Verdana" w:hAnsi="Verdana"/>
          <w:lang w:val="ro-RO"/>
        </w:rPr>
        <w:lastRenderedPageBreak/>
        <w:t>judece propriile pretenții și poziții, dar caută greșeli în cuvântul lui Dumnezeu, care li se pare inacceptabil. Este posibil însă să recunoască Domnului autoritatea divină, și în același timp să supună cuvântul său propriei cenzuri?</w:t>
      </w:r>
    </w:p>
    <w:p w:rsidR="00CC1238" w:rsidRDefault="00CC1238" w:rsidP="00CC1238">
      <w:pPr>
        <w:pStyle w:val="NoSpacing"/>
        <w:ind w:firstLine="284"/>
        <w:jc w:val="both"/>
        <w:rPr>
          <w:rFonts w:ascii="Verdana" w:hAnsi="Verdana"/>
          <w:lang w:val="ro-RO"/>
        </w:rPr>
      </w:pPr>
      <w:r>
        <w:rPr>
          <w:rFonts w:ascii="Verdana" w:hAnsi="Verdana"/>
          <w:lang w:val="ro-RO"/>
        </w:rPr>
        <w:t>O parte dintre ucenici s-au hotărât, că își vor părăsi Maestrul și pleacă. Aceasta însă te pune și pe tine în fața întrebării, dacă te vei alătura unora sau altora. Alătură-te mai curând acelora, care rămân cu Isus. Crezi, că Petru l-a înțeles mai mult decât ceilalți? Nu a avut o poziție mai bună decât ceilalți, care au căzut pradă controverselor. Nu se deosebesc în nici o mai mare măsură de înțelegere, ci prin poziția lor față de Învățătorul lor. Nici el nu are siguranța, cum vede Isus aceasta problemă cu trupul, pe care îl oferă ca hrană,  dar un lucru îi este clar</w:t>
      </w:r>
      <w:r w:rsidR="00610B34">
        <w:rPr>
          <w:rFonts w:ascii="Verdana" w:hAnsi="Verdana"/>
          <w:lang w:val="ro-RO"/>
        </w:rPr>
        <w:t>,</w:t>
      </w:r>
      <w:r>
        <w:rPr>
          <w:rFonts w:ascii="Verdana" w:hAnsi="Verdana"/>
          <w:lang w:val="ro-RO"/>
        </w:rPr>
        <w:t xml:space="preserve"> fără nici cele mai mici dubii: cuvintele lui Isus sunt demne de orice încredere, pentru că sunt cuvintele vieții veșnice. Indiferent cât de tare ar suna aceste c</w:t>
      </w:r>
      <w:r w:rsidR="00610B34">
        <w:rPr>
          <w:rFonts w:ascii="Verdana" w:hAnsi="Verdana"/>
          <w:lang w:val="ro-RO"/>
        </w:rPr>
        <w:t xml:space="preserve">uvinte urechilor oamenilor, </w:t>
      </w:r>
      <w:r>
        <w:rPr>
          <w:rFonts w:ascii="Verdana" w:hAnsi="Verdana"/>
          <w:lang w:val="ro-RO"/>
        </w:rPr>
        <w:t xml:space="preserve"> trebuie acceptată încrederea plină de admirație a Celui, care le rostește. </w:t>
      </w:r>
    </w:p>
    <w:p w:rsidR="00CC1238" w:rsidRDefault="00CC1238" w:rsidP="00CC1238">
      <w:pPr>
        <w:pStyle w:val="NoSpacing"/>
        <w:ind w:firstLine="284"/>
        <w:jc w:val="both"/>
        <w:rPr>
          <w:rFonts w:ascii="Verdana" w:hAnsi="Verdana"/>
          <w:lang w:val="ro-RO"/>
        </w:rPr>
      </w:pPr>
      <w:r>
        <w:rPr>
          <w:rFonts w:ascii="Verdana" w:hAnsi="Verdana"/>
          <w:lang w:val="ro-RO"/>
        </w:rPr>
        <w:t>Aceste di</w:t>
      </w:r>
      <w:r w:rsidR="00610B34">
        <w:rPr>
          <w:rFonts w:ascii="Verdana" w:hAnsi="Verdana"/>
          <w:lang w:val="ro-RO"/>
        </w:rPr>
        <w:t>ferende și împărțiri, care se derulează, sunt</w:t>
      </w:r>
      <w:r>
        <w:rPr>
          <w:rFonts w:ascii="Verdana" w:hAnsi="Verdana"/>
          <w:lang w:val="ro-RO"/>
        </w:rPr>
        <w:t xml:space="preserve"> imagin</w:t>
      </w:r>
      <w:r w:rsidR="00610B34">
        <w:rPr>
          <w:rFonts w:ascii="Verdana" w:hAnsi="Verdana"/>
          <w:lang w:val="ro-RO"/>
        </w:rPr>
        <w:t>ea împărțirii, care se va lungi</w:t>
      </w:r>
      <w:r>
        <w:rPr>
          <w:rFonts w:ascii="Verdana" w:hAnsi="Verdana"/>
          <w:lang w:val="ro-RO"/>
        </w:rPr>
        <w:t xml:space="preserve"> în istorie până la noua venire a Domnului. </w:t>
      </w:r>
    </w:p>
    <w:p w:rsidR="00CC1238" w:rsidRDefault="00610B34" w:rsidP="00CC1238">
      <w:pPr>
        <w:pStyle w:val="NoSpacing"/>
        <w:ind w:firstLine="284"/>
        <w:jc w:val="both"/>
        <w:rPr>
          <w:rFonts w:ascii="Verdana" w:hAnsi="Verdana"/>
          <w:lang w:val="ro-RO"/>
        </w:rPr>
      </w:pPr>
      <w:r>
        <w:rPr>
          <w:rFonts w:ascii="Verdana" w:hAnsi="Verdana"/>
          <w:lang w:val="ro-RO"/>
        </w:rPr>
        <w:t>Este o împărțire între aceia</w:t>
      </w:r>
      <w:r w:rsidR="00CC1238">
        <w:rPr>
          <w:rFonts w:ascii="Verdana" w:hAnsi="Verdana"/>
          <w:lang w:val="ro-RO"/>
        </w:rPr>
        <w:t xml:space="preserve"> care își construiesc convingerea lor pe b</w:t>
      </w:r>
      <w:r>
        <w:rPr>
          <w:rFonts w:ascii="Verdana" w:hAnsi="Verdana"/>
          <w:lang w:val="ro-RO"/>
        </w:rPr>
        <w:t>aza cuvintelor lui Isus, și aceia</w:t>
      </w:r>
      <w:r w:rsidR="00CC1238">
        <w:rPr>
          <w:rFonts w:ascii="Verdana" w:hAnsi="Verdana"/>
          <w:lang w:val="ro-RO"/>
        </w:rPr>
        <w:t xml:space="preserve"> care își adaptează cuvântul lui Isus</w:t>
      </w:r>
      <w:r>
        <w:rPr>
          <w:rFonts w:ascii="Verdana" w:hAnsi="Verdana"/>
          <w:lang w:val="ro-RO"/>
        </w:rPr>
        <w:t>,</w:t>
      </w:r>
      <w:r w:rsidR="00CC1238">
        <w:rPr>
          <w:rFonts w:ascii="Verdana" w:hAnsi="Verdana"/>
          <w:lang w:val="ro-RO"/>
        </w:rPr>
        <w:t xml:space="preserve"> în funcție de convingerile </w:t>
      </w:r>
      <w:r>
        <w:rPr>
          <w:rFonts w:ascii="Verdana" w:hAnsi="Verdana"/>
          <w:lang w:val="ro-RO"/>
        </w:rPr>
        <w:t>lor. Este un diferend între acei</w:t>
      </w:r>
      <w:r w:rsidR="00CC1238">
        <w:rPr>
          <w:rFonts w:ascii="Verdana" w:hAnsi="Verdana"/>
          <w:lang w:val="ro-RO"/>
        </w:rPr>
        <w:t>a, care îl respectă sincer și smeriți pe Dumnezeu</w:t>
      </w:r>
      <w:r>
        <w:rPr>
          <w:rFonts w:ascii="Verdana" w:hAnsi="Verdana"/>
          <w:lang w:val="ro-RO"/>
        </w:rPr>
        <w:t>,</w:t>
      </w:r>
      <w:r w:rsidR="00CC1238">
        <w:rPr>
          <w:rFonts w:ascii="Verdana" w:hAnsi="Verdana"/>
          <w:lang w:val="ro-RO"/>
        </w:rPr>
        <w:t xml:space="preserve"> pentru</w:t>
      </w:r>
      <w:r>
        <w:rPr>
          <w:rFonts w:ascii="Verdana" w:hAnsi="Verdana"/>
          <w:lang w:val="ro-RO"/>
        </w:rPr>
        <w:t xml:space="preserve"> că este Dumnezeu, și între acei</w:t>
      </w:r>
      <w:r w:rsidR="00CC1238">
        <w:rPr>
          <w:rFonts w:ascii="Verdana" w:hAnsi="Verdana"/>
          <w:lang w:val="ro-RO"/>
        </w:rPr>
        <w:t>a, care nu vor să recunoască, că mai curând se respectă pe ei înșiși. Astfel s-au deosebit și</w:t>
      </w:r>
      <w:r>
        <w:rPr>
          <w:rFonts w:ascii="Verdana" w:hAnsi="Verdana"/>
          <w:lang w:val="ro-RO"/>
        </w:rPr>
        <w:t xml:space="preserve"> se deosebesc acei</w:t>
      </w:r>
      <w:r w:rsidR="00CC1238">
        <w:rPr>
          <w:rFonts w:ascii="Verdana" w:hAnsi="Verdana"/>
          <w:lang w:val="ro-RO"/>
        </w:rPr>
        <w:t xml:space="preserve">a, care cred, și cei care nu cred. Necredincioșii care se respectă pe ei înșiși vor fi capabili să-l părăsească pe Isus, decât să părăsească autoamăgirea și încrederea în ei. Unii vor merge atât de departe, încât îl vor trăda pe Domnul lor. </w:t>
      </w:r>
    </w:p>
    <w:p w:rsidR="00CC1238" w:rsidRDefault="00CC1238" w:rsidP="00CC1238">
      <w:pPr>
        <w:pStyle w:val="NoSpacing"/>
        <w:ind w:firstLine="284"/>
        <w:jc w:val="both"/>
        <w:rPr>
          <w:rFonts w:ascii="Verdana" w:hAnsi="Verdana"/>
          <w:lang w:val="ro-RO"/>
        </w:rPr>
      </w:pPr>
      <w:r>
        <w:rPr>
          <w:rFonts w:ascii="Verdana" w:hAnsi="Verdana"/>
          <w:lang w:val="ro-RO"/>
        </w:rPr>
        <w:lastRenderedPageBreak/>
        <w:t xml:space="preserve">Așa cum vezi, Isus nu încearcă să rețină pe nici unul dintre cei care murmură. Nu caută alte explicații, cuvinte noi, care li s-ar impune mai bine și care i-ar întoarce de la hotărârea lor. Isus știe, că în realitate s-au despărțit de mult de el. De la început nu i-a legat o sinceră loialitate și un real respect, care reiese </w:t>
      </w:r>
      <w:r w:rsidR="00610B34">
        <w:rPr>
          <w:rFonts w:ascii="Verdana" w:hAnsi="Verdana"/>
          <w:lang w:val="ro-RO"/>
        </w:rPr>
        <w:t xml:space="preserve">dintr-o încredere smerită. </w:t>
      </w:r>
      <w:proofErr w:type="spellStart"/>
      <w:r w:rsidR="00610B34">
        <w:rPr>
          <w:rFonts w:ascii="Verdana" w:hAnsi="Verdana"/>
          <w:lang w:val="ro-RO"/>
        </w:rPr>
        <w:t>Nici</w:t>
      </w:r>
      <w:r>
        <w:rPr>
          <w:rFonts w:ascii="Verdana" w:hAnsi="Verdana"/>
          <w:lang w:val="ro-RO"/>
        </w:rPr>
        <w:t>o</w:t>
      </w:r>
      <w:proofErr w:type="spellEnd"/>
      <w:r>
        <w:rPr>
          <w:rFonts w:ascii="Verdana" w:hAnsi="Verdana"/>
          <w:lang w:val="ro-RO"/>
        </w:rPr>
        <w:t xml:space="preserve"> concesie în această situație nu ar genera schimbarea poziției lor, ci mai curând i-ar rigidiza și mai mult. </w:t>
      </w:r>
    </w:p>
    <w:p w:rsidR="00CC1238" w:rsidRDefault="00CC1238" w:rsidP="00CC1238">
      <w:pPr>
        <w:pStyle w:val="NoSpacing"/>
        <w:ind w:firstLine="284"/>
        <w:jc w:val="both"/>
        <w:rPr>
          <w:rFonts w:ascii="Verdana" w:hAnsi="Verdana"/>
          <w:lang w:val="ro-RO"/>
        </w:rPr>
      </w:pPr>
      <w:r>
        <w:rPr>
          <w:rFonts w:ascii="Verdana" w:hAnsi="Verdana"/>
          <w:lang w:val="ro-RO"/>
        </w:rPr>
        <w:t>Te întrebi, de ce permite Isus aceasta? Îl cunoști din faptul, cât de mult respectă la fiecare om hotărârea lui liberă. Privirea lui tristă</w:t>
      </w:r>
      <w:r w:rsidR="00610B34">
        <w:rPr>
          <w:rFonts w:ascii="Verdana" w:hAnsi="Verdana"/>
          <w:lang w:val="ro-RO"/>
        </w:rPr>
        <w:t>,</w:t>
      </w:r>
      <w:r>
        <w:rPr>
          <w:rFonts w:ascii="Verdana" w:hAnsi="Verdana"/>
          <w:lang w:val="ro-RO"/>
        </w:rPr>
        <w:t xml:space="preserve"> după cei care pleacă este de aceea pentru tine motivul, ca să te gândești foarte serios la poziția ta față de Domnul. Conștientizează acel pericol ascuns, că este posibil ca ani de-a rândul te poți considera atașat de grupul său, și cu toate acestea</w:t>
      </w:r>
      <w:r w:rsidR="00610B34">
        <w:rPr>
          <w:rFonts w:ascii="Verdana" w:hAnsi="Verdana"/>
          <w:lang w:val="ro-RO"/>
        </w:rPr>
        <w:t>,</w:t>
      </w:r>
      <w:r>
        <w:rPr>
          <w:rFonts w:ascii="Verdana" w:hAnsi="Verdana"/>
          <w:lang w:val="ro-RO"/>
        </w:rPr>
        <w:t xml:space="preserve"> în inima ta să rămâi necredincios. Îi vei păstra întotdeauna apartenența și fidelitatea, chiar dacă cuvintele lui ți se vor părea dure? Uită-te bine în mintea ta și în inima ta. Dacă îți păstrezi acolo niște limite, după care nu ai vrea să-l mai lași pe Domnul să intre, în interiorul tău ești împărțit la fel ca și grupul de ucenici. În final</w:t>
      </w:r>
      <w:r w:rsidR="00610B34">
        <w:rPr>
          <w:rFonts w:ascii="Verdana" w:hAnsi="Verdana"/>
          <w:lang w:val="ro-RO"/>
        </w:rPr>
        <w:t>,</w:t>
      </w:r>
      <w:r>
        <w:rPr>
          <w:rFonts w:ascii="Verdana" w:hAnsi="Verdana"/>
          <w:lang w:val="ro-RO"/>
        </w:rPr>
        <w:t xml:space="preserve"> nu ești în situația, că și acolo, unde îl lași să intre, prețuiești mai mult confortul și autosatisfacția</w:t>
      </w:r>
      <w:r w:rsidR="00610B34">
        <w:rPr>
          <w:rFonts w:ascii="Verdana" w:hAnsi="Verdana"/>
          <w:lang w:val="ro-RO"/>
        </w:rPr>
        <w:t>,</w:t>
      </w:r>
      <w:r>
        <w:rPr>
          <w:rFonts w:ascii="Verdana" w:hAnsi="Verdana"/>
          <w:lang w:val="ro-RO"/>
        </w:rPr>
        <w:t xml:space="preserve"> decât prezența lui Isus? Este deci momentul oportun, să-ți reînnoiești din nou credința și încrederea și să te rogi pentru însănătoșire. </w:t>
      </w:r>
      <w:r>
        <w:rPr>
          <w:rFonts w:ascii="Verdana" w:hAnsi="Verdana"/>
          <w:i/>
          <w:lang w:val="ro-RO"/>
        </w:rPr>
        <w:t>Domnul le este aproape acelora, care au inima blândă.</w:t>
      </w:r>
      <w:r>
        <w:rPr>
          <w:rStyle w:val="FootnoteReference"/>
          <w:rFonts w:ascii="Verdana" w:hAnsi="Verdana"/>
          <w:i/>
          <w:lang w:val="ro-RO"/>
        </w:rPr>
        <w:footnoteReference w:id="1"/>
      </w:r>
      <w:r>
        <w:rPr>
          <w:rFonts w:ascii="Verdana" w:hAnsi="Verdana"/>
          <w:i/>
          <w:lang w:val="ro-RO"/>
        </w:rPr>
        <w:t xml:space="preserve"> </w:t>
      </w:r>
    </w:p>
    <w:p w:rsidR="00CC1238" w:rsidRDefault="00CC1238" w:rsidP="00CC1238">
      <w:pPr>
        <w:pStyle w:val="NoSpacing"/>
        <w:ind w:firstLine="284"/>
        <w:jc w:val="both"/>
        <w:rPr>
          <w:rFonts w:ascii="Verdana" w:hAnsi="Verdana"/>
          <w:b/>
          <w:lang w:val="ro-RO"/>
        </w:rPr>
      </w:pPr>
      <w:r>
        <w:rPr>
          <w:rFonts w:ascii="Verdana" w:hAnsi="Verdana"/>
          <w:lang w:val="ro-RO"/>
        </w:rPr>
        <w:t>Domnul și Dumnezeul meu, mărturisesc împreună cu Petru, că tu ești singurul care ai cuvintele vieții veșnice. Învață-mă să am încredere în Tine</w:t>
      </w:r>
      <w:r w:rsidR="00610B34">
        <w:rPr>
          <w:rFonts w:ascii="Verdana" w:hAnsi="Verdana"/>
          <w:lang w:val="ro-RO"/>
        </w:rPr>
        <w:t>,</w:t>
      </w:r>
      <w:r>
        <w:rPr>
          <w:rFonts w:ascii="Verdana" w:hAnsi="Verdana"/>
          <w:lang w:val="ro-RO"/>
        </w:rPr>
        <w:t xml:space="preserve"> numai pentru Tine. Nu cuvintele tale sunt dure, ci inima mea este împietrită, când își apără orbirea proprie. </w:t>
      </w:r>
    </w:p>
    <w:p w:rsidR="00CC1238" w:rsidRPr="00E02DA1" w:rsidRDefault="00CC1238" w:rsidP="00CC1238">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w:t>
      </w:r>
      <w:proofErr w:type="gramStart"/>
      <w:r>
        <w:rPr>
          <w:rFonts w:ascii="Verdana" w:hAnsi="Verdana"/>
          <w:b/>
          <w:i/>
        </w:rPr>
        <w:t xml:space="preserve">34/2006,  </w:t>
      </w:r>
      <w:proofErr w:type="spellStart"/>
      <w:r>
        <w:rPr>
          <w:rFonts w:ascii="Verdana" w:hAnsi="Verdana"/>
          <w:b/>
          <w:i/>
        </w:rPr>
        <w:t>pag</w:t>
      </w:r>
      <w:proofErr w:type="spellEnd"/>
      <w:proofErr w:type="gramEnd"/>
      <w:r>
        <w:rPr>
          <w:rFonts w:ascii="Verdana" w:hAnsi="Verdana"/>
          <w:b/>
          <w:i/>
        </w:rPr>
        <w:t>. 3</w:t>
      </w:r>
    </w:p>
    <w:p w:rsidR="00CC1238" w:rsidRPr="00E02DA1" w:rsidRDefault="00CC1238" w:rsidP="00CC1238">
      <w:pPr>
        <w:tabs>
          <w:tab w:val="left" w:pos="1139"/>
        </w:tabs>
        <w:rPr>
          <w:lang w:val="ro-RO"/>
        </w:rPr>
      </w:pPr>
      <w:r>
        <w:rPr>
          <w:lang w:val="ro-RO"/>
        </w:rPr>
        <w:lastRenderedPageBreak/>
        <w:tab/>
      </w:r>
    </w:p>
    <w:p w:rsidR="00CC1238" w:rsidRPr="00D820D7" w:rsidRDefault="00CC1238" w:rsidP="00CC1238">
      <w:pPr>
        <w:pStyle w:val="NoSpacing"/>
        <w:jc w:val="center"/>
        <w:rPr>
          <w:rFonts w:ascii="Verdana" w:hAnsi="Verdana"/>
          <w:b/>
          <w:color w:val="943634" w:themeColor="accent2" w:themeShade="BF"/>
          <w:lang w:val="ro-RO"/>
        </w:rPr>
      </w:pPr>
      <w:r w:rsidRPr="00D820D7">
        <w:rPr>
          <w:rFonts w:ascii="Verdana" w:hAnsi="Verdana"/>
          <w:b/>
          <w:color w:val="943634" w:themeColor="accent2" w:themeShade="BF"/>
          <w:lang w:val="ro-RO"/>
        </w:rPr>
        <w:t>GESTURI, CUVINTE ȘI SIMBOLURI ÎN SFÂNTA LITURGHIE</w:t>
      </w:r>
    </w:p>
    <w:p w:rsidR="00CC1238" w:rsidRDefault="00AA43FA" w:rsidP="00CC1238">
      <w:pPr>
        <w:jc w:val="center"/>
        <w:rPr>
          <w:rFonts w:ascii="Verdana" w:hAnsi="Verdana" w:cs="Arial"/>
          <w:b/>
          <w:bCs/>
          <w:color w:val="C00000"/>
        </w:rPr>
      </w:pPr>
      <w:r>
        <w:rPr>
          <w:noProof/>
          <w:lang w:val="en-US"/>
        </w:rPr>
        <w:drawing>
          <wp:anchor distT="0" distB="0" distL="114300" distR="114300" simplePos="0" relativeHeight="251661312" behindDoc="0" locked="0" layoutInCell="1" allowOverlap="1" wp14:anchorId="6A772368" wp14:editId="77963886">
            <wp:simplePos x="0" y="0"/>
            <wp:positionH relativeFrom="column">
              <wp:posOffset>999490</wp:posOffset>
            </wp:positionH>
            <wp:positionV relativeFrom="paragraph">
              <wp:posOffset>123825</wp:posOffset>
            </wp:positionV>
            <wp:extent cx="2303780" cy="2051685"/>
            <wp:effectExtent l="0" t="0" r="1270" b="5715"/>
            <wp:wrapSquare wrapText="bothSides"/>
            <wp:docPr id="3"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rotWithShape="1">
                    <a:blip r:embed="rId10">
                      <a:extLst>
                        <a:ext uri="{28A0092B-C50C-407E-A947-70E740481C1C}">
                          <a14:useLocalDpi xmlns:a14="http://schemas.microsoft.com/office/drawing/2010/main" val="0"/>
                        </a:ext>
                      </a:extLst>
                    </a:blip>
                    <a:srcRect l="14930" t="1361" r="25459" b="21261"/>
                    <a:stretch/>
                  </pic:blipFill>
                  <pic:spPr bwMode="auto">
                    <a:xfrm>
                      <a:off x="0" y="0"/>
                      <a:ext cx="2303780" cy="2051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1238">
        <w:rPr>
          <w:rFonts w:ascii="Verdana" w:hAnsi="Verdana" w:cs="Arial"/>
          <w:b/>
          <w:bCs/>
          <w:color w:val="C00000"/>
        </w:rPr>
        <w:t xml:space="preserve">ThDr. Jozef </w:t>
      </w:r>
      <w:proofErr w:type="spellStart"/>
      <w:r w:rsidR="00CC1238">
        <w:rPr>
          <w:rFonts w:ascii="Verdana" w:hAnsi="Verdana" w:cs="Arial"/>
          <w:b/>
          <w:bCs/>
          <w:color w:val="C00000"/>
        </w:rPr>
        <w:t>Haľko</w:t>
      </w:r>
      <w:proofErr w:type="spellEnd"/>
    </w:p>
    <w:p w:rsidR="00CC1238" w:rsidRPr="00D820D7" w:rsidRDefault="00CC1238" w:rsidP="00CC1238">
      <w:pPr>
        <w:jc w:val="center"/>
        <w:rPr>
          <w:rFonts w:ascii="Verdana" w:hAnsi="Verdana" w:cs="Arial"/>
          <w:b/>
          <w:bCs/>
          <w:color w:val="000000" w:themeColor="text1"/>
          <w:sz w:val="22"/>
          <w:szCs w:val="22"/>
        </w:rPr>
      </w:pPr>
      <w:r w:rsidRPr="00D820D7">
        <w:rPr>
          <w:rFonts w:ascii="Verdana" w:hAnsi="Verdana" w:cs="Arial"/>
          <w:b/>
          <w:bCs/>
          <w:color w:val="000000" w:themeColor="text1"/>
          <w:sz w:val="22"/>
          <w:szCs w:val="22"/>
        </w:rPr>
        <w:t xml:space="preserve">16. LITURGHIA CUVÂNTULUI – </w:t>
      </w:r>
      <w:proofErr w:type="spellStart"/>
      <w:r w:rsidRPr="00D820D7">
        <w:rPr>
          <w:rFonts w:ascii="Verdana" w:hAnsi="Verdana" w:cs="Arial"/>
          <w:b/>
          <w:bCs/>
          <w:color w:val="000000" w:themeColor="text1"/>
          <w:sz w:val="22"/>
          <w:szCs w:val="22"/>
        </w:rPr>
        <w:t>Psalmul</w:t>
      </w:r>
      <w:proofErr w:type="spellEnd"/>
      <w:r w:rsidRPr="00D820D7">
        <w:rPr>
          <w:rFonts w:ascii="Verdana" w:hAnsi="Verdana" w:cs="Arial"/>
          <w:b/>
          <w:bCs/>
          <w:color w:val="000000" w:themeColor="text1"/>
          <w:sz w:val="22"/>
          <w:szCs w:val="22"/>
        </w:rPr>
        <w:t xml:space="preserve"> </w:t>
      </w:r>
      <w:proofErr w:type="spellStart"/>
      <w:r w:rsidRPr="00D820D7">
        <w:rPr>
          <w:rFonts w:ascii="Verdana" w:hAnsi="Verdana" w:cs="Arial"/>
          <w:b/>
          <w:bCs/>
          <w:color w:val="000000" w:themeColor="text1"/>
          <w:sz w:val="22"/>
          <w:szCs w:val="22"/>
        </w:rPr>
        <w:t>responsorial</w:t>
      </w:r>
      <w:proofErr w:type="spellEnd"/>
      <w:r w:rsidRPr="00D820D7">
        <w:rPr>
          <w:rFonts w:ascii="Verdana" w:hAnsi="Verdana" w:cs="Arial"/>
          <w:b/>
          <w:bCs/>
          <w:color w:val="000000" w:themeColor="text1"/>
          <w:sz w:val="22"/>
          <w:szCs w:val="22"/>
        </w:rPr>
        <w:t xml:space="preserve"> </w:t>
      </w:r>
    </w:p>
    <w:p w:rsidR="00CC1238" w:rsidRPr="00D820D7" w:rsidRDefault="00CC1238" w:rsidP="00CC1238">
      <w:pPr>
        <w:pStyle w:val="NoSpacing"/>
        <w:jc w:val="center"/>
        <w:rPr>
          <w:rFonts w:ascii="Arial" w:hAnsi="Arial" w:cs="Arial"/>
          <w:b/>
          <w:bCs/>
          <w:color w:val="000000"/>
          <w:sz w:val="22"/>
          <w:szCs w:val="22"/>
          <w:shd w:val="clear" w:color="auto" w:fill="FFFFFF"/>
        </w:rPr>
      </w:pPr>
    </w:p>
    <w:p w:rsidR="00CC1238" w:rsidRDefault="00CC1238" w:rsidP="00FC10E2">
      <w:pPr>
        <w:pStyle w:val="NoSpacing"/>
        <w:jc w:val="center"/>
        <w:rPr>
          <w:rFonts w:ascii="Verdana" w:hAnsi="Verdana"/>
        </w:rPr>
      </w:pPr>
    </w:p>
    <w:p w:rsidR="00272525" w:rsidRDefault="00272525" w:rsidP="00272525">
      <w:pPr>
        <w:pStyle w:val="NoSpacing"/>
        <w:jc w:val="both"/>
        <w:rPr>
          <w:rFonts w:ascii="Verdana" w:hAnsi="Verdana"/>
          <w:lang w:val="ro-RO"/>
        </w:rPr>
      </w:pPr>
      <w:r>
        <w:rPr>
          <w:rFonts w:ascii="Verdana" w:hAnsi="Verdana"/>
          <w:lang w:val="ro-RO"/>
        </w:rPr>
        <w:t>Dragi frați și surori,</w:t>
      </w:r>
    </w:p>
    <w:p w:rsidR="00272525" w:rsidRDefault="00272525" w:rsidP="00272525">
      <w:pPr>
        <w:pStyle w:val="NoSpacing"/>
        <w:jc w:val="both"/>
        <w:rPr>
          <w:rFonts w:ascii="Verdana" w:hAnsi="Verdana"/>
          <w:lang w:val="ro-RO"/>
        </w:rPr>
      </w:pPr>
      <w:r>
        <w:rPr>
          <w:rFonts w:ascii="Verdana" w:hAnsi="Verdana"/>
          <w:lang w:val="ro-RO"/>
        </w:rPr>
        <w:t xml:space="preserve">marea sărbătoare a literaturii veterotestamentare, a cărților Bibliei Vechiului Testament, dar și o bijuterie a literaturii mondiale sunt psalmii. </w:t>
      </w:r>
    </w:p>
    <w:p w:rsidR="00272525" w:rsidRDefault="00272525" w:rsidP="00272525">
      <w:pPr>
        <w:pStyle w:val="NoSpacing"/>
        <w:ind w:firstLine="284"/>
        <w:jc w:val="both"/>
        <w:rPr>
          <w:rFonts w:ascii="Verdana" w:hAnsi="Verdana"/>
          <w:lang w:val="ro-RO"/>
        </w:rPr>
      </w:pPr>
      <w:r>
        <w:rPr>
          <w:rFonts w:ascii="Verdana" w:hAnsi="Verdana"/>
          <w:lang w:val="ro-RO"/>
        </w:rPr>
        <w:t xml:space="preserve">De aceea este evident că psalmii sunt parte naturală a vieții noastre spirituale. Deseori ne rugăm, deseori le ascultăm și deseori răspundem la ele. </w:t>
      </w:r>
    </w:p>
    <w:p w:rsidR="00272525" w:rsidRDefault="00272525" w:rsidP="00272525">
      <w:pPr>
        <w:pStyle w:val="NoSpacing"/>
        <w:ind w:firstLine="284"/>
        <w:jc w:val="both"/>
        <w:rPr>
          <w:rFonts w:ascii="Verdana" w:hAnsi="Verdana"/>
          <w:lang w:val="ro-RO"/>
        </w:rPr>
      </w:pPr>
      <w:r>
        <w:rPr>
          <w:rFonts w:ascii="Verdana" w:hAnsi="Verdana"/>
          <w:lang w:val="ro-RO"/>
        </w:rPr>
        <w:t xml:space="preserve">O jumătate de milion de preoți din întreaga lume, plus sute de mii de călugări și călugărițe, persoanele consacrate, dar și laici, dimineața, la prânz și seara, la trezire și la culcare se roagă psalmii. Este evident, că psalmii sunt și parte componentă a sfintei liturghii. În explicarea lor continuăm și cadrul acestei sfinte liturghii. </w:t>
      </w:r>
    </w:p>
    <w:p w:rsidR="00272525" w:rsidRDefault="00272525" w:rsidP="00272525">
      <w:pPr>
        <w:pStyle w:val="NoSpacing"/>
        <w:ind w:firstLine="284"/>
        <w:jc w:val="both"/>
        <w:rPr>
          <w:rFonts w:ascii="Verdana" w:hAnsi="Verdana"/>
          <w:lang w:val="ro-RO"/>
        </w:rPr>
      </w:pPr>
      <w:r>
        <w:rPr>
          <w:rFonts w:ascii="Verdana" w:hAnsi="Verdana"/>
          <w:lang w:val="ro-RO"/>
        </w:rPr>
        <w:t xml:space="preserve">Tema de astăzi este așa-numitul psalm responsorial. Poate, că acest cuvânt responsorial să ni să pară unora oarecum necunoscut. </w:t>
      </w:r>
    </w:p>
    <w:p w:rsidR="00272525" w:rsidRDefault="00272525" w:rsidP="00272525">
      <w:pPr>
        <w:pStyle w:val="NoSpacing"/>
        <w:ind w:firstLine="284"/>
        <w:jc w:val="both"/>
        <w:rPr>
          <w:rFonts w:ascii="Verdana" w:hAnsi="Verdana"/>
          <w:lang w:val="ro-RO"/>
        </w:rPr>
      </w:pPr>
      <w:r>
        <w:rPr>
          <w:rFonts w:ascii="Verdana" w:hAnsi="Verdana"/>
          <w:b/>
          <w:lang w:val="ro-RO"/>
        </w:rPr>
        <w:t xml:space="preserve">Ce este responsorial? </w:t>
      </w:r>
      <w:r>
        <w:rPr>
          <w:rFonts w:ascii="Verdana" w:hAnsi="Verdana"/>
          <w:lang w:val="ro-RO"/>
        </w:rPr>
        <w:t>Dacă îl vom desface în părți componente, acest cuvânt ne va deveni apropiat.</w:t>
      </w:r>
    </w:p>
    <w:p w:rsidR="00272525" w:rsidRDefault="00272525" w:rsidP="00272525">
      <w:pPr>
        <w:pStyle w:val="NoSpacing"/>
        <w:ind w:firstLine="284"/>
        <w:jc w:val="both"/>
        <w:rPr>
          <w:rFonts w:ascii="Verdana" w:hAnsi="Verdana"/>
          <w:lang w:val="ro-RO"/>
        </w:rPr>
      </w:pPr>
      <w:r>
        <w:rPr>
          <w:rFonts w:ascii="Verdana" w:hAnsi="Verdana"/>
          <w:lang w:val="ro-RO"/>
        </w:rPr>
        <w:t xml:space="preserve">Ce este responsorial? Și ce este respondentul? Și ce este sponsor? Pentru că în acest cuvânt este cuprins atât cuvântul respondent, cât și sponsor. Responsorial, respondent înseamnă, că este acela, care răspunde. Dar la începutul acestui cuvânt a fi respondent </w:t>
      </w:r>
      <w:r>
        <w:rPr>
          <w:rFonts w:ascii="Verdana" w:hAnsi="Verdana"/>
          <w:lang w:val="ro-RO"/>
        </w:rPr>
        <w:lastRenderedPageBreak/>
        <w:t xml:space="preserve">înseamnă și a promite ceva, </w:t>
      </w:r>
      <w:proofErr w:type="spellStart"/>
      <w:r>
        <w:rPr>
          <w:rFonts w:ascii="Verdana" w:hAnsi="Verdana"/>
          <w:lang w:val="ro-RO"/>
        </w:rPr>
        <w:t>ceva</w:t>
      </w:r>
      <w:proofErr w:type="spellEnd"/>
      <w:r>
        <w:rPr>
          <w:rFonts w:ascii="Verdana" w:hAnsi="Verdana"/>
          <w:lang w:val="ro-RO"/>
        </w:rPr>
        <w:t xml:space="preserve"> reciproc, să ne obligăm pentru aceasta și să garantăm ceva. Sponsor este acela, care se obligă, de exemplu garantează, că va sprijini un proiect. </w:t>
      </w:r>
    </w:p>
    <w:p w:rsidR="00272525" w:rsidRDefault="00272525" w:rsidP="00272525">
      <w:pPr>
        <w:pStyle w:val="NoSpacing"/>
        <w:ind w:firstLine="284"/>
        <w:jc w:val="both"/>
        <w:rPr>
          <w:rFonts w:ascii="Verdana" w:hAnsi="Verdana"/>
          <w:lang w:val="ro-RO"/>
        </w:rPr>
      </w:pPr>
      <w:r>
        <w:rPr>
          <w:rFonts w:ascii="Verdana" w:hAnsi="Verdana"/>
          <w:lang w:val="ro-RO"/>
        </w:rPr>
        <w:t xml:space="preserve">Aceasta înseamnă, că în psalmi este exprimat dialogul omului cu Dumnezeu, </w:t>
      </w:r>
      <w:proofErr w:type="spellStart"/>
      <w:r>
        <w:rPr>
          <w:rFonts w:ascii="Verdana" w:hAnsi="Verdana"/>
          <w:lang w:val="ro-RO"/>
        </w:rPr>
        <w:t>Dumnezeu</w:t>
      </w:r>
      <w:proofErr w:type="spellEnd"/>
      <w:r>
        <w:rPr>
          <w:rFonts w:ascii="Verdana" w:hAnsi="Verdana"/>
          <w:lang w:val="ro-RO"/>
        </w:rPr>
        <w:t xml:space="preserve"> și om. Deci, în cadrul în care omul și Dumnezeu își răspund reciproc. Dumnezeu garantează, că este fidel în promisiunile sale și omul se obligă, că va împlini voința lui Dumnezeu. Trăsătura caracteristică a psalmului este, că exprimă ceva din profunzimea inimii umane și din profunzimea inimi lui Dumnezeu, din interiorul lui Dumnezeu. </w:t>
      </w:r>
    </w:p>
    <w:p w:rsidR="00272525" w:rsidRDefault="00272525" w:rsidP="00272525">
      <w:pPr>
        <w:pStyle w:val="NoSpacing"/>
        <w:ind w:firstLine="284"/>
        <w:jc w:val="both"/>
        <w:rPr>
          <w:rFonts w:ascii="Verdana" w:hAnsi="Verdana"/>
          <w:lang w:val="ro-RO"/>
        </w:rPr>
      </w:pPr>
      <w:r>
        <w:rPr>
          <w:rFonts w:ascii="Verdana" w:hAnsi="Verdana"/>
          <w:lang w:val="ro-RO"/>
        </w:rPr>
        <w:t xml:space="preserve">Toți cei 150 de psalmi ai Vechiului Testament sunt de fapt apogeul rugăciunii Vechiului Testament. Rugăciunile particulare și colective, în care poporul ales și apoi și noi lăudăm minunile lui Dumnezeu în creație și în istoria mântuirii. </w:t>
      </w:r>
    </w:p>
    <w:p w:rsidR="00272525" w:rsidRDefault="00272525" w:rsidP="00272525">
      <w:pPr>
        <w:pStyle w:val="NoSpacing"/>
        <w:ind w:firstLine="284"/>
        <w:jc w:val="both"/>
        <w:rPr>
          <w:rFonts w:ascii="Verdana" w:hAnsi="Verdana"/>
          <w:lang w:val="ro-RO"/>
        </w:rPr>
      </w:pPr>
      <w:r>
        <w:rPr>
          <w:rFonts w:ascii="Verdana" w:hAnsi="Verdana"/>
          <w:lang w:val="ro-RO"/>
        </w:rPr>
        <w:t xml:space="preserve">Acești psalmi îi privesc pe aceia, care se roagă în mod direct și pe cei care le ascultă. Aceștia sunt invitați, ca să se unească în această rugăciune. Cartea Psalmilor și psalmii sunt de fapt texte, în care cuvântul lui Dumnezeu se schimbă în rugăciune omului și răspunsul lui Dumnezeu. În alte cărți ale Vechiului Testament se anunță opera lui Dumnezeu, clarifică diferite mistere ale lui Dumnezeu, dar psalmul este un dialog adresat de om către Dumnezeu și de la Dumnezeu spre om. Psalmii sunt cartea reală de rugăciuni, pe care tradiția biblică o dă poporului credincios, ca să le primească a rugăciunea sa personală. Este deci oferta, este invitația, cum să vorbim cu Dumnezeu. În psalmi este ascunsă experiența umană cu rugăciunea și se află acolo o scală întreagă de sentimente. Da, în psalmi sunt exprimate emoțiile umane: bucuria, suferința, dorința de Dumnezeu, autopercepția, sentimentul de fericire, dedicarea lui Dumnezeu, încrederea în </w:t>
      </w:r>
      <w:r>
        <w:rPr>
          <w:rFonts w:ascii="Verdana" w:hAnsi="Verdana"/>
          <w:lang w:val="ro-RO"/>
        </w:rPr>
        <w:lastRenderedPageBreak/>
        <w:t xml:space="preserve">Dumnezeu, dar și singurătate și frică, cel mai mult de moarte. </w:t>
      </w:r>
    </w:p>
    <w:p w:rsidR="00272525" w:rsidRDefault="00272525" w:rsidP="00272525">
      <w:pPr>
        <w:pStyle w:val="NoSpacing"/>
        <w:ind w:firstLine="284"/>
        <w:jc w:val="both"/>
        <w:rPr>
          <w:rFonts w:ascii="Verdana" w:hAnsi="Verdana"/>
          <w:lang w:val="ro-RO"/>
        </w:rPr>
      </w:pPr>
      <w:r>
        <w:rPr>
          <w:rFonts w:ascii="Verdana" w:hAnsi="Verdana"/>
          <w:lang w:val="ro-RO"/>
        </w:rPr>
        <w:t xml:space="preserve">Și Isus s-a rugat psalmi. El și Fecioara Maria și toți apostolii au crescut cu psalmii, care au fost parte componentă nu doar a culturii, dar înainte de toate și a trăirii religioase în relația cu Dumnezeu. Alt fel exprimat au fost formați cu psalmii. </w:t>
      </w:r>
    </w:p>
    <w:p w:rsidR="00272525" w:rsidRDefault="00272525" w:rsidP="00272525">
      <w:pPr>
        <w:pStyle w:val="NoSpacing"/>
        <w:ind w:firstLine="284"/>
        <w:jc w:val="both"/>
        <w:rPr>
          <w:rFonts w:ascii="Verdana" w:hAnsi="Verdana"/>
          <w:lang w:val="ro-RO"/>
        </w:rPr>
      </w:pPr>
      <w:r>
        <w:rPr>
          <w:rFonts w:ascii="Verdana" w:hAnsi="Verdana"/>
          <w:lang w:val="ro-RO"/>
        </w:rPr>
        <w:t>Isus însuși s-a rugat psalmi și citim aceasta chiar în evanghelie. Poate un așa moment culminat este, că direct pe cruce auzim cuvintele introductive ale psalmului 22: „</w:t>
      </w:r>
      <w:r>
        <w:rPr>
          <w:rFonts w:ascii="Verdana" w:hAnsi="Verdana"/>
          <w:i/>
          <w:lang w:val="ro-RO"/>
        </w:rPr>
        <w:t xml:space="preserve">Dumnezeul meu, Dumnezeul meu,  de ce m-ai părăsit?” </w:t>
      </w:r>
      <w:r>
        <w:rPr>
          <w:rFonts w:ascii="Verdana" w:hAnsi="Verdana"/>
          <w:lang w:val="ro-RO"/>
        </w:rPr>
        <w:t xml:space="preserve"> Acest citat din psalmul 22 și conținutul acestui psalm, în care este exprimată atât durerea, cât și frica, dar și o mare încredere în Dumnezeu. Căci </w:t>
      </w:r>
      <w:r>
        <w:rPr>
          <w:rFonts w:ascii="Verdana" w:hAnsi="Verdana"/>
          <w:i/>
          <w:lang w:val="ro-RO"/>
        </w:rPr>
        <w:t xml:space="preserve">„Dumnezeul meu, Dumnezeul meu, de ce m-ai părăsit?, </w:t>
      </w:r>
      <w:r>
        <w:rPr>
          <w:rFonts w:ascii="Verdana" w:hAnsi="Verdana"/>
          <w:lang w:val="ro-RO"/>
        </w:rPr>
        <w:t>sunt cuvintele, care vorbesc despre părăsire, dar în același timp și de încredere, căci sunt adresate lui Dumnezeu ca rugăciune. Dumnezeu, care este prezent. Dintre toate acestea, ce am spus, putem trage concluzia, că psalmul responsorial sau psalmul cu răspunsuri în mai multe sensuri importante. În el a răsunat un mesaj și psalmul responsorial ar trebui să reflecte, despre ce s-a vorbit în prima lecțiune.</w:t>
      </w:r>
    </w:p>
    <w:p w:rsidR="00272525" w:rsidRDefault="00272525" w:rsidP="00272525">
      <w:pPr>
        <w:pStyle w:val="NoSpacing"/>
        <w:ind w:firstLine="284"/>
        <w:jc w:val="both"/>
        <w:rPr>
          <w:rFonts w:ascii="Verdana" w:hAnsi="Verdana"/>
          <w:lang w:val="ro-RO"/>
        </w:rPr>
      </w:pPr>
      <w:r>
        <w:rPr>
          <w:rFonts w:ascii="Verdana" w:hAnsi="Verdana"/>
          <w:lang w:val="ro-RO"/>
        </w:rPr>
        <w:t xml:space="preserve">Deci mai simplu spus, psalmul responsorial răspunde la prima lectură. În al doilea sens al cuvântului, acest psalm responsorial este psalmul care răspunde, sau dacă dorim să o spunem așa psalmul dialogului, în sensul cuvântului, că omul reacționează la îndemnul  lui Dumnezeu și Dumnezeu reacționează în acest psalm, la îndemnul omului.  </w:t>
      </w:r>
    </w:p>
    <w:p w:rsidR="00272525" w:rsidRDefault="00272525" w:rsidP="00272525">
      <w:pPr>
        <w:pStyle w:val="NoSpacing"/>
        <w:ind w:firstLine="284"/>
        <w:jc w:val="both"/>
        <w:rPr>
          <w:rFonts w:ascii="Verdana" w:hAnsi="Verdana"/>
          <w:lang w:val="ro-RO"/>
        </w:rPr>
      </w:pPr>
      <w:r>
        <w:rPr>
          <w:rFonts w:ascii="Verdana" w:hAnsi="Verdana"/>
          <w:lang w:val="ro-RO"/>
        </w:rPr>
        <w:t xml:space="preserve">În al treilea sens al cuvântului, în însuși liturghie, este vorba despre aceea, că psalmul responsorial are o asemenea structură, că este acolo o propoziție, care este rezumatul unei idei cuprinsă în psalmul propriu, care devine refrenul psalmului. </w:t>
      </w:r>
    </w:p>
    <w:p w:rsidR="00272525" w:rsidRDefault="00272525" w:rsidP="00272525">
      <w:pPr>
        <w:pStyle w:val="NoSpacing"/>
        <w:ind w:firstLine="284"/>
        <w:jc w:val="both"/>
        <w:rPr>
          <w:rFonts w:ascii="Verdana" w:hAnsi="Verdana"/>
          <w:lang w:val="ro-RO"/>
        </w:rPr>
      </w:pPr>
      <w:r>
        <w:rPr>
          <w:rFonts w:ascii="Verdana" w:hAnsi="Verdana"/>
          <w:lang w:val="ro-RO"/>
        </w:rPr>
        <w:lastRenderedPageBreak/>
        <w:t xml:space="preserve">Psalmul, în prezentarea cantorului sau a lectorului pentru natura sa, dacă este posibil, cere să fie cântat, când sfânta liturghie este celebrată în prezența oamenilor, care pot răspunde. </w:t>
      </w:r>
    </w:p>
    <w:p w:rsidR="00272525" w:rsidRDefault="00272525" w:rsidP="00272525">
      <w:pPr>
        <w:pStyle w:val="NoSpacing"/>
        <w:ind w:firstLine="284"/>
        <w:jc w:val="both"/>
        <w:rPr>
          <w:rFonts w:ascii="Verdana" w:hAnsi="Verdana"/>
          <w:lang w:val="ro-RO"/>
        </w:rPr>
      </w:pPr>
      <w:r>
        <w:rPr>
          <w:rFonts w:ascii="Verdana" w:hAnsi="Verdana"/>
          <w:lang w:val="ro-RO"/>
        </w:rPr>
        <w:t xml:space="preserve">Este deci în sensul, că la strofa recitată poporul răspunde cu refrenul. Mai departe continuă fragmentul din psalm și din nou se răspunde de 3,4 ori, în unele cazuri de mai multe ori. </w:t>
      </w:r>
    </w:p>
    <w:p w:rsidR="00272525" w:rsidRDefault="00272525" w:rsidP="00272525">
      <w:pPr>
        <w:pStyle w:val="NoSpacing"/>
        <w:ind w:firstLine="284"/>
        <w:jc w:val="both"/>
        <w:rPr>
          <w:rFonts w:ascii="Verdana" w:hAnsi="Verdana"/>
          <w:lang w:val="ro-RO"/>
        </w:rPr>
      </w:pPr>
      <w:r>
        <w:rPr>
          <w:rFonts w:ascii="Verdana" w:hAnsi="Verdana"/>
          <w:lang w:val="ro-RO"/>
        </w:rPr>
        <w:t xml:space="preserve">Exemplul a fost astăzi în prima lecțiune și a psalmului conex. </w:t>
      </w:r>
    </w:p>
    <w:p w:rsidR="00272525" w:rsidRDefault="00272525" w:rsidP="00272525">
      <w:pPr>
        <w:pStyle w:val="NoSpacing"/>
        <w:ind w:firstLine="284"/>
        <w:jc w:val="both"/>
        <w:rPr>
          <w:rFonts w:ascii="Verdana" w:hAnsi="Verdana"/>
          <w:lang w:val="ro-RO"/>
        </w:rPr>
      </w:pPr>
      <w:r>
        <w:rPr>
          <w:rFonts w:ascii="Verdana" w:hAnsi="Verdana"/>
          <w:lang w:val="ro-RO"/>
        </w:rPr>
        <w:t>Eu readuc aminte, că în lecțiune s-a vorbit despre Elizeu, pe care Domnul l-a apelat. L-a invitat pe Elizeu, să vină în fața lui. L-a întrebat: ce faci aici Elizeu? El răspunde:</w:t>
      </w:r>
    </w:p>
    <w:p w:rsidR="00272525" w:rsidRDefault="00272525" w:rsidP="00272525">
      <w:pPr>
        <w:pStyle w:val="NoSpacing"/>
        <w:ind w:firstLine="284"/>
        <w:jc w:val="both"/>
        <w:rPr>
          <w:rFonts w:ascii="Verdana" w:hAnsi="Verdana"/>
          <w:lang w:val="ro-RO"/>
        </w:rPr>
      </w:pPr>
      <w:r>
        <w:rPr>
          <w:rFonts w:ascii="Verdana" w:hAnsi="Verdana"/>
          <w:b/>
          <w:i/>
          <w:lang w:val="ro-RO"/>
        </w:rPr>
        <w:t>„Sunt plin de entuziasm pentru Domnul, Dumnezeul mulțimilor”</w:t>
      </w:r>
      <w:r>
        <w:rPr>
          <w:rStyle w:val="FootnoteReference"/>
          <w:rFonts w:ascii="Verdana" w:hAnsi="Verdana"/>
          <w:b/>
          <w:i/>
          <w:lang w:val="ro-RO"/>
        </w:rPr>
        <w:footnoteReference w:id="2"/>
      </w:r>
      <w:r>
        <w:rPr>
          <w:rFonts w:ascii="Verdana" w:hAnsi="Verdana"/>
          <w:lang w:val="ro-RO"/>
        </w:rPr>
        <w:t xml:space="preserve"> – în varianta liturghiei cuvântului în limba slovacă: </w:t>
      </w:r>
      <w:r>
        <w:rPr>
          <w:rFonts w:ascii="Verdana" w:hAnsi="Verdana"/>
          <w:i/>
          <w:lang w:val="ro-RO"/>
        </w:rPr>
        <w:t xml:space="preserve">„Tare am fost zelos pentru Domnul, Dumnezeul mulțimilor” – </w:t>
      </w:r>
      <w:r>
        <w:rPr>
          <w:rFonts w:ascii="Verdana" w:hAnsi="Verdana"/>
          <w:lang w:val="ro-RO"/>
        </w:rPr>
        <w:t xml:space="preserve">în varianta Biblie în limba cehă: </w:t>
      </w:r>
      <w:r>
        <w:rPr>
          <w:rFonts w:ascii="Verdana" w:hAnsi="Verdana"/>
          <w:i/>
          <w:lang w:val="ro-RO"/>
        </w:rPr>
        <w:t xml:space="preserve">„Ard de zel pentru Domnul.” </w:t>
      </w:r>
      <w:r>
        <w:rPr>
          <w:rFonts w:ascii="Verdana" w:hAnsi="Verdana"/>
          <w:lang w:val="ro-RO"/>
        </w:rPr>
        <w:t xml:space="preserve"> Și există și alte traduceri: </w:t>
      </w:r>
      <w:r>
        <w:rPr>
          <w:rFonts w:ascii="Verdana" w:hAnsi="Verdana"/>
          <w:i/>
          <w:lang w:val="ro-RO"/>
        </w:rPr>
        <w:t xml:space="preserve">„Cu zel ard pentru Domnul Dumnezeul mulțimilor.” </w:t>
      </w:r>
    </w:p>
    <w:p w:rsidR="00272525" w:rsidRDefault="00272525" w:rsidP="00272525">
      <w:pPr>
        <w:pStyle w:val="NoSpacing"/>
        <w:ind w:firstLine="284"/>
        <w:jc w:val="both"/>
        <w:rPr>
          <w:rFonts w:ascii="Verdana" w:hAnsi="Verdana"/>
          <w:lang w:val="ro-RO"/>
        </w:rPr>
      </w:pPr>
      <w:r>
        <w:rPr>
          <w:rFonts w:ascii="Verdana" w:hAnsi="Verdana"/>
          <w:lang w:val="ro-RO"/>
        </w:rPr>
        <w:t xml:space="preserve">Elizeu exprimă în același timp și teama de faptul, că vor să-l omoare. Așa că realmente, la acel conținut al primei lecțiuni răspunde, îl rezumă și îl comprimă propoziția refrenului de azi: </w:t>
      </w:r>
      <w:r>
        <w:rPr>
          <w:rFonts w:ascii="Verdana" w:hAnsi="Verdana"/>
          <w:i/>
          <w:lang w:val="ro-RO"/>
        </w:rPr>
        <w:t>„</w:t>
      </w:r>
      <w:r>
        <w:rPr>
          <w:rFonts w:ascii="Verdana" w:hAnsi="Verdana"/>
          <w:b/>
          <w:i/>
          <w:lang w:val="ro-RO"/>
        </w:rPr>
        <w:t>Doamne, ajutorul meu, caut fața ta”.</w:t>
      </w:r>
      <w:r>
        <w:rPr>
          <w:rFonts w:ascii="Verdana" w:hAnsi="Verdana"/>
          <w:b/>
          <w:lang w:val="ro-RO"/>
        </w:rPr>
        <w:t xml:space="preserve"> </w:t>
      </w:r>
      <w:r>
        <w:rPr>
          <w:rFonts w:ascii="Verdana" w:hAnsi="Verdana"/>
          <w:lang w:val="ro-RO"/>
        </w:rPr>
        <w:t xml:space="preserve">În versiunile din limba cehă a psalmului: </w:t>
      </w:r>
      <w:r>
        <w:rPr>
          <w:rFonts w:ascii="Verdana" w:hAnsi="Verdana"/>
          <w:i/>
          <w:lang w:val="ro-RO"/>
        </w:rPr>
        <w:t xml:space="preserve">„Tu ești ajutorul meu” </w:t>
      </w:r>
      <w:r>
        <w:rPr>
          <w:rFonts w:ascii="Verdana" w:hAnsi="Verdana"/>
          <w:lang w:val="ro-RO"/>
        </w:rPr>
        <w:t>și altă versiune: „</w:t>
      </w:r>
      <w:r>
        <w:rPr>
          <w:rFonts w:ascii="Verdana" w:hAnsi="Verdana"/>
          <w:i/>
          <w:lang w:val="ro-RO"/>
        </w:rPr>
        <w:t xml:space="preserve">tu ai fost ajutorul meu” - </w:t>
      </w:r>
      <w:r>
        <w:rPr>
          <w:rFonts w:ascii="Verdana" w:hAnsi="Verdana"/>
          <w:lang w:val="ro-RO"/>
        </w:rPr>
        <w:t xml:space="preserve"> ambele traduceri conform cu numerotarea ebraică 27,9b, și altă parte: </w:t>
      </w:r>
      <w:r>
        <w:rPr>
          <w:rFonts w:ascii="Verdana" w:hAnsi="Verdana"/>
          <w:i/>
          <w:lang w:val="ro-RO"/>
        </w:rPr>
        <w:t xml:space="preserve">„Doamne, caut fața ta” </w:t>
      </w:r>
      <w:proofErr w:type="spellStart"/>
      <w:r>
        <w:rPr>
          <w:rFonts w:ascii="Verdana" w:hAnsi="Verdana"/>
          <w:i/>
          <w:lang w:val="ro-RO"/>
        </w:rPr>
        <w:t>Ps</w:t>
      </w:r>
      <w:proofErr w:type="spellEnd"/>
      <w:r>
        <w:rPr>
          <w:rFonts w:ascii="Verdana" w:hAnsi="Verdana"/>
          <w:i/>
          <w:lang w:val="ro-RO"/>
        </w:rPr>
        <w:t xml:space="preserve"> 27,8b,</w:t>
      </w:r>
      <w:r>
        <w:rPr>
          <w:rFonts w:ascii="Verdana" w:hAnsi="Verdana"/>
          <w:lang w:val="ro-RO"/>
        </w:rPr>
        <w:t xml:space="preserve"> ceea ce în traducerea ecumenică sunt ultimele două cuvinte traduse.</w:t>
      </w:r>
    </w:p>
    <w:p w:rsidR="00272525" w:rsidRDefault="00272525" w:rsidP="00272525">
      <w:pPr>
        <w:pStyle w:val="NoSpacing"/>
        <w:ind w:firstLine="284"/>
        <w:jc w:val="both"/>
        <w:rPr>
          <w:rFonts w:ascii="Verdana" w:hAnsi="Verdana"/>
          <w:lang w:val="ro-RO"/>
        </w:rPr>
      </w:pPr>
      <w:r>
        <w:rPr>
          <w:rFonts w:ascii="Verdana" w:hAnsi="Verdana"/>
          <w:lang w:val="ro-RO"/>
        </w:rPr>
        <w:t xml:space="preserve">Ceea ce-l privește pe Elizeu, care intră în prima lecțiune, dar așa cum am mai spus-o, așa cum s-a exprimat sf. Ambrozie, când spune, că în toate pozițiile, în care se poate trezi omul în viața sa spirituală, în toate relațiile față de </w:t>
      </w:r>
      <w:r>
        <w:rPr>
          <w:rFonts w:ascii="Verdana" w:hAnsi="Verdana"/>
          <w:lang w:val="ro-RO"/>
        </w:rPr>
        <w:lastRenderedPageBreak/>
        <w:t xml:space="preserve">Dumnezeu, în relația cu sine însuși, și în relația sa cu oamenii – în psalmi omul găsește răspunsul la toate aceste stări. Așa că omul se identifică cu psalmul a și găsește în el atât răspunsul, cât și invitația. Cum se poate schimba acest psalm în rugăciune, și cum prin acest psalm se poate ajunge la Dumnezeu. Așa că: </w:t>
      </w:r>
      <w:r>
        <w:rPr>
          <w:rFonts w:ascii="Verdana" w:hAnsi="Verdana"/>
          <w:i/>
          <w:lang w:val="ro-RO"/>
        </w:rPr>
        <w:t xml:space="preserve">„Doamne, ajutorul meu, caut fața ta”, </w:t>
      </w:r>
      <w:r>
        <w:rPr>
          <w:rFonts w:ascii="Verdana" w:hAnsi="Verdana"/>
          <w:lang w:val="ro-RO"/>
        </w:rPr>
        <w:t xml:space="preserve">acesta a fost refrenul psalmului responsorial de azi sau psalmului cu răspuns, sau psalmul dialogului. </w:t>
      </w:r>
    </w:p>
    <w:p w:rsidR="00272525" w:rsidRDefault="00272525" w:rsidP="00272525">
      <w:pPr>
        <w:pStyle w:val="NoSpacing"/>
        <w:ind w:firstLine="284"/>
        <w:jc w:val="both"/>
        <w:rPr>
          <w:rFonts w:ascii="Verdana" w:hAnsi="Verdana"/>
          <w:lang w:val="ro-RO"/>
        </w:rPr>
      </w:pPr>
      <w:r>
        <w:rPr>
          <w:rFonts w:ascii="Verdana" w:hAnsi="Verdana"/>
          <w:lang w:val="ro-RO"/>
        </w:rPr>
        <w:t>De unde a apărut aceste text? „</w:t>
      </w:r>
      <w:r>
        <w:rPr>
          <w:rFonts w:ascii="Verdana" w:hAnsi="Verdana"/>
          <w:i/>
          <w:lang w:val="ro-RO"/>
        </w:rPr>
        <w:t xml:space="preserve">Doamne, ajutorul meu, caut fața ta.” </w:t>
      </w:r>
      <w:r>
        <w:rPr>
          <w:rFonts w:ascii="Verdana" w:hAnsi="Verdana"/>
          <w:lang w:val="ro-RO"/>
        </w:rPr>
        <w:t>În acest refren sunt introduse două versete deosebite, concret din psalmul 27., pe care l-am citit azi. Într-un verset citim: „</w:t>
      </w:r>
      <w:r>
        <w:rPr>
          <w:rFonts w:ascii="Verdana" w:hAnsi="Verdana"/>
          <w:i/>
          <w:lang w:val="ro-RO"/>
        </w:rPr>
        <w:t>Doamne, caut fața ta”</w:t>
      </w:r>
      <w:r>
        <w:rPr>
          <w:rFonts w:ascii="Verdana" w:hAnsi="Verdana"/>
          <w:lang w:val="ro-RO"/>
        </w:rPr>
        <w:t xml:space="preserve"> și în următorul cu câteva rânduri mai departe, „</w:t>
      </w:r>
      <w:r>
        <w:rPr>
          <w:rFonts w:ascii="Verdana" w:hAnsi="Verdana"/>
          <w:i/>
          <w:lang w:val="ro-RO"/>
        </w:rPr>
        <w:t xml:space="preserve">tu ești ajutorul meu”. </w:t>
      </w:r>
      <w:r>
        <w:rPr>
          <w:rFonts w:ascii="Verdana" w:hAnsi="Verdana"/>
          <w:lang w:val="ro-RO"/>
        </w:rPr>
        <w:t xml:space="preserve">Din acestea este compus refrenul: </w:t>
      </w:r>
      <w:r>
        <w:rPr>
          <w:rFonts w:ascii="Verdana" w:hAnsi="Verdana"/>
          <w:b/>
          <w:i/>
          <w:lang w:val="ro-RO"/>
        </w:rPr>
        <w:t>„Doamne, ajutorul meu, caut fața ta”.</w:t>
      </w:r>
      <w:r>
        <w:rPr>
          <w:rFonts w:ascii="Verdana" w:hAnsi="Verdana"/>
          <w:b/>
          <w:lang w:val="ro-RO"/>
        </w:rPr>
        <w:t xml:space="preserve"> </w:t>
      </w:r>
      <w:r>
        <w:rPr>
          <w:rFonts w:ascii="Verdana" w:hAnsi="Verdana"/>
          <w:lang w:val="ro-RO"/>
        </w:rPr>
        <w:t xml:space="preserve">Și credincioșii în acest psalm, repetă acest refren de patru ori. </w:t>
      </w:r>
    </w:p>
    <w:p w:rsidR="00272525" w:rsidRDefault="00272525" w:rsidP="00272525">
      <w:pPr>
        <w:pStyle w:val="NoSpacing"/>
        <w:ind w:firstLine="284"/>
        <w:jc w:val="both"/>
        <w:rPr>
          <w:rFonts w:ascii="Verdana" w:hAnsi="Verdana"/>
          <w:lang w:val="ro-RO"/>
        </w:rPr>
      </w:pPr>
      <w:r>
        <w:rPr>
          <w:rFonts w:ascii="Verdana" w:hAnsi="Verdana"/>
          <w:lang w:val="ro-RO"/>
        </w:rPr>
        <w:t>Faptul, că îl repetă nu-l repetă doar într-un sens sterp, în sensul de suprafață al cuvântului, ci noi știm, că în tradiția rugăciunii, a repeta ceva este modul, cum să ne concentrăm asupra unei idei și cu concentrare asupra acestei idei de fapt răspundem la desfășurarea ei și întoarcerea la miezul problemei din această idee. Deci, acest psalm de astăzi, prima parte, la care am răspuns „ascultă Doamne glasul strigătului meu, ai milă de mine și ascultă-mă, în inimă îmi răsună cuvintele tale. Și am spus căutați fața mea. Am răspuns apoi la aceasta: „</w:t>
      </w:r>
      <w:r>
        <w:rPr>
          <w:rFonts w:ascii="Verdana" w:hAnsi="Verdana"/>
          <w:i/>
          <w:lang w:val="ro-RO"/>
        </w:rPr>
        <w:t>Doamne, ajutorul meu, caut fața ta.”</w:t>
      </w:r>
    </w:p>
    <w:p w:rsidR="00272525" w:rsidRDefault="00272525" w:rsidP="00272525">
      <w:pPr>
        <w:pStyle w:val="NoSpacing"/>
        <w:ind w:firstLine="284"/>
        <w:jc w:val="both"/>
        <w:rPr>
          <w:rFonts w:ascii="Verdana" w:hAnsi="Verdana"/>
          <w:lang w:val="ro-RO"/>
        </w:rPr>
      </w:pPr>
      <w:r>
        <w:rPr>
          <w:rFonts w:ascii="Verdana" w:hAnsi="Verdana"/>
          <w:lang w:val="ro-RO"/>
        </w:rPr>
        <w:t xml:space="preserve">Răspundem, ne identificăm și acceptăm atmosfera, conținutul, stilul și orientarea în textul psalmului și încheierea acestui text. </w:t>
      </w:r>
    </w:p>
    <w:p w:rsidR="00272525" w:rsidRDefault="00272525" w:rsidP="00272525">
      <w:pPr>
        <w:pStyle w:val="NoSpacing"/>
        <w:ind w:firstLine="284"/>
        <w:jc w:val="both"/>
        <w:rPr>
          <w:rFonts w:ascii="Verdana" w:hAnsi="Verdana"/>
          <w:i/>
          <w:lang w:val="ro-RO"/>
        </w:rPr>
      </w:pPr>
      <w:r>
        <w:rPr>
          <w:rFonts w:ascii="Verdana" w:hAnsi="Verdana"/>
          <w:i/>
          <w:lang w:val="ro-RO"/>
        </w:rPr>
        <w:t>Doamne, eu caut fața ta. Nu întoarce de la mine fața ta, nu te abate în supărarea ta de la slujitorul tău, tu ești ajutorul meu nu mă abandona.</w:t>
      </w:r>
      <w:r>
        <w:rPr>
          <w:rFonts w:ascii="Verdana" w:hAnsi="Verdana"/>
          <w:lang w:val="ro-RO"/>
        </w:rPr>
        <w:t xml:space="preserve"> – Din nou am răspuns, </w:t>
      </w:r>
      <w:r>
        <w:rPr>
          <w:rFonts w:ascii="Verdana" w:hAnsi="Verdana"/>
          <w:i/>
          <w:lang w:val="ro-RO"/>
        </w:rPr>
        <w:t xml:space="preserve">„Doamne, ajutorul meu, caut fața ta”. </w:t>
      </w:r>
      <w:r>
        <w:rPr>
          <w:rFonts w:ascii="Verdana" w:hAnsi="Verdana"/>
          <w:lang w:val="ro-RO"/>
        </w:rPr>
        <w:t xml:space="preserve">Și </w:t>
      </w:r>
      <w:r>
        <w:rPr>
          <w:rFonts w:ascii="Verdana" w:hAnsi="Verdana"/>
          <w:lang w:val="ro-RO"/>
        </w:rPr>
        <w:lastRenderedPageBreak/>
        <w:t xml:space="preserve">la final, în ultimul verset, </w:t>
      </w:r>
      <w:r>
        <w:rPr>
          <w:rFonts w:ascii="Verdana" w:hAnsi="Verdana"/>
          <w:b/>
          <w:lang w:val="ro-RO"/>
        </w:rPr>
        <w:t xml:space="preserve">cred că voi vedea binefacerile Domnului, în pământul celor vii! Așteaptă-l pe Domnul și fii statornic, să ai inimă puternică și rămâi lângă Domnul. </w:t>
      </w:r>
      <w:r>
        <w:rPr>
          <w:rFonts w:ascii="Verdana" w:hAnsi="Verdana"/>
          <w:i/>
          <w:lang w:val="ro-RO"/>
        </w:rPr>
        <w:t xml:space="preserve"> (În varianta cehă: Ai încredere în Domnul, fii puternic, ca să se întărească inima ta, ai speranța în Domnul!) </w:t>
      </w:r>
    </w:p>
    <w:p w:rsidR="00272525" w:rsidRDefault="00272525" w:rsidP="00272525">
      <w:pPr>
        <w:pStyle w:val="NoSpacing"/>
        <w:ind w:firstLine="284"/>
        <w:jc w:val="both"/>
        <w:rPr>
          <w:rFonts w:ascii="Verdana" w:hAnsi="Verdana"/>
          <w:i/>
          <w:lang w:val="ro-RO"/>
        </w:rPr>
      </w:pPr>
      <w:r>
        <w:rPr>
          <w:rFonts w:ascii="Verdana" w:hAnsi="Verdana"/>
          <w:i/>
          <w:lang w:val="ro-RO"/>
        </w:rPr>
        <w:t>„Doamne, ajutorul meu, caut fața ta”</w:t>
      </w:r>
    </w:p>
    <w:p w:rsidR="00272525" w:rsidRDefault="00272525" w:rsidP="00272525">
      <w:pPr>
        <w:pStyle w:val="NoSpacing"/>
        <w:ind w:firstLine="284"/>
        <w:jc w:val="both"/>
        <w:rPr>
          <w:rFonts w:ascii="Verdana" w:hAnsi="Verdana"/>
          <w:lang w:val="ro-RO"/>
        </w:rPr>
      </w:pPr>
      <w:r>
        <w:rPr>
          <w:rFonts w:ascii="Verdana" w:hAnsi="Verdana"/>
          <w:lang w:val="ro-RO"/>
        </w:rPr>
        <w:t xml:space="preserve">Putem să remarcăm faptul, că nu numai că răspundem și reacționăm la textul acestui psalm, dar și acest psalm răspunde la refrenul, pe care îl repetăm, când spunem: </w:t>
      </w:r>
      <w:r>
        <w:rPr>
          <w:rFonts w:ascii="Verdana" w:hAnsi="Verdana"/>
          <w:i/>
          <w:lang w:val="ro-RO"/>
        </w:rPr>
        <w:t xml:space="preserve">„Doamne, ajutorul meu, caut fața ta”. </w:t>
      </w:r>
      <w:r>
        <w:rPr>
          <w:rFonts w:ascii="Verdana" w:hAnsi="Verdana"/>
          <w:lang w:val="ro-RO"/>
        </w:rPr>
        <w:t xml:space="preserve">Dar este acolo textul: </w:t>
      </w:r>
      <w:r>
        <w:rPr>
          <w:rFonts w:ascii="Verdana" w:hAnsi="Verdana"/>
          <w:b/>
          <w:lang w:val="ro-RO"/>
        </w:rPr>
        <w:t>cred că voi vedea…</w:t>
      </w:r>
      <w:r>
        <w:rPr>
          <w:rFonts w:ascii="Verdana" w:hAnsi="Verdana"/>
          <w:lang w:val="ro-RO"/>
        </w:rPr>
        <w:t xml:space="preserve"> (acest citat se regăsește în aliniatul precedent). Acestea ca un fel de întărire, o confirmare și un îndemn, să-l considerăm pe Dumnezeu ajutorul nostru și să căutăm fața lui. </w:t>
      </w:r>
    </w:p>
    <w:p w:rsidR="00272525" w:rsidRDefault="00272525" w:rsidP="00272525">
      <w:pPr>
        <w:pStyle w:val="NoSpacing"/>
        <w:ind w:firstLine="284"/>
        <w:jc w:val="both"/>
        <w:rPr>
          <w:rFonts w:ascii="Verdana" w:hAnsi="Verdana"/>
          <w:lang w:val="ro-RO"/>
        </w:rPr>
      </w:pPr>
      <w:r>
        <w:rPr>
          <w:rFonts w:ascii="Verdana" w:hAnsi="Verdana"/>
          <w:lang w:val="ro-RO"/>
        </w:rPr>
        <w:t xml:space="preserve">Aceasta înseamnă iubiți frați și surori, că așa cum voi acasă urmăriți sfintele liturghii la televiziune, sau unii dintre dumneavoastră prin alte mijloace electronice, iar voi participați cum se poate, atunci nimic nu vă împiedică, ba chiar în final este recomandat, ca și voi acasă să răspundeți la acest </w:t>
      </w:r>
      <w:proofErr w:type="spellStart"/>
      <w:r>
        <w:rPr>
          <w:rFonts w:ascii="Verdana" w:hAnsi="Verdana"/>
          <w:lang w:val="ro-RO"/>
        </w:rPr>
        <w:t>referen</w:t>
      </w:r>
      <w:proofErr w:type="spellEnd"/>
      <w:r>
        <w:rPr>
          <w:rFonts w:ascii="Verdana" w:hAnsi="Verdana"/>
          <w:lang w:val="ro-RO"/>
        </w:rPr>
        <w:t>: „</w:t>
      </w:r>
      <w:r>
        <w:rPr>
          <w:rFonts w:ascii="Verdana" w:hAnsi="Verdana"/>
          <w:i/>
          <w:lang w:val="ro-RO"/>
        </w:rPr>
        <w:t>Doamne, ajutorul meu, caut fața ta.”</w:t>
      </w:r>
      <w:r>
        <w:rPr>
          <w:rFonts w:ascii="Verdana" w:hAnsi="Verdana"/>
          <w:lang w:val="ro-RO"/>
        </w:rPr>
        <w:t xml:space="preserve"> Pentru a fi ceva, ce primim în inimă, când cu gura proclamăm atunci ne și identificăm cu aceasta, suntem de acord cu aceasta, este un fel de a doua formă de Amin.</w:t>
      </w:r>
    </w:p>
    <w:p w:rsidR="00272525" w:rsidRDefault="00272525" w:rsidP="00272525">
      <w:pPr>
        <w:pStyle w:val="NoSpacing"/>
        <w:ind w:firstLine="284"/>
        <w:jc w:val="both"/>
        <w:rPr>
          <w:rFonts w:ascii="Verdana" w:hAnsi="Verdana"/>
          <w:lang w:val="ro-RO"/>
        </w:rPr>
      </w:pPr>
      <w:r>
        <w:rPr>
          <w:rFonts w:ascii="Verdana" w:hAnsi="Verdana"/>
          <w:lang w:val="ro-RO"/>
        </w:rPr>
        <w:t xml:space="preserve">Într-un anumit sens al cuvântului și este realmente frumos și sentimental foarte profund, dar și conținutul său este înțeles. În această parte a cuprinsului este tot, de ce avem nevoie pentru această zi concretă și pentru zilele următoare. Căci a recunoaște, că Dumnezeu este ajutorul meu și că eu caut ajutorul lui, este forma cea mai înaltă a smereniei și supunere. </w:t>
      </w:r>
    </w:p>
    <w:p w:rsidR="00272525" w:rsidRDefault="00272525" w:rsidP="00272525">
      <w:pPr>
        <w:pStyle w:val="NoSpacing"/>
        <w:ind w:firstLine="284"/>
        <w:jc w:val="both"/>
        <w:rPr>
          <w:rFonts w:ascii="Verdana" w:hAnsi="Verdana"/>
          <w:lang w:val="ro-RO"/>
        </w:rPr>
      </w:pPr>
      <w:r>
        <w:rPr>
          <w:rFonts w:ascii="Verdana" w:hAnsi="Verdana"/>
          <w:lang w:val="ro-RO"/>
        </w:rPr>
        <w:t xml:space="preserve">Caut fața lui Dumnezeu. A căuta fața lui Dumnezeu înseamnă să conștientizez, că încă nu am totul, că încă nu sunt desăvârșit, că încă am ce să caut și </w:t>
      </w:r>
      <w:r>
        <w:rPr>
          <w:rFonts w:ascii="Verdana" w:hAnsi="Verdana"/>
          <w:lang w:val="ro-RO"/>
        </w:rPr>
        <w:lastRenderedPageBreak/>
        <w:t>Doamne, eu caut fața ta și cu ziua de azi, în evenimentele de azi, în problemele de azi, tu ești ajutorul meu. Și aceasta este mărturisirea. O scurtă mărturisire de credință: Dumnezeule, tu ești ajutorul meu. Și aceasta rezonează cu cuvintele lui Isus: „fără mine nu puteți face nimic”</w:t>
      </w:r>
      <w:r>
        <w:rPr>
          <w:rStyle w:val="FootnoteReference"/>
          <w:rFonts w:ascii="Verdana" w:hAnsi="Verdana"/>
          <w:lang w:val="ro-RO"/>
        </w:rPr>
        <w:footnoteReference w:id="3"/>
      </w:r>
      <w:r>
        <w:rPr>
          <w:rFonts w:ascii="Verdana" w:hAnsi="Verdana"/>
          <w:lang w:val="ro-RO"/>
        </w:rPr>
        <w:t xml:space="preserve">. Cu o asemenea încredere începem ziua de azi. </w:t>
      </w:r>
    </w:p>
    <w:p w:rsidR="00272525" w:rsidRDefault="00272525" w:rsidP="00272525">
      <w:pPr>
        <w:pStyle w:val="NoSpacing"/>
        <w:ind w:firstLine="284"/>
        <w:jc w:val="both"/>
        <w:rPr>
          <w:rFonts w:ascii="Verdana" w:hAnsi="Verdana"/>
          <w:lang w:val="ro-RO"/>
        </w:rPr>
      </w:pPr>
      <w:r>
        <w:rPr>
          <w:rFonts w:ascii="Verdana" w:hAnsi="Verdana"/>
          <w:lang w:val="ro-RO"/>
        </w:rPr>
        <w:t>Astăzi aș încheia cu faptul, că următoarea explicație va fi dedicată lecțiunii a II.-a, care se citește duminică, de sărbători și solemnități. Vom vorbi despre cum se compune, ce conținut are, în ce ritm se citește și cum totul este orientat spre evanghelia însăși. Așa că, să căutăm fața lui Dumnezeu și să intrăm acum, în celebrarea ulterioară.</w:t>
      </w:r>
    </w:p>
    <w:p w:rsidR="00272525" w:rsidRDefault="00272525" w:rsidP="00272525">
      <w:pPr>
        <w:pStyle w:val="NoSpacing"/>
        <w:ind w:firstLine="284"/>
        <w:jc w:val="both"/>
        <w:rPr>
          <w:rFonts w:ascii="Verdana" w:hAnsi="Verdana"/>
          <w:lang w:val="ro-RO"/>
        </w:rPr>
      </w:pPr>
      <w:r>
        <w:rPr>
          <w:rFonts w:ascii="Verdana" w:hAnsi="Verdana"/>
          <w:lang w:val="ro-RO"/>
        </w:rPr>
        <w:t xml:space="preserve">Lăudat să fie Domnul Isus Cristos. </w:t>
      </w:r>
    </w:p>
    <w:p w:rsidR="00272525" w:rsidRDefault="00272525" w:rsidP="00272525">
      <w:pPr>
        <w:pStyle w:val="NoSpacing"/>
        <w:jc w:val="both"/>
        <w:rPr>
          <w:rFonts w:ascii="Verdana" w:hAnsi="Verdana"/>
        </w:rPr>
      </w:pPr>
    </w:p>
    <w:p w:rsidR="00272525" w:rsidRPr="00F217EE" w:rsidRDefault="00272525" w:rsidP="00272525">
      <w:pPr>
        <w:pStyle w:val="NoSpacing"/>
        <w:jc w:val="both"/>
        <w:rPr>
          <w:rFonts w:ascii="Verdana" w:hAnsi="Verdana"/>
        </w:rPr>
      </w:pPr>
      <w:r>
        <w:rPr>
          <w:rFonts w:ascii="Verdana" w:hAnsi="Verdana"/>
          <w:lang w:val="ro-RO"/>
        </w:rPr>
        <w:t xml:space="preserve">Din sursă </w:t>
      </w:r>
      <w:r w:rsidRPr="00F217EE">
        <w:rPr>
          <w:rFonts w:ascii="Verdana" w:hAnsi="Verdana"/>
        </w:rPr>
        <w:t>12.06.2020</w:t>
      </w:r>
    </w:p>
    <w:p w:rsidR="00272525" w:rsidRPr="00F217EE" w:rsidRDefault="00272525" w:rsidP="00272525">
      <w:pPr>
        <w:pStyle w:val="NoSpacing"/>
        <w:jc w:val="both"/>
        <w:rPr>
          <w:rStyle w:val="Hyperlink"/>
          <w:rFonts w:ascii="Verdana" w:hAnsi="Verdana"/>
          <w:color w:val="365F91" w:themeColor="accent1" w:themeShade="BF"/>
        </w:rPr>
      </w:pPr>
    </w:p>
    <w:p w:rsidR="00272525" w:rsidRDefault="00272525" w:rsidP="00272525">
      <w:pPr>
        <w:pStyle w:val="NoSpacing"/>
        <w:jc w:val="both"/>
        <w:rPr>
          <w:rFonts w:ascii="Verdana" w:hAnsi="Verdana"/>
        </w:rPr>
      </w:pPr>
      <w:hyperlink r:id="rId11" w:history="1">
        <w:r w:rsidRPr="00EF3EAD">
          <w:rPr>
            <w:rStyle w:val="Hyperlink"/>
            <w:rFonts w:ascii="Verdana" w:hAnsi="Verdana"/>
          </w:rPr>
          <w:t>https://www.tvlux.sk/archiv/play/responzoriovy-zalm</w:t>
        </w:r>
      </w:hyperlink>
      <w:r>
        <w:rPr>
          <w:rFonts w:ascii="Verdana" w:hAnsi="Verdana"/>
        </w:rPr>
        <w:t xml:space="preserve"> </w:t>
      </w:r>
    </w:p>
    <w:p w:rsidR="00272525" w:rsidRDefault="00272525" w:rsidP="00272525">
      <w:pPr>
        <w:pStyle w:val="NoSpacing"/>
        <w:jc w:val="both"/>
        <w:rPr>
          <w:rFonts w:ascii="Verdana" w:hAnsi="Verdana"/>
        </w:rPr>
      </w:pPr>
    </w:p>
    <w:p w:rsidR="00272525" w:rsidRPr="003E63F0" w:rsidRDefault="00272525" w:rsidP="00272525">
      <w:pPr>
        <w:pStyle w:val="NoSpacing"/>
        <w:ind w:left="720"/>
        <w:jc w:val="both"/>
        <w:rPr>
          <w:rFonts w:ascii="Verdana" w:hAnsi="Verdana"/>
          <w:b/>
          <w:i/>
          <w:color w:val="FF0000"/>
          <w:lang w:val="ro-RO"/>
        </w:rPr>
      </w:pPr>
      <w:r w:rsidRPr="003E63F0">
        <w:rPr>
          <w:rFonts w:ascii="Verdana" w:hAnsi="Verdana"/>
          <w:b/>
          <w:i/>
          <w:color w:val="FF0000"/>
          <w:lang w:val="ro-RO"/>
        </w:rPr>
        <w:t xml:space="preserve">Cu acordul și binecuvântarea predicatorului </w:t>
      </w:r>
      <w:proofErr w:type="spellStart"/>
      <w:r w:rsidRPr="003E63F0">
        <w:rPr>
          <w:rFonts w:ascii="Verdana" w:hAnsi="Verdana"/>
          <w:b/>
          <w:i/>
          <w:color w:val="FF0000"/>
          <w:lang w:val="ro-RO"/>
        </w:rPr>
        <w:t>Mons</w:t>
      </w:r>
      <w:proofErr w:type="spellEnd"/>
      <w:r w:rsidRPr="003E63F0">
        <w:rPr>
          <w:rFonts w:ascii="Verdana" w:hAnsi="Verdana"/>
          <w:b/>
          <w:i/>
          <w:color w:val="FF0000"/>
          <w:lang w:val="ro-RO"/>
        </w:rPr>
        <w:t xml:space="preserve">. </w:t>
      </w:r>
      <w:proofErr w:type="spellStart"/>
      <w:r w:rsidRPr="003E63F0">
        <w:rPr>
          <w:rFonts w:ascii="Verdana" w:hAnsi="Verdana"/>
          <w:b/>
          <w:i/>
          <w:color w:val="FF0000"/>
          <w:lang w:val="ro-RO"/>
        </w:rPr>
        <w:t>Jozef</w:t>
      </w:r>
      <w:proofErr w:type="spellEnd"/>
      <w:r w:rsidRPr="003E63F0">
        <w:rPr>
          <w:rFonts w:ascii="Verdana" w:hAnsi="Verdana"/>
          <w:b/>
          <w:i/>
          <w:color w:val="FF0000"/>
          <w:lang w:val="ro-RO"/>
        </w:rPr>
        <w:t xml:space="preserve"> </w:t>
      </w:r>
      <w:proofErr w:type="spellStart"/>
      <w:r w:rsidRPr="003E63F0">
        <w:rPr>
          <w:rFonts w:ascii="Verdana" w:hAnsi="Verdana"/>
          <w:b/>
          <w:i/>
          <w:color w:val="FF0000"/>
          <w:lang w:val="ro-RO"/>
        </w:rPr>
        <w:t>Haľko</w:t>
      </w:r>
      <w:proofErr w:type="spellEnd"/>
    </w:p>
    <w:p w:rsidR="002D14E7" w:rsidRDefault="002D14E7" w:rsidP="00A76F5A">
      <w:pPr>
        <w:pStyle w:val="NoSpacing"/>
        <w:rPr>
          <w:rFonts w:ascii="Verdana" w:hAnsi="Verdana"/>
          <w:b/>
          <w:sz w:val="22"/>
          <w:szCs w:val="22"/>
        </w:rPr>
      </w:pPr>
    </w:p>
    <w:p w:rsidR="00272525" w:rsidRDefault="00272525" w:rsidP="00A76F5A">
      <w:pPr>
        <w:pStyle w:val="NoSpacing"/>
        <w:rPr>
          <w:rFonts w:ascii="Verdana" w:hAnsi="Verdana"/>
          <w:b/>
          <w:sz w:val="22"/>
          <w:szCs w:val="22"/>
        </w:rPr>
      </w:pPr>
    </w:p>
    <w:p w:rsidR="007A3573" w:rsidRDefault="007A3573" w:rsidP="007A3573">
      <w:pPr>
        <w:pStyle w:val="NoSpacing"/>
        <w:jc w:val="both"/>
        <w:rPr>
          <w:rFonts w:ascii="Verdana" w:hAnsi="Verdana"/>
          <w:b/>
          <w:lang w:val="ro-RO"/>
        </w:rPr>
      </w:pPr>
      <w:r>
        <w:rPr>
          <w:rFonts w:ascii="Verdana" w:hAnsi="Verdana"/>
          <w:b/>
          <w:lang w:val="ro-RO"/>
        </w:rPr>
        <w:t>Dragostea înțeleasă greșit</w:t>
      </w:r>
    </w:p>
    <w:p w:rsidR="007A3573" w:rsidRDefault="007A3573" w:rsidP="007A3573">
      <w:pPr>
        <w:pStyle w:val="NoSpacing"/>
        <w:ind w:firstLine="284"/>
        <w:jc w:val="both"/>
        <w:rPr>
          <w:rFonts w:ascii="Verdana" w:hAnsi="Verdana"/>
          <w:b/>
          <w:i/>
          <w:sz w:val="22"/>
          <w:szCs w:val="22"/>
          <w:lang w:val="ro-RO"/>
        </w:rPr>
      </w:pPr>
      <w:r>
        <w:rPr>
          <w:rFonts w:ascii="Verdana" w:hAnsi="Verdana"/>
          <w:b/>
          <w:i/>
          <w:lang w:val="ro-RO"/>
        </w:rPr>
        <w:t>O cititoare întreabă într-o scrisoare: „Fiecare dragoste provine de la Dumnezeu? Deja de câteva luni soțul meu este fascinat de o altă femeie. Pentru el este dragoste cu D.”</w:t>
      </w:r>
    </w:p>
    <w:p w:rsidR="007A3573" w:rsidRDefault="007A3573" w:rsidP="007A3573">
      <w:pPr>
        <w:pStyle w:val="NoSpacing"/>
        <w:ind w:firstLine="284"/>
        <w:jc w:val="both"/>
        <w:rPr>
          <w:rFonts w:ascii="Verdana" w:hAnsi="Verdana"/>
          <w:b/>
          <w:i/>
          <w:lang w:val="ro-RO"/>
        </w:rPr>
      </w:pPr>
      <w:r>
        <w:rPr>
          <w:rFonts w:ascii="Verdana" w:hAnsi="Verdana"/>
          <w:b/>
          <w:i/>
          <w:lang w:val="ro-RO"/>
        </w:rPr>
        <w:t xml:space="preserve">Câteva gânduri pentru această întrebare a scris Alain </w:t>
      </w:r>
      <w:proofErr w:type="spellStart"/>
      <w:r>
        <w:rPr>
          <w:rFonts w:ascii="Verdana" w:hAnsi="Verdana"/>
          <w:b/>
          <w:i/>
          <w:lang w:val="ro-RO"/>
        </w:rPr>
        <w:t>Bandelier</w:t>
      </w:r>
      <w:proofErr w:type="spellEnd"/>
      <w:r>
        <w:rPr>
          <w:rFonts w:ascii="Verdana" w:hAnsi="Verdana"/>
          <w:b/>
          <w:i/>
          <w:lang w:val="ro-RO"/>
        </w:rPr>
        <w:t xml:space="preserve">. </w:t>
      </w:r>
    </w:p>
    <w:p w:rsidR="007A3573" w:rsidRDefault="007A3573" w:rsidP="007A3573">
      <w:pPr>
        <w:pStyle w:val="NoSpacing"/>
        <w:ind w:firstLine="284"/>
        <w:jc w:val="both"/>
        <w:rPr>
          <w:rFonts w:ascii="Verdana" w:hAnsi="Verdana"/>
          <w:b/>
          <w:i/>
          <w:lang w:val="ro-RO"/>
        </w:rPr>
      </w:pPr>
    </w:p>
    <w:p w:rsidR="007A3573" w:rsidRDefault="007A3573" w:rsidP="007A3573">
      <w:pPr>
        <w:pStyle w:val="NoSpacing"/>
        <w:ind w:firstLine="284"/>
        <w:jc w:val="both"/>
        <w:rPr>
          <w:rFonts w:ascii="Verdana" w:hAnsi="Verdana"/>
          <w:lang w:val="ro-RO"/>
        </w:rPr>
      </w:pPr>
      <w:r>
        <w:rPr>
          <w:rFonts w:ascii="Verdana" w:hAnsi="Verdana"/>
          <w:lang w:val="ro-RO"/>
        </w:rPr>
        <w:t xml:space="preserve">Uneori acestea sunt cele mai întunecate și cele mai periculoase segmente ale vieții, în care Dumnezeu ne dă cele mai puțin așteptate și cele mai puternice semnale ale prezenței sale. Trebuie să repet aici constatarea sfântului Pavel: </w:t>
      </w:r>
      <w:r>
        <w:rPr>
          <w:rFonts w:ascii="Verdana" w:hAnsi="Verdana"/>
          <w:i/>
          <w:lang w:val="ro-RO"/>
        </w:rPr>
        <w:t xml:space="preserve">„Știm, că acela, care îl iubește pe </w:t>
      </w:r>
      <w:r>
        <w:rPr>
          <w:rFonts w:ascii="Verdana" w:hAnsi="Verdana"/>
          <w:i/>
          <w:lang w:val="ro-RO"/>
        </w:rPr>
        <w:lastRenderedPageBreak/>
        <w:t>Dumnezeu, totul îi ajuta spre bine.”</w:t>
      </w:r>
      <w:r>
        <w:rPr>
          <w:rStyle w:val="FootnoteReference"/>
          <w:rFonts w:ascii="Verdana" w:hAnsi="Verdana"/>
          <w:i/>
          <w:lang w:val="ro-RO"/>
        </w:rPr>
        <w:footnoteReference w:id="4"/>
      </w:r>
      <w:r>
        <w:rPr>
          <w:rFonts w:ascii="Verdana" w:hAnsi="Verdana"/>
          <w:lang w:val="ro-RO"/>
        </w:rPr>
        <w:t xml:space="preserve"> Mă gândesc de asemenea la versetul psalmului: </w:t>
      </w:r>
      <w:r>
        <w:rPr>
          <w:rFonts w:ascii="Verdana" w:hAnsi="Verdana"/>
          <w:i/>
          <w:lang w:val="ro-RO"/>
        </w:rPr>
        <w:t>„Cel sărac a strigat, și Domnul l-a ascultat.</w:t>
      </w:r>
      <w:r>
        <w:rPr>
          <w:rStyle w:val="FootnoteReference"/>
          <w:rFonts w:ascii="Verdana" w:hAnsi="Verdana"/>
          <w:i/>
          <w:lang w:val="ro-RO"/>
        </w:rPr>
        <w:footnoteReference w:id="5"/>
      </w:r>
      <w:r>
        <w:rPr>
          <w:rFonts w:ascii="Verdana" w:hAnsi="Verdana"/>
          <w:lang w:val="ro-RO"/>
        </w:rPr>
        <w:t xml:space="preserve"> </w:t>
      </w:r>
    </w:p>
    <w:p w:rsidR="007A3573" w:rsidRDefault="007A3573" w:rsidP="007A3573">
      <w:pPr>
        <w:pStyle w:val="NoSpacing"/>
        <w:ind w:firstLine="284"/>
        <w:jc w:val="both"/>
        <w:rPr>
          <w:rFonts w:ascii="Verdana" w:hAnsi="Verdana"/>
          <w:lang w:val="ro-RO"/>
        </w:rPr>
      </w:pPr>
      <w:r>
        <w:rPr>
          <w:rFonts w:ascii="Verdana" w:hAnsi="Verdana"/>
          <w:lang w:val="ro-RO"/>
        </w:rPr>
        <w:t>Cât de amărâți și neputincioși ne simțim uneor</w:t>
      </w:r>
      <w:r w:rsidR="00610B34">
        <w:rPr>
          <w:rFonts w:ascii="Verdana" w:hAnsi="Verdana"/>
          <w:lang w:val="ro-RO"/>
        </w:rPr>
        <w:t>i într-o situație insuportabile</w:t>
      </w:r>
      <w:r>
        <w:rPr>
          <w:rFonts w:ascii="Verdana" w:hAnsi="Verdana"/>
          <w:lang w:val="ro-RO"/>
        </w:rPr>
        <w:t xml:space="preserve"> și cu toate acestea trebuie să trăim mai departe. Ce mister! Cum poate un adult, bărbat sau femeie, aflați sub sacramentul căsătoriei sau într-o viață consfințită să cadă victimă unei pasiuni și să o consideră ca </w:t>
      </w:r>
      <w:r w:rsidR="00610B34">
        <w:rPr>
          <w:rFonts w:ascii="Verdana" w:hAnsi="Verdana"/>
          <w:lang w:val="ro-RO"/>
        </w:rPr>
        <w:t>o monedă de vânzare? Apoi spune</w:t>
      </w:r>
      <w:r>
        <w:rPr>
          <w:rFonts w:ascii="Verdana" w:hAnsi="Verdana"/>
          <w:lang w:val="ro-RO"/>
        </w:rPr>
        <w:t xml:space="preserve"> că a găsit marea și adevărata dragoste a vieții. Cineva poate trăi cu altcineva o companie, pe care nu a trăit-o niciodată, atât din punct de vedere</w:t>
      </w:r>
      <w:r w:rsidR="00610B34">
        <w:rPr>
          <w:rFonts w:ascii="Verdana" w:hAnsi="Verdana"/>
          <w:lang w:val="ro-RO"/>
        </w:rPr>
        <w:t xml:space="preserve"> al</w:t>
      </w:r>
      <w:r>
        <w:rPr>
          <w:rFonts w:ascii="Verdana" w:hAnsi="Verdana"/>
          <w:lang w:val="ro-RO"/>
        </w:rPr>
        <w:t xml:space="preserve"> nivelului trupesc cât și psihic, și cu toate acestea este o rătăc</w:t>
      </w:r>
      <w:r w:rsidR="00610B34">
        <w:rPr>
          <w:rFonts w:ascii="Verdana" w:hAnsi="Verdana"/>
          <w:lang w:val="ro-RO"/>
        </w:rPr>
        <w:t>ire și deziluzia inimii</w:t>
      </w:r>
      <w:r>
        <w:rPr>
          <w:rFonts w:ascii="Verdana" w:hAnsi="Verdana"/>
          <w:lang w:val="ro-RO"/>
        </w:rPr>
        <w:t xml:space="preserve"> în final</w:t>
      </w:r>
      <w:r w:rsidR="00610B34">
        <w:rPr>
          <w:rFonts w:ascii="Verdana" w:hAnsi="Verdana"/>
          <w:lang w:val="ro-RO"/>
        </w:rPr>
        <w:t>,</w:t>
      </w:r>
      <w:r>
        <w:rPr>
          <w:rFonts w:ascii="Verdana" w:hAnsi="Verdana"/>
          <w:lang w:val="ro-RO"/>
        </w:rPr>
        <w:t xml:space="preserve"> chiar dacă relația rămâne platonică. </w:t>
      </w:r>
    </w:p>
    <w:p w:rsidR="007A3573" w:rsidRDefault="007A3573" w:rsidP="007A3573">
      <w:pPr>
        <w:pStyle w:val="NoSpacing"/>
        <w:ind w:firstLine="284"/>
        <w:jc w:val="both"/>
        <w:rPr>
          <w:rFonts w:ascii="Verdana" w:hAnsi="Verdana"/>
          <w:lang w:val="ro-RO"/>
        </w:rPr>
      </w:pPr>
      <w:r>
        <w:rPr>
          <w:rFonts w:ascii="Verdana" w:hAnsi="Verdana"/>
          <w:lang w:val="ro-RO"/>
        </w:rPr>
        <w:t>Multe căsnicii se distrug</w:t>
      </w:r>
      <w:r w:rsidR="00610B34">
        <w:rPr>
          <w:rFonts w:ascii="Verdana" w:hAnsi="Verdana"/>
          <w:lang w:val="ro-RO"/>
        </w:rPr>
        <w:t>,</w:t>
      </w:r>
      <w:r>
        <w:rPr>
          <w:rFonts w:ascii="Verdana" w:hAnsi="Verdana"/>
          <w:lang w:val="ro-RO"/>
        </w:rPr>
        <w:t xml:space="preserve"> drept consecință a iubirii la prima vedere sau din cauza sentimentelor nemăsurate. Frații mei întru slujirea preoțească pot confirma aceasta. Ceva asemănător se întâmplă și oamenilor, care sunt în parohii ca stâlpi, membrii celor mai bune comunități, și acelora, care sunt seminariilor, colocviilor despre căsătorie. </w:t>
      </w:r>
    </w:p>
    <w:p w:rsidR="007A3573" w:rsidRDefault="007A3573" w:rsidP="007A3573">
      <w:pPr>
        <w:pStyle w:val="NoSpacing"/>
        <w:ind w:firstLine="284"/>
        <w:jc w:val="both"/>
        <w:rPr>
          <w:rFonts w:ascii="Verdana" w:hAnsi="Verdana"/>
          <w:lang w:val="ro-RO"/>
        </w:rPr>
      </w:pPr>
      <w:r>
        <w:rPr>
          <w:rFonts w:ascii="Verdana" w:hAnsi="Verdana"/>
          <w:lang w:val="ro-RO"/>
        </w:rPr>
        <w:t>Este consecința culturii care domină, care este cultura (sau mai curând cultul) sentimentelor și nicidecum a obligațiilor și dreptății adevărului. Cu toate aceste</w:t>
      </w:r>
      <w:r w:rsidR="00610B34">
        <w:rPr>
          <w:rFonts w:ascii="Verdana" w:hAnsi="Verdana"/>
          <w:lang w:val="ro-RO"/>
        </w:rPr>
        <w:t>a</w:t>
      </w:r>
      <w:r>
        <w:rPr>
          <w:rFonts w:ascii="Verdana" w:hAnsi="Verdana"/>
          <w:lang w:val="ro-RO"/>
        </w:rPr>
        <w:t xml:space="preserve"> știm de la sfântul Ioan al Crucii, că dragostea nu-și are originea atât de mult în sentimente, cât mai ales în acordul nostru. </w:t>
      </w:r>
    </w:p>
    <w:p w:rsidR="007A3573" w:rsidRDefault="007A3573" w:rsidP="007A3573">
      <w:pPr>
        <w:pStyle w:val="NoSpacing"/>
        <w:ind w:firstLine="284"/>
        <w:jc w:val="both"/>
        <w:rPr>
          <w:rFonts w:ascii="Verdana" w:hAnsi="Verdana"/>
          <w:lang w:val="ro-RO"/>
        </w:rPr>
      </w:pPr>
      <w:r>
        <w:rPr>
          <w:rFonts w:ascii="Verdana" w:hAnsi="Verdana"/>
          <w:lang w:val="ro-RO"/>
        </w:rPr>
        <w:t xml:space="preserve">Deseori auzim, că Dumnezeu este Iubire (ceea ce de fapt este adevărat), fără să ne clarificăm, ce înseamnă iubirea. Eu personal nu mai spun ce se aude în cântece de laudă, imnuri și în cercuri catehetice, că iubirea vine de la Dumnezeu. Cuvântul iubire, dragoste este acoperit astăzi cu prea multe sensuri, de </w:t>
      </w:r>
      <w:r>
        <w:rPr>
          <w:rFonts w:ascii="Verdana" w:hAnsi="Verdana"/>
          <w:lang w:val="ro-RO"/>
        </w:rPr>
        <w:lastRenderedPageBreak/>
        <w:t xml:space="preserve">la cele mai obișnuite până la cele mai umilitoare. </w:t>
      </w:r>
    </w:p>
    <w:p w:rsidR="007A3573" w:rsidRDefault="007A3573" w:rsidP="007A3573">
      <w:pPr>
        <w:pStyle w:val="NoSpacing"/>
        <w:ind w:firstLine="284"/>
        <w:jc w:val="both"/>
        <w:rPr>
          <w:rFonts w:ascii="Verdana" w:hAnsi="Verdana"/>
          <w:lang w:val="ro-RO"/>
        </w:rPr>
      </w:pPr>
      <w:r>
        <w:rPr>
          <w:rFonts w:ascii="Verdana" w:hAnsi="Verdana"/>
          <w:lang w:val="ro-RO"/>
        </w:rPr>
        <w:t xml:space="preserve">În enciclica </w:t>
      </w:r>
      <w:r>
        <w:rPr>
          <w:rFonts w:ascii="Verdana" w:hAnsi="Verdana"/>
          <w:i/>
          <w:lang w:val="ro-RO"/>
        </w:rPr>
        <w:t xml:space="preserve">Dumnezeu este Iubire, </w:t>
      </w:r>
      <w:r>
        <w:rPr>
          <w:rFonts w:ascii="Verdana" w:hAnsi="Verdana"/>
          <w:lang w:val="ro-RO"/>
        </w:rPr>
        <w:t xml:space="preserve">conștient de această problematică, papa Benedict al XVI.-lea aduce aminte de această temă. Din acel moment spun: Fiecare dragoste </w:t>
      </w:r>
      <w:r>
        <w:rPr>
          <w:rFonts w:ascii="Verdana" w:hAnsi="Verdana"/>
          <w:b/>
          <w:lang w:val="ro-RO"/>
        </w:rPr>
        <w:t>adevărată</w:t>
      </w:r>
      <w:r>
        <w:rPr>
          <w:rFonts w:ascii="Verdana" w:hAnsi="Verdana"/>
          <w:lang w:val="ro-RO"/>
        </w:rPr>
        <w:t xml:space="preserve"> provine de la Dumnezeu. </w:t>
      </w:r>
    </w:p>
    <w:p w:rsidR="007A3573" w:rsidRDefault="007A3573" w:rsidP="007A3573">
      <w:pPr>
        <w:pStyle w:val="NoSpacing"/>
        <w:ind w:firstLine="284"/>
        <w:jc w:val="both"/>
        <w:rPr>
          <w:rFonts w:ascii="Verdana" w:hAnsi="Verdana"/>
          <w:lang w:val="ro-RO"/>
        </w:rPr>
      </w:pPr>
      <w:r>
        <w:rPr>
          <w:rFonts w:ascii="Verdana" w:hAnsi="Verdana"/>
          <w:lang w:val="ro-RO"/>
        </w:rPr>
        <w:t xml:space="preserve">Căsătoria își are originea deplin și cu totul pe cuvântul rostit reciproc, care nu este scris doar pe hârtie, dar care, atâta timp cât este vorba de ucenicii lui Cristos, este înscris în inima Lui, cuvântul, care a devenit trup, timp în care nu se înscrie doar în două trupuri, ci în două vieți. A evita acest cuvânt înseamnă nu numai să rupi o pagină din registrul de căsători și în același timp din cartea vieții, dar înseamnă direct să rupi inima din trup. </w:t>
      </w:r>
    </w:p>
    <w:p w:rsidR="007A3573" w:rsidRDefault="00610B34" w:rsidP="007A3573">
      <w:pPr>
        <w:pStyle w:val="NoSpacing"/>
        <w:ind w:firstLine="284"/>
        <w:jc w:val="both"/>
        <w:rPr>
          <w:rFonts w:ascii="Verdana" w:hAnsi="Verdana"/>
          <w:lang w:val="ro-RO"/>
        </w:rPr>
      </w:pPr>
      <w:r>
        <w:rPr>
          <w:rFonts w:ascii="Verdana" w:hAnsi="Verdana"/>
          <w:lang w:val="ro-RO"/>
        </w:rPr>
        <w:t xml:space="preserve">Toate acestea </w:t>
      </w:r>
      <w:r w:rsidR="007A3573">
        <w:rPr>
          <w:rFonts w:ascii="Verdana" w:hAnsi="Verdana"/>
          <w:lang w:val="ro-RO"/>
        </w:rPr>
        <w:t xml:space="preserve"> recheamă în mine două întrebări. Deseori, acele cupluri, care sunt confruntate cu un asemenea examen, se simt însingurați în această dramă. Trebuie să-i sfătuim, ca în aceste lucruri să implementeze un consilier bun sau profesional. </w:t>
      </w:r>
    </w:p>
    <w:p w:rsidR="007A3573" w:rsidRDefault="007A3573" w:rsidP="007A3573">
      <w:pPr>
        <w:pStyle w:val="NoSpacing"/>
        <w:ind w:firstLine="284"/>
        <w:jc w:val="both"/>
        <w:rPr>
          <w:rFonts w:ascii="Verdana" w:hAnsi="Verdana"/>
          <w:lang w:val="ro-RO"/>
        </w:rPr>
      </w:pPr>
      <w:r>
        <w:rPr>
          <w:rFonts w:ascii="Verdana" w:hAnsi="Verdana"/>
          <w:lang w:val="ro-RO"/>
        </w:rPr>
        <w:t xml:space="preserve">Aceasta, pentru a înțelege la ce vis ascuns s-au expus, la ce evadare s-au expus, pentru ca să descopere ce probleme au în comunicare, în viața intimă, în așteptările vieții cum pot acestea să rupă digul unei căsnicii. </w:t>
      </w:r>
    </w:p>
    <w:p w:rsidR="007A3573" w:rsidRDefault="007A3573" w:rsidP="007A3573">
      <w:pPr>
        <w:pStyle w:val="NoSpacing"/>
        <w:ind w:firstLine="284"/>
        <w:jc w:val="both"/>
        <w:rPr>
          <w:rFonts w:ascii="Verdana" w:hAnsi="Verdana"/>
          <w:lang w:val="ro-RO"/>
        </w:rPr>
      </w:pPr>
      <w:r>
        <w:rPr>
          <w:rFonts w:ascii="Verdana" w:hAnsi="Verdana"/>
          <w:lang w:val="ro-RO"/>
        </w:rPr>
        <w:t>Și apoi este aici a doua întrebare, dacă de la început în spatele unei asemenea eveniment nu există o î</w:t>
      </w:r>
      <w:r w:rsidR="00610B34">
        <w:rPr>
          <w:rFonts w:ascii="Verdana" w:hAnsi="Verdana"/>
          <w:lang w:val="ro-RO"/>
        </w:rPr>
        <w:t>nscenare</w:t>
      </w:r>
      <w:r>
        <w:rPr>
          <w:rFonts w:ascii="Verdana" w:hAnsi="Verdana"/>
          <w:lang w:val="ro-RO"/>
        </w:rPr>
        <w:t xml:space="preserve"> </w:t>
      </w:r>
      <w:r w:rsidR="00610B34">
        <w:rPr>
          <w:rFonts w:ascii="Verdana" w:hAnsi="Verdana"/>
          <w:lang w:val="ro-RO"/>
        </w:rPr>
        <w:t xml:space="preserve">a </w:t>
      </w:r>
      <w:r>
        <w:rPr>
          <w:rFonts w:ascii="Verdana" w:hAnsi="Verdana"/>
          <w:lang w:val="ro-RO"/>
        </w:rPr>
        <w:t xml:space="preserve">Mincinosului, care lovește întotdeauna cu o lovitură dublă și intervine întotdeauna la doi afectați (generează imediat mari probleme în două familii). Aceasta necesită o rugăciune pentru eliberare, pentru că după aceea vorbim despre o luptă spirituală. </w:t>
      </w:r>
    </w:p>
    <w:p w:rsidR="007A3573" w:rsidRDefault="007A3573" w:rsidP="007A3573">
      <w:pPr>
        <w:pStyle w:val="NoSpacing"/>
        <w:ind w:firstLine="284"/>
        <w:jc w:val="both"/>
        <w:rPr>
          <w:rFonts w:ascii="Verdana" w:hAnsi="Verdana"/>
          <w:b/>
          <w:lang w:val="ro-RO"/>
        </w:rPr>
      </w:pPr>
      <w:r>
        <w:rPr>
          <w:rFonts w:ascii="Verdana" w:hAnsi="Verdana"/>
          <w:b/>
          <w:i/>
          <w:lang w:val="ro-RO"/>
        </w:rPr>
        <w:t>Maica lui Dumnezeu, roagă-te pentru noi!</w:t>
      </w:r>
    </w:p>
    <w:p w:rsidR="007A3573" w:rsidRDefault="007A3573" w:rsidP="007A3573">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34/2006, </w:t>
      </w:r>
      <w:proofErr w:type="spellStart"/>
      <w:r>
        <w:rPr>
          <w:rFonts w:ascii="Verdana" w:hAnsi="Verdana"/>
          <w:b/>
          <w:i/>
        </w:rPr>
        <w:t>pag</w:t>
      </w:r>
      <w:proofErr w:type="spellEnd"/>
      <w:r>
        <w:rPr>
          <w:rFonts w:ascii="Verdana" w:hAnsi="Verdana"/>
          <w:b/>
          <w:i/>
        </w:rPr>
        <w:t>. 13</w:t>
      </w:r>
    </w:p>
    <w:p w:rsidR="00272525" w:rsidRDefault="00272525" w:rsidP="007A3573">
      <w:pPr>
        <w:pStyle w:val="NoSpacing"/>
        <w:jc w:val="both"/>
        <w:rPr>
          <w:rFonts w:ascii="Verdana" w:hAnsi="Verdana"/>
          <w:b/>
          <w:i/>
        </w:rPr>
      </w:pPr>
      <w:bookmarkStart w:id="0" w:name="_GoBack"/>
      <w:bookmarkEnd w:id="0"/>
    </w:p>
    <w:p w:rsidR="008C739B" w:rsidRDefault="008C739B" w:rsidP="007A3573">
      <w:pPr>
        <w:pStyle w:val="NoSpacing"/>
        <w:jc w:val="both"/>
        <w:rPr>
          <w:rFonts w:ascii="Verdana" w:hAnsi="Verdana"/>
          <w:b/>
          <w:i/>
        </w:rPr>
      </w:pPr>
    </w:p>
    <w:p w:rsidR="008C739B" w:rsidRDefault="008C739B" w:rsidP="008C739B">
      <w:pPr>
        <w:pStyle w:val="NoSpacing"/>
        <w:jc w:val="both"/>
        <w:rPr>
          <w:rFonts w:ascii="Verdana" w:hAnsi="Verdana"/>
          <w:b/>
          <w:lang w:val="ro-RO"/>
        </w:rPr>
      </w:pPr>
      <w:r>
        <w:rPr>
          <w:rFonts w:ascii="Verdana" w:hAnsi="Verdana"/>
          <w:b/>
          <w:lang w:val="ro-RO"/>
        </w:rPr>
        <w:lastRenderedPageBreak/>
        <w:t>Știința iubirii</w:t>
      </w:r>
    </w:p>
    <w:p w:rsidR="008C739B" w:rsidRDefault="008C739B" w:rsidP="008C739B">
      <w:pPr>
        <w:pStyle w:val="NoSpacing"/>
        <w:jc w:val="both"/>
        <w:rPr>
          <w:rFonts w:ascii="Verdana" w:hAnsi="Verdana"/>
          <w:b/>
          <w:i/>
          <w:sz w:val="22"/>
          <w:szCs w:val="22"/>
          <w:lang w:val="ro-RO"/>
        </w:rPr>
      </w:pPr>
      <w:r>
        <w:rPr>
          <w:rFonts w:ascii="Verdana" w:hAnsi="Verdana"/>
          <w:b/>
          <w:i/>
          <w:lang w:val="ro-RO"/>
        </w:rPr>
        <w:t>Sfinții au o mare dorința să ajungă în cer. Este un refugiu din lume? Nu pentru faptul, că ei primesc această lume, cu bucurie și suferința acestui timp. Este mai curând trăirea bunătății și frumuseții lui Dumnezeu, care trezește în ei dorința de a</w:t>
      </w:r>
      <w:r w:rsidR="00C04851">
        <w:rPr>
          <w:rFonts w:ascii="Verdana" w:hAnsi="Verdana"/>
          <w:b/>
          <w:i/>
          <w:lang w:val="ro-RO"/>
        </w:rPr>
        <w:t xml:space="preserve"> fi</w:t>
      </w:r>
      <w:r>
        <w:rPr>
          <w:rFonts w:ascii="Verdana" w:hAnsi="Verdana"/>
          <w:b/>
          <w:i/>
          <w:lang w:val="ro-RO"/>
        </w:rPr>
        <w:t xml:space="preserve"> în unire cu el</w:t>
      </w:r>
      <w:r w:rsidR="00C04851">
        <w:rPr>
          <w:rFonts w:ascii="Verdana" w:hAnsi="Verdana"/>
          <w:b/>
          <w:i/>
          <w:lang w:val="ro-RO"/>
        </w:rPr>
        <w:t>,</w:t>
      </w:r>
      <w:r>
        <w:rPr>
          <w:rFonts w:ascii="Verdana" w:hAnsi="Verdana"/>
          <w:b/>
          <w:i/>
          <w:lang w:val="ro-RO"/>
        </w:rPr>
        <w:t xml:space="preserve"> cât mai curând. Sfânta Tereza a fost permanent cuprinsă de această așteptar</w:t>
      </w:r>
      <w:r w:rsidR="00C04851">
        <w:rPr>
          <w:rFonts w:ascii="Verdana" w:hAnsi="Verdana"/>
          <w:b/>
          <w:i/>
          <w:lang w:val="ro-RO"/>
        </w:rPr>
        <w:t xml:space="preserve">e. De ce? Pentru că dragostea </w:t>
      </w:r>
      <w:r>
        <w:rPr>
          <w:rFonts w:ascii="Verdana" w:hAnsi="Verdana"/>
          <w:b/>
          <w:i/>
          <w:lang w:val="ro-RO"/>
        </w:rPr>
        <w:t>a forțat</w:t>
      </w:r>
      <w:r w:rsidR="00C04851">
        <w:rPr>
          <w:rFonts w:ascii="Verdana" w:hAnsi="Verdana"/>
          <w:b/>
          <w:i/>
          <w:lang w:val="ro-RO"/>
        </w:rPr>
        <w:t>-o</w:t>
      </w:r>
      <w:r>
        <w:rPr>
          <w:rFonts w:ascii="Verdana" w:hAnsi="Verdana"/>
          <w:b/>
          <w:i/>
          <w:lang w:val="ro-RO"/>
        </w:rPr>
        <w:t xml:space="preserve">, să fie mereu lângă Iubire. </w:t>
      </w:r>
    </w:p>
    <w:p w:rsidR="008C739B" w:rsidRDefault="008C739B" w:rsidP="008C739B">
      <w:pPr>
        <w:pStyle w:val="NoSpacing"/>
        <w:jc w:val="both"/>
        <w:rPr>
          <w:rFonts w:ascii="Verdana" w:hAnsi="Verdana"/>
          <w:b/>
          <w:i/>
          <w:lang w:val="ro-RO"/>
        </w:rPr>
      </w:pPr>
    </w:p>
    <w:p w:rsidR="008C739B" w:rsidRDefault="008C739B" w:rsidP="008C739B">
      <w:pPr>
        <w:pStyle w:val="NoSpacing"/>
        <w:ind w:firstLine="284"/>
        <w:jc w:val="both"/>
        <w:rPr>
          <w:rFonts w:ascii="Verdana" w:hAnsi="Verdana"/>
          <w:lang w:val="ro-RO"/>
        </w:rPr>
      </w:pPr>
      <w:r>
        <w:rPr>
          <w:rFonts w:ascii="Verdana" w:hAnsi="Verdana"/>
          <w:lang w:val="ro-RO"/>
        </w:rPr>
        <w:t>Știința iubirii, o da, acest cuvânt sună dulce în urechile sufletului meu; doar această o cer. Înțeleg atât de bine, că doar prin iubire putem să-i fim plăcuți lui Dumnezeu, și de aceea iubirea este unicul bine,</w:t>
      </w:r>
      <w:r w:rsidR="00C04851">
        <w:rPr>
          <w:rFonts w:ascii="Verdana" w:hAnsi="Verdana"/>
          <w:lang w:val="ro-RO"/>
        </w:rPr>
        <w:t xml:space="preserve"> pe</w:t>
      </w:r>
      <w:r>
        <w:rPr>
          <w:rFonts w:ascii="Verdana" w:hAnsi="Verdana"/>
          <w:lang w:val="ro-RO"/>
        </w:rPr>
        <w:t xml:space="preserve"> care îl cer. Lui Isus i-a plăcut să-mi arate calea, care duce la această dumnezeiască dogoare. , și aceasta este supunerea micuțului copil, care a adormit fără frică în brațele tatălui său ... </w:t>
      </w:r>
      <w:r>
        <w:rPr>
          <w:rFonts w:ascii="Verdana" w:hAnsi="Verdana"/>
          <w:i/>
          <w:lang w:val="ro-RO"/>
        </w:rPr>
        <w:t>Cine este cu totul mic, să vină la mine</w:t>
      </w:r>
      <w:r>
        <w:rPr>
          <w:rFonts w:ascii="Verdana" w:hAnsi="Verdana"/>
          <w:lang w:val="ro-RO"/>
        </w:rPr>
        <w:t xml:space="preserve">, i-a spus Duhul Sfânt prin Solomon și același Duh al iubirii i-a spus mai târziu: </w:t>
      </w:r>
      <w:r>
        <w:rPr>
          <w:rFonts w:ascii="Verdana" w:hAnsi="Verdana"/>
          <w:i/>
          <w:lang w:val="ro-RO"/>
        </w:rPr>
        <w:t>Cel mic va avea parte de milostivire.</w:t>
      </w:r>
      <w:r>
        <w:rPr>
          <w:rStyle w:val="FootnoteReference"/>
          <w:rFonts w:ascii="Verdana" w:hAnsi="Verdana"/>
          <w:i/>
          <w:lang w:val="ro-RO"/>
        </w:rPr>
        <w:footnoteReference w:id="6"/>
      </w:r>
      <w:r>
        <w:rPr>
          <w:rFonts w:ascii="Verdana" w:hAnsi="Verdana"/>
          <w:i/>
          <w:lang w:val="ro-RO"/>
        </w:rPr>
        <w:t xml:space="preserve"> </w:t>
      </w:r>
      <w:r>
        <w:rPr>
          <w:rFonts w:ascii="Verdana" w:hAnsi="Verdana"/>
          <w:lang w:val="ro-RO"/>
        </w:rPr>
        <w:t xml:space="preserve"> În numele lui ne anunță proorocul Isaia, că în ultima zi </w:t>
      </w:r>
      <w:r>
        <w:rPr>
          <w:rFonts w:ascii="Verdana" w:hAnsi="Verdana"/>
          <w:i/>
          <w:lang w:val="ro-RO"/>
        </w:rPr>
        <w:t>Domnul va aduna mielușeii lui și îi va strânge la pieptul său</w:t>
      </w:r>
      <w:r>
        <w:rPr>
          <w:rStyle w:val="FootnoteReference"/>
          <w:rFonts w:ascii="Verdana" w:hAnsi="Verdana"/>
          <w:i/>
          <w:lang w:val="ro-RO"/>
        </w:rPr>
        <w:footnoteReference w:id="7"/>
      </w:r>
      <w:r>
        <w:rPr>
          <w:rFonts w:ascii="Verdana" w:hAnsi="Verdana"/>
          <w:i/>
          <w:lang w:val="ro-RO"/>
        </w:rPr>
        <w:t xml:space="preserve"> </w:t>
      </w:r>
      <w:r>
        <w:rPr>
          <w:rFonts w:ascii="Verdana" w:hAnsi="Verdana"/>
          <w:lang w:val="ro-RO"/>
        </w:rPr>
        <w:t>. Și ca și cum această promisiune nu ar fi suficientă, deja pătrunde profunzimea veșniciei:</w:t>
      </w:r>
      <w:r>
        <w:rPr>
          <w:rFonts w:ascii="Verdana" w:hAnsi="Verdana"/>
          <w:i/>
          <w:lang w:val="ro-RO"/>
        </w:rPr>
        <w:t xml:space="preserve"> Căci așa cum o mamă mângâie pe cineva, așa vă voi mângâia eu. În Ierusalim veți fi mângâiați.</w:t>
      </w:r>
      <w:r>
        <w:rPr>
          <w:rStyle w:val="FootnoteReference"/>
          <w:rFonts w:ascii="Verdana" w:hAnsi="Verdana"/>
          <w:i/>
          <w:lang w:val="ro-RO"/>
        </w:rPr>
        <w:footnoteReference w:id="8"/>
      </w:r>
      <w:r>
        <w:rPr>
          <w:rFonts w:ascii="Verdana" w:hAnsi="Verdana"/>
          <w:lang w:val="ro-RO"/>
        </w:rPr>
        <w:t xml:space="preserve"> O dulce nașă, după asemenea preziceri poate omul să tacă, să plângă de recunoștință și iubire… Ce bine ar fi dacă toate sufletele slabe și nedesăvârșite ar simți, ce percepe cel mai mic suflet dintre toate sufletele, sufletul Terezei. Apoi</w:t>
      </w:r>
      <w:r w:rsidR="00C04851">
        <w:rPr>
          <w:rFonts w:ascii="Verdana" w:hAnsi="Verdana"/>
          <w:lang w:val="ro-RO"/>
        </w:rPr>
        <w:t>,</w:t>
      </w:r>
      <w:r>
        <w:rPr>
          <w:rFonts w:ascii="Verdana" w:hAnsi="Verdana"/>
          <w:lang w:val="ro-RO"/>
        </w:rPr>
        <w:t xml:space="preserve"> nici</w:t>
      </w:r>
      <w:r w:rsidR="00C04851">
        <w:rPr>
          <w:rFonts w:ascii="Verdana" w:hAnsi="Verdana"/>
          <w:lang w:val="ro-RO"/>
        </w:rPr>
        <w:t xml:space="preserve"> un</w:t>
      </w:r>
      <w:r>
        <w:rPr>
          <w:rFonts w:ascii="Verdana" w:hAnsi="Verdana"/>
          <w:lang w:val="ro-RO"/>
        </w:rPr>
        <w:t xml:space="preserve"> suflet nu ar avea dubii, că va atinge vârful muntelui iubirii, căci Isus nu cere </w:t>
      </w:r>
      <w:r>
        <w:rPr>
          <w:rFonts w:ascii="Verdana" w:hAnsi="Verdana"/>
          <w:lang w:val="ro-RO"/>
        </w:rPr>
        <w:lastRenderedPageBreak/>
        <w:t xml:space="preserve">cine știe ce fapte mari, ci numai supunere și recunoștință, pentru că psalmul 49 spune: </w:t>
      </w:r>
      <w:r>
        <w:rPr>
          <w:rFonts w:ascii="Verdana" w:hAnsi="Verdana"/>
          <w:i/>
          <w:lang w:val="ro-RO"/>
        </w:rPr>
        <w:t>Nu voi primi viței din casa ta, nici țapi din turmele tale. Căci ale mele sunt toate viețuitoarele pădurii, toate miile de animal</w:t>
      </w:r>
      <w:r w:rsidR="00C04851">
        <w:rPr>
          <w:rFonts w:ascii="Verdana" w:hAnsi="Verdana"/>
          <w:i/>
          <w:lang w:val="ro-RO"/>
        </w:rPr>
        <w:t>e</w:t>
      </w:r>
      <w:r>
        <w:rPr>
          <w:rFonts w:ascii="Verdana" w:hAnsi="Verdana"/>
          <w:i/>
          <w:lang w:val="ro-RO"/>
        </w:rPr>
        <w:t xml:space="preserve"> din munți. Eu cunosc toate păsările mu</w:t>
      </w:r>
      <w:r w:rsidR="00C04851">
        <w:rPr>
          <w:rFonts w:ascii="Verdana" w:hAnsi="Verdana"/>
          <w:i/>
          <w:lang w:val="ro-RO"/>
        </w:rPr>
        <w:t>n</w:t>
      </w:r>
      <w:r>
        <w:rPr>
          <w:rFonts w:ascii="Verdana" w:hAnsi="Verdana"/>
          <w:i/>
          <w:lang w:val="ro-RO"/>
        </w:rPr>
        <w:t>ților … Dacă mi-ar fi foame, nu ți-aș fi spus ție, căci lumea, cu tot ce este în ea, mie îmi aparține, și beau eu oare sângele țapilor? … OFERĂ-I LUI DUMNEZEU JERTFĂ DE LAUDĂ ȘI ÎMPLINEȘTE FĂGĂDUINȚELE FĂCUTE CELUI PREAÎNALT.</w:t>
      </w:r>
      <w:r>
        <w:rPr>
          <w:rFonts w:ascii="Verdana" w:hAnsi="Verdana"/>
          <w:lang w:val="ro-RO"/>
        </w:rPr>
        <w:t xml:space="preserve"> </w:t>
      </w:r>
      <w:r>
        <w:rPr>
          <w:rStyle w:val="FootnoteReference"/>
          <w:rFonts w:ascii="Verdana" w:hAnsi="Verdana"/>
          <w:lang w:val="ro-RO"/>
        </w:rPr>
        <w:footnoteReference w:id="9"/>
      </w:r>
    </w:p>
    <w:p w:rsidR="008C739B" w:rsidRDefault="008C739B" w:rsidP="008C739B">
      <w:pPr>
        <w:pStyle w:val="NoSpacing"/>
        <w:ind w:firstLine="284"/>
        <w:jc w:val="both"/>
        <w:rPr>
          <w:rFonts w:ascii="Verdana" w:hAnsi="Verdana"/>
          <w:lang w:val="ro-RO"/>
        </w:rPr>
      </w:pPr>
      <w:r>
        <w:rPr>
          <w:rFonts w:ascii="Verdana" w:hAnsi="Verdana"/>
          <w:lang w:val="ro-RO"/>
        </w:rPr>
        <w:t xml:space="preserve">Aceasta este tot, ce cere Isus de la noi. El nu are nevoie de operele noastre, ci numai de iubirea noastră. Pentru că același Dumnezeu, care spune,  că îi este foame, nu s-a sfiit să ceară de la femeia Samaritean apă să bea. Îi era sete … Dar când a spus – </w:t>
      </w:r>
      <w:r>
        <w:rPr>
          <w:rFonts w:ascii="Verdana" w:hAnsi="Verdana"/>
          <w:i/>
          <w:lang w:val="ro-RO"/>
        </w:rPr>
        <w:t>Dă-mi să beau</w:t>
      </w:r>
      <w:r>
        <w:rPr>
          <w:rStyle w:val="FootnoteReference"/>
          <w:rFonts w:ascii="Verdana" w:hAnsi="Verdana"/>
          <w:i/>
          <w:lang w:val="ro-RO"/>
        </w:rPr>
        <w:footnoteReference w:id="10"/>
      </w:r>
      <w:r>
        <w:rPr>
          <w:rFonts w:ascii="Verdana" w:hAnsi="Verdana"/>
          <w:lang w:val="ro-RO"/>
        </w:rPr>
        <w:t xml:space="preserve">, a fost iubirea creaturii sale amărâte, pe care a dorit-o Creatorul întregului Univers. Era însetat de iubire. </w:t>
      </w:r>
    </w:p>
    <w:p w:rsidR="008C739B" w:rsidRDefault="008C739B" w:rsidP="008C739B">
      <w:pPr>
        <w:pStyle w:val="NoSpacing"/>
        <w:ind w:firstLine="284"/>
        <w:jc w:val="both"/>
        <w:rPr>
          <w:rFonts w:ascii="Verdana" w:hAnsi="Verdana"/>
          <w:i/>
          <w:lang w:val="ro-RO"/>
        </w:rPr>
      </w:pPr>
      <w:r>
        <w:rPr>
          <w:rFonts w:ascii="Verdana" w:hAnsi="Verdana"/>
          <w:i/>
          <w:lang w:val="ro-RO"/>
        </w:rPr>
        <w:t xml:space="preserve">Tereza de </w:t>
      </w:r>
      <w:proofErr w:type="spellStart"/>
      <w:r>
        <w:rPr>
          <w:rFonts w:ascii="Verdana" w:hAnsi="Verdana"/>
          <w:i/>
          <w:lang w:val="ro-RO"/>
        </w:rPr>
        <w:t>Lisieux</w:t>
      </w:r>
      <w:proofErr w:type="spellEnd"/>
      <w:r>
        <w:rPr>
          <w:rFonts w:ascii="Verdana" w:hAnsi="Verdana"/>
          <w:i/>
          <w:lang w:val="ro-RO"/>
        </w:rPr>
        <w:t>: Istoria sufletului</w:t>
      </w:r>
    </w:p>
    <w:p w:rsidR="008C739B" w:rsidRDefault="008C739B" w:rsidP="008C739B">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34/2004, </w:t>
      </w:r>
      <w:proofErr w:type="spellStart"/>
      <w:r>
        <w:rPr>
          <w:rFonts w:ascii="Verdana" w:hAnsi="Verdana"/>
          <w:b/>
          <w:i/>
        </w:rPr>
        <w:t>pag</w:t>
      </w:r>
      <w:proofErr w:type="spellEnd"/>
      <w:r>
        <w:rPr>
          <w:rFonts w:ascii="Verdana" w:hAnsi="Verdana"/>
          <w:b/>
          <w:i/>
        </w:rPr>
        <w:t>. 10</w:t>
      </w:r>
    </w:p>
    <w:p w:rsidR="00752469" w:rsidRDefault="00752469" w:rsidP="008C739B">
      <w:pPr>
        <w:pStyle w:val="NoSpacing"/>
        <w:jc w:val="both"/>
        <w:rPr>
          <w:rFonts w:ascii="Verdana" w:hAnsi="Verdana"/>
          <w:b/>
          <w:i/>
        </w:rPr>
      </w:pPr>
    </w:p>
    <w:p w:rsidR="00752469" w:rsidRDefault="00752469" w:rsidP="00752469">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Tel.: 0722 490 485 sau 0742 519 115.</w:t>
      </w:r>
    </w:p>
    <w:p w:rsidR="00752469" w:rsidRDefault="00752469" w:rsidP="00752469">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752469" w:rsidRPr="00C50A30" w:rsidRDefault="00752469" w:rsidP="00752469">
      <w:pPr>
        <w:rPr>
          <w:rFonts w:ascii="Verdana" w:hAnsi="Verdana"/>
          <w:b/>
          <w:color w:val="FF0000"/>
          <w:lang w:val="ro-RO"/>
        </w:rPr>
      </w:pPr>
      <w:r>
        <w:rPr>
          <w:rFonts w:ascii="Verdana" w:hAnsi="Verdana"/>
          <w:b/>
          <w:color w:val="FF0000"/>
          <w:lang w:val="ro-RO"/>
        </w:rPr>
        <w:t xml:space="preserve">TOTUL ESTE  G R A T U I T!!! </w:t>
      </w:r>
    </w:p>
    <w:p w:rsidR="00752469" w:rsidRDefault="00752469" w:rsidP="00752469">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752469" w:rsidRDefault="00752469" w:rsidP="00752469">
      <w:pPr>
        <w:pStyle w:val="NoSpacing"/>
        <w:jc w:val="both"/>
        <w:rPr>
          <w:rFonts w:ascii="Verdana" w:hAnsi="Verdana"/>
          <w:lang w:val="ro-RO"/>
        </w:rPr>
      </w:pPr>
      <w:r>
        <w:rPr>
          <w:rFonts w:ascii="Verdana" w:hAnsi="Verdana"/>
          <w:lang w:val="ro-RO"/>
        </w:rPr>
        <w:t xml:space="preserve">Corectură: Maria </w:t>
      </w:r>
      <w:proofErr w:type="spellStart"/>
      <w:r>
        <w:rPr>
          <w:rFonts w:ascii="Verdana" w:hAnsi="Verdana"/>
          <w:lang w:val="ro-RO"/>
        </w:rPr>
        <w:t>Fickl</w:t>
      </w:r>
      <w:proofErr w:type="spellEnd"/>
    </w:p>
    <w:p w:rsidR="00752469" w:rsidRDefault="00752469" w:rsidP="00752469">
      <w:pPr>
        <w:pStyle w:val="NoSpacing"/>
        <w:jc w:val="both"/>
        <w:rPr>
          <w:rFonts w:ascii="Verdana" w:hAnsi="Verdana"/>
          <w:lang w:val="ro-RO"/>
        </w:rPr>
      </w:pPr>
    </w:p>
    <w:p w:rsidR="00752469" w:rsidRDefault="00752469" w:rsidP="008C739B">
      <w:pPr>
        <w:pStyle w:val="NoSpacing"/>
        <w:jc w:val="both"/>
        <w:rPr>
          <w:rFonts w:ascii="Verdana" w:hAnsi="Verdana"/>
          <w:b/>
          <w:i/>
        </w:rPr>
      </w:pPr>
    </w:p>
    <w:sectPr w:rsidR="00752469" w:rsidSect="00592526">
      <w:type w:val="continuous"/>
      <w:pgSz w:w="12240" w:h="15840"/>
      <w:pgMar w:top="568"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147" w:rsidRDefault="00D41147" w:rsidP="00A76F5A">
      <w:r>
        <w:separator/>
      </w:r>
    </w:p>
  </w:endnote>
  <w:endnote w:type="continuationSeparator" w:id="0">
    <w:p w:rsidR="00D41147" w:rsidRDefault="00D41147"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080444"/>
      <w:docPartObj>
        <w:docPartGallery w:val="Page Numbers (Bottom of Page)"/>
        <w:docPartUnique/>
      </w:docPartObj>
    </w:sdtPr>
    <w:sdtEndPr>
      <w:rPr>
        <w:noProof/>
      </w:rPr>
    </w:sdtEndPr>
    <w:sdtContent>
      <w:p w:rsidR="00592526" w:rsidRDefault="00592526">
        <w:pPr>
          <w:pStyle w:val="Footer"/>
          <w:jc w:val="center"/>
        </w:pPr>
        <w:r>
          <w:fldChar w:fldCharType="begin"/>
        </w:r>
        <w:r>
          <w:instrText xml:space="preserve"> PAGE   \* MERGEFORMAT </w:instrText>
        </w:r>
        <w:r>
          <w:fldChar w:fldCharType="separate"/>
        </w:r>
        <w:r w:rsidR="00272525">
          <w:rPr>
            <w:noProof/>
          </w:rPr>
          <w:t>8</w:t>
        </w:r>
        <w:r>
          <w:rPr>
            <w:noProof/>
          </w:rPr>
          <w:fldChar w:fldCharType="end"/>
        </w:r>
      </w:p>
    </w:sdtContent>
  </w:sdt>
  <w:p w:rsidR="00592526" w:rsidRDefault="005925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147" w:rsidRDefault="00D41147" w:rsidP="00A76F5A">
      <w:r>
        <w:separator/>
      </w:r>
    </w:p>
  </w:footnote>
  <w:footnote w:type="continuationSeparator" w:id="0">
    <w:p w:rsidR="00D41147" w:rsidRDefault="00D41147" w:rsidP="00A76F5A">
      <w:r>
        <w:continuationSeparator/>
      </w:r>
    </w:p>
  </w:footnote>
  <w:footnote w:id="1">
    <w:p w:rsidR="00CC1238" w:rsidRPr="00E02DA1" w:rsidRDefault="00CC1238" w:rsidP="00CC1238">
      <w:pPr>
        <w:pStyle w:val="FootnoteText"/>
        <w:rPr>
          <w:lang w:val="ro-RO"/>
        </w:rPr>
      </w:pPr>
      <w:r>
        <w:rPr>
          <w:rStyle w:val="FootnoteReference"/>
        </w:rPr>
        <w:footnoteRef/>
      </w:r>
      <w:r>
        <w:t xml:space="preserve"> </w:t>
      </w:r>
      <w:r>
        <w:rPr>
          <w:lang w:val="ro-RO"/>
        </w:rPr>
        <w:t>Psalmul responsorial 34</w:t>
      </w:r>
    </w:p>
  </w:footnote>
  <w:footnote w:id="2">
    <w:p w:rsidR="00272525" w:rsidRPr="006706C0" w:rsidRDefault="00272525" w:rsidP="00272525">
      <w:pPr>
        <w:pStyle w:val="FootnoteText"/>
        <w:rPr>
          <w:lang w:val="ro-RO"/>
        </w:rPr>
      </w:pPr>
      <w:r>
        <w:rPr>
          <w:rStyle w:val="FootnoteReference"/>
        </w:rPr>
        <w:footnoteRef/>
      </w:r>
      <w:r>
        <w:t xml:space="preserve"> </w:t>
      </w:r>
      <w:r>
        <w:rPr>
          <w:lang w:val="ro-RO"/>
        </w:rPr>
        <w:t>1Cr 19,10</w:t>
      </w:r>
    </w:p>
  </w:footnote>
  <w:footnote w:id="3">
    <w:p w:rsidR="00272525" w:rsidRPr="003E63F0" w:rsidRDefault="00272525" w:rsidP="00272525">
      <w:pPr>
        <w:pStyle w:val="FootnoteText"/>
        <w:rPr>
          <w:lang w:val="ro-RO"/>
        </w:rPr>
      </w:pPr>
      <w:r>
        <w:rPr>
          <w:rStyle w:val="FootnoteReference"/>
        </w:rPr>
        <w:footnoteRef/>
      </w:r>
      <w:r>
        <w:t xml:space="preserve"> </w:t>
      </w:r>
      <w:r>
        <w:rPr>
          <w:lang w:val="ro-RO"/>
        </w:rPr>
        <w:t xml:space="preserve">In 15,5b </w:t>
      </w:r>
    </w:p>
  </w:footnote>
  <w:footnote w:id="4">
    <w:p w:rsidR="007A3573" w:rsidRDefault="007A3573" w:rsidP="007A3573">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8,28</w:t>
      </w:r>
    </w:p>
  </w:footnote>
  <w:footnote w:id="5">
    <w:p w:rsidR="007A3573" w:rsidRDefault="007A3573" w:rsidP="007A3573">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34,7</w:t>
      </w:r>
    </w:p>
  </w:footnote>
  <w:footnote w:id="6">
    <w:p w:rsidR="008C739B" w:rsidRDefault="008C739B" w:rsidP="008C739B">
      <w:pPr>
        <w:pStyle w:val="FootnoteText"/>
        <w:rPr>
          <w:lang w:val="ro-RO"/>
        </w:rPr>
      </w:pPr>
      <w:r>
        <w:rPr>
          <w:rStyle w:val="FootnoteReference"/>
        </w:rPr>
        <w:footnoteRef/>
      </w:r>
      <w:r>
        <w:t xml:space="preserve"> </w:t>
      </w:r>
      <w:proofErr w:type="spellStart"/>
      <w:r>
        <w:rPr>
          <w:lang w:val="ro-RO"/>
        </w:rPr>
        <w:t>Înț</w:t>
      </w:r>
      <w:proofErr w:type="spellEnd"/>
      <w:r>
        <w:rPr>
          <w:lang w:val="ro-RO"/>
        </w:rPr>
        <w:t xml:space="preserve">  6,</w:t>
      </w:r>
      <w:proofErr w:type="spellStart"/>
      <w:r>
        <w:rPr>
          <w:lang w:val="ro-RO"/>
        </w:rPr>
        <w:t>6</w:t>
      </w:r>
      <w:proofErr w:type="spellEnd"/>
    </w:p>
  </w:footnote>
  <w:footnote w:id="7">
    <w:p w:rsidR="008C739B" w:rsidRDefault="008C739B" w:rsidP="008C739B">
      <w:pPr>
        <w:pStyle w:val="FootnoteText"/>
        <w:rPr>
          <w:lang w:val="ro-RO"/>
        </w:rPr>
      </w:pPr>
      <w:r>
        <w:rPr>
          <w:rStyle w:val="FootnoteReference"/>
        </w:rPr>
        <w:footnoteRef/>
      </w:r>
      <w:r>
        <w:t xml:space="preserve"> </w:t>
      </w:r>
      <w:proofErr w:type="spellStart"/>
      <w:r>
        <w:rPr>
          <w:lang w:val="ro-RO"/>
        </w:rPr>
        <w:t>Is</w:t>
      </w:r>
      <w:proofErr w:type="spellEnd"/>
      <w:r>
        <w:rPr>
          <w:lang w:val="ro-RO"/>
        </w:rPr>
        <w:t xml:space="preserve"> 40,11</w:t>
      </w:r>
    </w:p>
  </w:footnote>
  <w:footnote w:id="8">
    <w:p w:rsidR="008C739B" w:rsidRDefault="008C739B" w:rsidP="008C739B">
      <w:pPr>
        <w:pStyle w:val="FootnoteText"/>
        <w:rPr>
          <w:lang w:val="ro-RO"/>
        </w:rPr>
      </w:pPr>
      <w:r>
        <w:rPr>
          <w:rStyle w:val="FootnoteReference"/>
        </w:rPr>
        <w:footnoteRef/>
      </w:r>
      <w:r>
        <w:t xml:space="preserve"> </w:t>
      </w:r>
      <w:proofErr w:type="spellStart"/>
      <w:r>
        <w:rPr>
          <w:lang w:val="ro-RO"/>
        </w:rPr>
        <w:t>Is</w:t>
      </w:r>
      <w:proofErr w:type="spellEnd"/>
      <w:r>
        <w:rPr>
          <w:lang w:val="ro-RO"/>
        </w:rPr>
        <w:t xml:space="preserve"> 66,12-13</w:t>
      </w:r>
    </w:p>
  </w:footnote>
  <w:footnote w:id="9">
    <w:p w:rsidR="008C739B" w:rsidRDefault="008C739B" w:rsidP="008C739B">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50,9-14</w:t>
      </w:r>
    </w:p>
  </w:footnote>
  <w:footnote w:id="10">
    <w:p w:rsidR="008C739B" w:rsidRDefault="008C739B" w:rsidP="008C739B">
      <w:pPr>
        <w:pStyle w:val="FootnoteText"/>
        <w:rPr>
          <w:lang w:val="ro-RO"/>
        </w:rPr>
      </w:pPr>
      <w:r>
        <w:rPr>
          <w:rStyle w:val="FootnoteReference"/>
        </w:rPr>
        <w:footnoteRef/>
      </w:r>
      <w:r>
        <w:t xml:space="preserve"> </w:t>
      </w:r>
      <w:r>
        <w:rPr>
          <w:lang w:val="ro-RO"/>
        </w:rPr>
        <w:t>In 4,7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74117"/>
    <w:rsid w:val="001E2628"/>
    <w:rsid w:val="0023217F"/>
    <w:rsid w:val="00272525"/>
    <w:rsid w:val="00291E7C"/>
    <w:rsid w:val="002D14E7"/>
    <w:rsid w:val="002E4BB4"/>
    <w:rsid w:val="004A0755"/>
    <w:rsid w:val="00592526"/>
    <w:rsid w:val="005A0B55"/>
    <w:rsid w:val="005F0093"/>
    <w:rsid w:val="00610B34"/>
    <w:rsid w:val="00675329"/>
    <w:rsid w:val="006B2965"/>
    <w:rsid w:val="00752469"/>
    <w:rsid w:val="00785841"/>
    <w:rsid w:val="007921B4"/>
    <w:rsid w:val="007A3573"/>
    <w:rsid w:val="007E63DE"/>
    <w:rsid w:val="008C739B"/>
    <w:rsid w:val="008E79BD"/>
    <w:rsid w:val="00977CCA"/>
    <w:rsid w:val="00A03E7C"/>
    <w:rsid w:val="00A467F9"/>
    <w:rsid w:val="00A75D04"/>
    <w:rsid w:val="00A76F5A"/>
    <w:rsid w:val="00AA43FA"/>
    <w:rsid w:val="00B17A1A"/>
    <w:rsid w:val="00B30C5A"/>
    <w:rsid w:val="00C04851"/>
    <w:rsid w:val="00CC1238"/>
    <w:rsid w:val="00D23305"/>
    <w:rsid w:val="00D35F54"/>
    <w:rsid w:val="00D41147"/>
    <w:rsid w:val="00D96981"/>
    <w:rsid w:val="00F201EA"/>
    <w:rsid w:val="00FB3B70"/>
    <w:rsid w:val="00FC10E2"/>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CC1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7524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CC1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752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793269">
      <w:bodyDiv w:val="1"/>
      <w:marLeft w:val="0"/>
      <w:marRight w:val="0"/>
      <w:marTop w:val="0"/>
      <w:marBottom w:val="0"/>
      <w:divBdr>
        <w:top w:val="none" w:sz="0" w:space="0" w:color="auto"/>
        <w:left w:val="none" w:sz="0" w:space="0" w:color="auto"/>
        <w:bottom w:val="none" w:sz="0" w:space="0" w:color="auto"/>
        <w:right w:val="none" w:sz="0" w:space="0" w:color="auto"/>
      </w:divBdr>
    </w:div>
    <w:div w:id="59678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vlux.sk/archiv/play/responzoriovy-zal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9842A-A5EF-41BB-8519-44F80950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3537</Words>
  <Characters>20167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18</cp:revision>
  <cp:lastPrinted>2021-08-13T11:31:00Z</cp:lastPrinted>
  <dcterms:created xsi:type="dcterms:W3CDTF">2021-07-28T11:23:00Z</dcterms:created>
  <dcterms:modified xsi:type="dcterms:W3CDTF">2021-08-19T04:27:00Z</dcterms:modified>
</cp:coreProperties>
</file>