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5B717B" w:rsidP="00785841">
      <w:pPr>
        <w:ind w:left="-142"/>
      </w:pPr>
      <w:r>
        <w:rPr>
          <w:noProof/>
          <w:lang w:val="en-US"/>
        </w:rPr>
        <w:drawing>
          <wp:anchor distT="0" distB="0" distL="114300" distR="114300" simplePos="0" relativeHeight="251660288" behindDoc="0" locked="0" layoutInCell="1" allowOverlap="1">
            <wp:simplePos x="0" y="0"/>
            <wp:positionH relativeFrom="column">
              <wp:posOffset>3199130</wp:posOffset>
            </wp:positionH>
            <wp:positionV relativeFrom="paragraph">
              <wp:posOffset>1873250</wp:posOffset>
            </wp:positionV>
            <wp:extent cx="4107180" cy="556895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7180" cy="556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2DCB2543" wp14:editId="6561399A">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785841"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485DB2">
        <w:rPr>
          <w:rFonts w:ascii="Verdana" w:hAnsi="Verdana"/>
          <w:b/>
        </w:rPr>
        <w:t>27/2021 din 04.07.2021</w:t>
      </w:r>
    </w:p>
    <w:p w:rsidR="00A75D04" w:rsidRDefault="00A75D04" w:rsidP="00785841">
      <w:pPr>
        <w:ind w:left="-142"/>
        <w:rPr>
          <w:rFonts w:ascii="Verdana" w:hAnsi="Verdana"/>
          <w:b/>
        </w:rPr>
      </w:pPr>
    </w:p>
    <w:p w:rsidR="00A75D04" w:rsidRDefault="00A75D04" w:rsidP="00584D89">
      <w:pPr>
        <w:ind w:left="-142"/>
        <w:rPr>
          <w:rFonts w:ascii="Verdana" w:hAnsi="Verdana"/>
          <w:b/>
          <w:lang w:val="ro-RO"/>
        </w:rPr>
      </w:pPr>
      <w:r>
        <w:rPr>
          <w:rFonts w:ascii="Verdana" w:hAnsi="Verdana"/>
          <w:b/>
          <w:lang w:val="ro-RO"/>
        </w:rPr>
        <w:t xml:space="preserve">Din cuprins: </w:t>
      </w:r>
    </w:p>
    <w:p w:rsidR="00584D89" w:rsidRDefault="00584D89" w:rsidP="00584D89">
      <w:pPr>
        <w:ind w:left="-142"/>
        <w:rPr>
          <w:rFonts w:ascii="Verdana" w:hAnsi="Verdana"/>
          <w:b/>
          <w:lang w:val="ro-RO"/>
        </w:rPr>
      </w:pPr>
    </w:p>
    <w:p w:rsidR="00584D89" w:rsidRDefault="00584D89" w:rsidP="00584D89">
      <w:pPr>
        <w:pStyle w:val="NoSpacing"/>
        <w:jc w:val="both"/>
        <w:rPr>
          <w:rFonts w:ascii="Verdana" w:hAnsi="Verdana"/>
          <w:b/>
          <w:lang w:val="ro-RO"/>
        </w:rPr>
      </w:pPr>
      <w:r>
        <w:rPr>
          <w:rFonts w:ascii="Verdana" w:hAnsi="Verdana"/>
          <w:b/>
          <w:lang w:val="ro-RO"/>
        </w:rPr>
        <w:t>Proroc în patria sa</w:t>
      </w:r>
    </w:p>
    <w:p w:rsidR="00584D89" w:rsidRDefault="00584D89" w:rsidP="00584D89">
      <w:pPr>
        <w:pStyle w:val="NoSpacing"/>
        <w:jc w:val="both"/>
        <w:rPr>
          <w:rFonts w:ascii="Verdana" w:hAnsi="Verdana"/>
          <w:b/>
          <w:lang w:val="ro-RO"/>
        </w:rPr>
      </w:pPr>
      <w:r>
        <w:rPr>
          <w:rFonts w:ascii="Verdana" w:hAnsi="Verdana"/>
          <w:b/>
          <w:lang w:val="ro-RO"/>
        </w:rPr>
        <w:t>pag.  2</w:t>
      </w:r>
    </w:p>
    <w:p w:rsidR="00584D89" w:rsidRDefault="00584D89" w:rsidP="00584D89">
      <w:pPr>
        <w:pStyle w:val="NoSpacing"/>
        <w:jc w:val="both"/>
        <w:rPr>
          <w:rFonts w:ascii="Verdana" w:hAnsi="Verdana"/>
          <w:b/>
          <w:lang w:val="ro-RO"/>
        </w:rPr>
      </w:pPr>
    </w:p>
    <w:p w:rsidR="00584D89" w:rsidRPr="00584D89" w:rsidRDefault="00584D89" w:rsidP="00584D89">
      <w:pPr>
        <w:rPr>
          <w:rFonts w:ascii="Arial" w:hAnsi="Arial" w:cs="Arial"/>
          <w:b/>
          <w:bCs/>
          <w:color w:val="FF0000"/>
        </w:rPr>
      </w:pPr>
      <w:r w:rsidRPr="00584D89">
        <w:rPr>
          <w:rFonts w:ascii="Arial" w:hAnsi="Arial" w:cs="Arial"/>
          <w:b/>
          <w:bCs/>
          <w:color w:val="FF0000"/>
        </w:rPr>
        <w:t xml:space="preserve">GESTURI, CUVINTE SIMBOLURI ÎN SFÂNTA LITURGHIE </w:t>
      </w:r>
    </w:p>
    <w:p w:rsidR="00584D89" w:rsidRDefault="00584D89" w:rsidP="00584D89">
      <w:pPr>
        <w:pStyle w:val="NoSpacing"/>
        <w:jc w:val="both"/>
        <w:rPr>
          <w:rFonts w:ascii="Verdana" w:hAnsi="Verdana"/>
          <w:b/>
          <w:color w:val="000000" w:themeColor="text1"/>
          <w:lang w:val="ro-RO"/>
        </w:rPr>
      </w:pPr>
      <w:r>
        <w:rPr>
          <w:rFonts w:ascii="Verdana" w:hAnsi="Verdana"/>
          <w:b/>
          <w:color w:val="000000" w:themeColor="text1"/>
          <w:lang w:val="ro-RO"/>
        </w:rPr>
        <w:t>pag.  3</w:t>
      </w:r>
    </w:p>
    <w:p w:rsidR="00584D89" w:rsidRDefault="00584D89" w:rsidP="00584D89">
      <w:pPr>
        <w:pStyle w:val="NoSpacing"/>
        <w:jc w:val="both"/>
        <w:rPr>
          <w:rFonts w:ascii="Verdana" w:hAnsi="Verdana"/>
          <w:b/>
          <w:color w:val="000000" w:themeColor="text1"/>
          <w:lang w:val="ro-RO"/>
        </w:rPr>
      </w:pPr>
    </w:p>
    <w:p w:rsidR="00584D89" w:rsidRDefault="00584D89" w:rsidP="00584D89">
      <w:pPr>
        <w:pStyle w:val="NoSpacing"/>
        <w:jc w:val="both"/>
        <w:rPr>
          <w:rFonts w:ascii="Verdana" w:hAnsi="Verdana"/>
          <w:b/>
          <w:lang w:val="ro-RO"/>
        </w:rPr>
      </w:pPr>
      <w:r>
        <w:rPr>
          <w:rFonts w:ascii="Verdana" w:hAnsi="Verdana"/>
          <w:b/>
          <w:lang w:val="ro-RO"/>
        </w:rPr>
        <w:t xml:space="preserve">Preot după dorința inimii lui Isus </w:t>
      </w:r>
    </w:p>
    <w:p w:rsidR="00584D89" w:rsidRPr="00584D89" w:rsidRDefault="00584D89" w:rsidP="00584D89">
      <w:pPr>
        <w:pStyle w:val="NoSpacing"/>
        <w:jc w:val="both"/>
        <w:rPr>
          <w:rFonts w:ascii="Verdana" w:hAnsi="Verdana"/>
          <w:b/>
          <w:color w:val="000000" w:themeColor="text1"/>
          <w:lang w:val="ro-RO"/>
        </w:rPr>
      </w:pPr>
      <w:r>
        <w:rPr>
          <w:rFonts w:ascii="Verdana" w:hAnsi="Verdana"/>
          <w:b/>
          <w:color w:val="000000" w:themeColor="text1"/>
          <w:lang w:val="ro-RO"/>
        </w:rPr>
        <w:t>pag.  6</w:t>
      </w:r>
    </w:p>
    <w:p w:rsidR="00584D89" w:rsidRPr="00584D89" w:rsidRDefault="00584D89" w:rsidP="00584D89">
      <w:pPr>
        <w:ind w:left="-142"/>
        <w:rPr>
          <w:rFonts w:ascii="Verdana" w:hAnsi="Verdana"/>
          <w:b/>
          <w:lang w:val="ro-RO"/>
        </w:rPr>
      </w:pPr>
    </w:p>
    <w:p w:rsidR="00584D89" w:rsidRDefault="00584D89" w:rsidP="00A76F5A">
      <w:pPr>
        <w:pStyle w:val="NoSpacing"/>
        <w:rPr>
          <w:rFonts w:ascii="Verdana" w:hAnsi="Verdana"/>
          <w:b/>
          <w:lang w:val="ro-RO"/>
        </w:rPr>
      </w:pPr>
      <w:r>
        <w:rPr>
          <w:rFonts w:ascii="Verdana" w:hAnsi="Verdana"/>
          <w:b/>
          <w:lang w:val="ro-RO"/>
        </w:rPr>
        <w:t>Mesajul Reginei Păcii</w:t>
      </w:r>
    </w:p>
    <w:p w:rsidR="00584D89" w:rsidRPr="00A76F5A" w:rsidRDefault="00584D89" w:rsidP="00A76F5A">
      <w:pPr>
        <w:pStyle w:val="NoSpacing"/>
        <w:rPr>
          <w:rFonts w:ascii="Verdana" w:hAnsi="Verdana"/>
          <w:sz w:val="22"/>
          <w:szCs w:val="22"/>
        </w:rPr>
      </w:pPr>
      <w:r>
        <w:rPr>
          <w:rFonts w:ascii="Verdana" w:hAnsi="Verdana"/>
          <w:b/>
          <w:lang w:val="ro-RO"/>
        </w:rPr>
        <w:t>pag.  8</w:t>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r w:rsidR="00785841" w:rsidRPr="00A76F5A">
        <w:rPr>
          <w:rFonts w:ascii="Verdana" w:hAnsi="Verdana"/>
          <w:sz w:val="22"/>
          <w:szCs w:val="22"/>
        </w:rPr>
        <w:tab/>
      </w:r>
    </w:p>
    <w:tbl>
      <w:tblPr>
        <w:tblStyle w:val="TableGrid"/>
        <w:tblW w:w="0" w:type="auto"/>
        <w:shd w:val="clear" w:color="auto" w:fill="92CDDC" w:themeFill="accent5" w:themeFillTint="99"/>
        <w:tblLook w:val="04A0" w:firstRow="1" w:lastRow="0" w:firstColumn="1" w:lastColumn="0" w:noHBand="0" w:noVBand="1"/>
      </w:tblPr>
      <w:tblGrid>
        <w:gridCol w:w="5074"/>
      </w:tblGrid>
      <w:tr w:rsidR="00584D89" w:rsidTr="00944AE1">
        <w:tc>
          <w:tcPr>
            <w:tcW w:w="11273" w:type="dxa"/>
            <w:shd w:val="clear" w:color="auto" w:fill="92CDDC" w:themeFill="accent5" w:themeFillTint="99"/>
          </w:tcPr>
          <w:p w:rsidR="00584D89" w:rsidRPr="00944AE1" w:rsidRDefault="00944AE1" w:rsidP="00944AE1">
            <w:pPr>
              <w:pStyle w:val="NoSpacing"/>
              <w:jc w:val="both"/>
              <w:rPr>
                <w:rFonts w:ascii="Arial" w:hAnsi="Arial" w:cs="Arial"/>
                <w:bCs/>
                <w:color w:val="000000"/>
                <w:spacing w:val="-16"/>
                <w:lang w:val="ro-RO"/>
              </w:rPr>
            </w:pPr>
            <w:r>
              <w:rPr>
                <w:rStyle w:val="currency"/>
                <w:rFonts w:ascii="Arial" w:hAnsi="Arial" w:cs="Arial"/>
                <w:bCs/>
                <w:color w:val="000000"/>
                <w:spacing w:val="-16"/>
                <w:lang w:val="ro-RO"/>
              </w:rPr>
              <w:t xml:space="preserve">„Un convertit și-a exprimat teama de a cădea din nou. </w:t>
            </w:r>
            <w:proofErr w:type="spellStart"/>
            <w:r>
              <w:rPr>
                <w:rStyle w:val="currency"/>
                <w:rFonts w:ascii="Arial" w:hAnsi="Arial" w:cs="Arial"/>
                <w:bCs/>
                <w:color w:val="000000"/>
                <w:spacing w:val="-16"/>
                <w:lang w:val="ro-RO"/>
              </w:rPr>
              <w:t>Padre</w:t>
            </w:r>
            <w:proofErr w:type="spellEnd"/>
            <w:r>
              <w:rPr>
                <w:rStyle w:val="currency"/>
                <w:rFonts w:ascii="Arial" w:hAnsi="Arial" w:cs="Arial"/>
                <w:bCs/>
                <w:color w:val="000000"/>
                <w:spacing w:val="-16"/>
                <w:lang w:val="ro-RO"/>
              </w:rPr>
              <w:t xml:space="preserve"> Pio i-a spus: „Eu voi fi cu tine. Crezi tu, fiul meu, că Domnul ar lăsa să cadă un suflet pe care l-a salvat? Du-te în pace și ai încredere.” – </w:t>
            </w:r>
            <w:proofErr w:type="spellStart"/>
            <w:r>
              <w:rPr>
                <w:rStyle w:val="currency"/>
                <w:rFonts w:ascii="Arial" w:hAnsi="Arial" w:cs="Arial"/>
                <w:bCs/>
                <w:color w:val="000000"/>
                <w:spacing w:val="-16"/>
                <w:lang w:val="ro-RO"/>
              </w:rPr>
              <w:t>Padre</w:t>
            </w:r>
            <w:proofErr w:type="spellEnd"/>
            <w:r>
              <w:rPr>
                <w:rStyle w:val="currency"/>
                <w:rFonts w:ascii="Arial" w:hAnsi="Arial" w:cs="Arial"/>
                <w:bCs/>
                <w:color w:val="000000"/>
                <w:spacing w:val="-16"/>
                <w:lang w:val="ro-RO"/>
              </w:rPr>
              <w:t xml:space="preserve"> Pio </w:t>
            </w:r>
          </w:p>
        </w:tc>
      </w:tr>
    </w:tbl>
    <w:p w:rsidR="00A76F5A" w:rsidRPr="00A76F5A" w:rsidRDefault="00785841" w:rsidP="00A76F5A">
      <w:pPr>
        <w:pStyle w:val="NoSpacing"/>
        <w:rPr>
          <w:rFonts w:ascii="Verdana" w:hAnsi="Verdana"/>
          <w:sz w:val="22"/>
          <w:szCs w:val="22"/>
        </w:rPr>
      </w:pP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r w:rsidRPr="00A76F5A">
        <w:rPr>
          <w:rFonts w:ascii="Verdana" w:hAnsi="Verdana"/>
          <w:sz w:val="22"/>
          <w:szCs w:val="22"/>
        </w:rPr>
        <w:tab/>
      </w:r>
    </w:p>
    <w:p w:rsidR="005B717B" w:rsidRDefault="005B717B" w:rsidP="00A76F5A">
      <w:pPr>
        <w:pStyle w:val="NoSpacing"/>
        <w:rPr>
          <w:rFonts w:ascii="Verdana" w:hAnsi="Verdana"/>
          <w:sz w:val="22"/>
          <w:szCs w:val="22"/>
        </w:rPr>
      </w:pPr>
    </w:p>
    <w:p w:rsidR="00584D89" w:rsidRDefault="00584D89" w:rsidP="00A76F5A">
      <w:pPr>
        <w:pStyle w:val="NoSpacing"/>
        <w:rPr>
          <w:rFonts w:ascii="Verdana" w:hAnsi="Verdana"/>
          <w:sz w:val="22"/>
          <w:szCs w:val="22"/>
        </w:rPr>
      </w:pPr>
    </w:p>
    <w:p w:rsidR="00584D89" w:rsidRDefault="00584D89"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5B717B">
      <w:pPr>
        <w:pStyle w:val="NoSpacing"/>
        <w:jc w:val="both"/>
        <w:rPr>
          <w:rFonts w:ascii="Verdana" w:hAnsi="Verdana"/>
          <w:b/>
          <w:lang w:val="ro-RO"/>
        </w:rPr>
        <w:sectPr w:rsidR="005B717B" w:rsidSect="00B17A1A">
          <w:footerReference w:type="default" r:id="rId8"/>
          <w:pgSz w:w="12240" w:h="15840"/>
          <w:pgMar w:top="709" w:right="474" w:bottom="1440" w:left="709" w:header="708" w:footer="708" w:gutter="0"/>
          <w:cols w:space="708"/>
          <w:docGrid w:linePitch="360"/>
        </w:sectPr>
      </w:pPr>
    </w:p>
    <w:p w:rsidR="005B717B" w:rsidRDefault="005B717B" w:rsidP="005B717B">
      <w:pPr>
        <w:pStyle w:val="NoSpacing"/>
        <w:jc w:val="both"/>
        <w:rPr>
          <w:rFonts w:ascii="Verdana" w:hAnsi="Verdana"/>
          <w:b/>
          <w:lang w:val="ro-RO"/>
        </w:rPr>
      </w:pPr>
      <w:r>
        <w:rPr>
          <w:rFonts w:ascii="Verdana" w:hAnsi="Verdana"/>
          <w:b/>
          <w:lang w:val="ro-RO"/>
        </w:rPr>
        <w:lastRenderedPageBreak/>
        <w:t>Proroc în patria sa</w:t>
      </w:r>
    </w:p>
    <w:p w:rsidR="005B717B" w:rsidRDefault="005B717B" w:rsidP="005B717B">
      <w:pPr>
        <w:pStyle w:val="NoSpacing"/>
        <w:jc w:val="both"/>
        <w:rPr>
          <w:rFonts w:ascii="Verdana" w:hAnsi="Verdana"/>
          <w:b/>
          <w:i/>
          <w:lang w:val="ro-RO"/>
        </w:rPr>
      </w:pPr>
      <w:r>
        <w:rPr>
          <w:rFonts w:ascii="Verdana" w:hAnsi="Verdana"/>
          <w:b/>
          <w:i/>
          <w:lang w:val="ro-RO"/>
        </w:rPr>
        <w:t>Duminica 14 de peste an</w:t>
      </w:r>
    </w:p>
    <w:p w:rsidR="005B717B" w:rsidRDefault="005B717B" w:rsidP="005B717B">
      <w:pPr>
        <w:pStyle w:val="NoSpacing"/>
        <w:jc w:val="both"/>
        <w:rPr>
          <w:rFonts w:ascii="Verdana" w:hAnsi="Verdana"/>
          <w:b/>
          <w:lang w:val="ro-RO"/>
        </w:rPr>
      </w:pPr>
    </w:p>
    <w:p w:rsidR="005B717B" w:rsidRDefault="005B717B" w:rsidP="005B717B">
      <w:pPr>
        <w:pStyle w:val="NoSpacing"/>
        <w:ind w:firstLine="284"/>
        <w:jc w:val="both"/>
        <w:rPr>
          <w:rFonts w:ascii="Verdana" w:hAnsi="Verdana"/>
          <w:b/>
          <w:lang w:val="ro-RO"/>
        </w:rPr>
      </w:pPr>
      <w:r>
        <w:rPr>
          <w:rFonts w:ascii="Verdana" w:hAnsi="Verdana"/>
          <w:b/>
          <w:lang w:val="ro-RO"/>
        </w:rPr>
        <w:t>Nu este acesta dulgherul?</w:t>
      </w:r>
    </w:p>
    <w:p w:rsidR="005B717B" w:rsidRDefault="005B717B" w:rsidP="005B717B">
      <w:pPr>
        <w:pStyle w:val="NoSpacing"/>
        <w:ind w:firstLine="284"/>
        <w:jc w:val="both"/>
        <w:rPr>
          <w:rFonts w:ascii="Verdana" w:hAnsi="Verdana"/>
          <w:lang w:val="ro-RO"/>
        </w:rPr>
      </w:pPr>
      <w:r>
        <w:rPr>
          <w:rFonts w:ascii="Verdana" w:hAnsi="Verdana"/>
          <w:lang w:val="ro-RO"/>
        </w:rPr>
        <w:t>Domnul se întoarce astăzi în locurile, care au fost treizeci de ani casa lui. Nu te aduce aici, pentru a-ți arăta locurile copilăriei și tinereții sale, ci pentru ca schițat să-ți descopere un pericol ascuns, care poate să amenințe viața ta spirituală. Cu</w:t>
      </w:r>
      <w:r w:rsidR="00385562">
        <w:rPr>
          <w:rFonts w:ascii="Verdana" w:hAnsi="Verdana"/>
          <w:lang w:val="ro-RO"/>
        </w:rPr>
        <w:t xml:space="preserve"> atât</w:t>
      </w:r>
      <w:r>
        <w:rPr>
          <w:rFonts w:ascii="Verdana" w:hAnsi="Verdana"/>
          <w:lang w:val="ro-RO"/>
        </w:rPr>
        <w:t xml:space="preserve"> mai mult vrei să te bazezi pe faptul, că deja de mult trăiești în apropierea lui Isus, cu atât mai mult ești convins, că deja îl cunoști bine, cu atât mai important pentru tine este a ceea ce poți fi martor astăzi la Nazaret. Roagă-l pe Duhul Sfânt, să te ajute</w:t>
      </w:r>
      <w:r w:rsidR="00385562">
        <w:rPr>
          <w:rFonts w:ascii="Verdana" w:hAnsi="Verdana"/>
          <w:lang w:val="ro-RO"/>
        </w:rPr>
        <w:t xml:space="preserve"> să</w:t>
      </w:r>
      <w:r>
        <w:rPr>
          <w:rFonts w:ascii="Verdana" w:hAnsi="Verdana"/>
          <w:lang w:val="ro-RO"/>
        </w:rPr>
        <w:t xml:space="preserve"> te cunoști pe tine însuți și să primești cuvântul Domnului. </w:t>
      </w:r>
    </w:p>
    <w:p w:rsidR="005B717B" w:rsidRDefault="005B717B" w:rsidP="005B717B">
      <w:pPr>
        <w:pStyle w:val="NoSpacing"/>
        <w:ind w:firstLine="284"/>
        <w:jc w:val="both"/>
        <w:rPr>
          <w:rFonts w:ascii="Verdana" w:hAnsi="Verdana"/>
          <w:lang w:val="ro-RO"/>
        </w:rPr>
      </w:pPr>
      <w:r>
        <w:rPr>
          <w:rFonts w:ascii="Verdana" w:hAnsi="Verdana"/>
          <w:lang w:val="ro-RO"/>
        </w:rPr>
        <w:t>Intră cu Isus în sinagogă, unde se adună deja concetățenii săi pentru slujba de sâmbătă. I-au dat sulul Scripturii și el a citit: „</w:t>
      </w:r>
      <w:r>
        <w:rPr>
          <w:rFonts w:ascii="Verdana" w:hAnsi="Verdana"/>
          <w:i/>
          <w:lang w:val="ro-RO"/>
        </w:rPr>
        <w:t xml:space="preserve">Duhul Domnului este deasupra mea, de aceea m-a uns, m-a trimis, ca să aduc vestea cea bună săracilor… </w:t>
      </w:r>
      <w:r>
        <w:rPr>
          <w:rFonts w:ascii="Verdana" w:hAnsi="Verdana"/>
          <w:lang w:val="ro-RO"/>
        </w:rPr>
        <w:t>Astăzi s-a împlinit această Scriptură…”</w:t>
      </w:r>
    </w:p>
    <w:p w:rsidR="005B717B" w:rsidRDefault="005B717B" w:rsidP="005B717B">
      <w:pPr>
        <w:pStyle w:val="NoSpacing"/>
        <w:ind w:firstLine="284"/>
        <w:jc w:val="both"/>
        <w:rPr>
          <w:rFonts w:ascii="Verdana" w:hAnsi="Verdana"/>
          <w:lang w:val="ro-RO"/>
        </w:rPr>
      </w:pPr>
      <w:r>
        <w:rPr>
          <w:rFonts w:ascii="Verdana" w:hAnsi="Verdana"/>
          <w:lang w:val="ro-RO"/>
        </w:rPr>
        <w:t>Urmărește ascultătorii lui Isus, cum reacționează la cuvintele lui. La început ascultă cu satisfacție, dar asta durează doar până acolo, până când au senzația, că aceste cuvinte ale lui</w:t>
      </w:r>
      <w:r w:rsidR="00385562">
        <w:rPr>
          <w:rFonts w:ascii="Verdana" w:hAnsi="Verdana"/>
          <w:lang w:val="ro-RO"/>
        </w:rPr>
        <w:t>,</w:t>
      </w:r>
      <w:r>
        <w:rPr>
          <w:rFonts w:ascii="Verdana" w:hAnsi="Verdana"/>
          <w:lang w:val="ro-RO"/>
        </w:rPr>
        <w:t xml:space="preserve"> nu-i privesc într-un mod personal. Nu au venit aici, ca să reflecte asupra lor și să-și ia ceva pentru viață. Doresc doar să asculte pe cunoscutul lor. Dar acesta, până nu de mult vecin cu ei, a început să-și permită cam multe. Ce crede despre el? De unde le ia pe toate acestea? Oare nu a trăit aici o perioadă de timp, ca fiecare dintre noi, ca rudă a acelor oameni, care mai sunt aici cu noi?</w:t>
      </w:r>
    </w:p>
    <w:p w:rsidR="005B717B" w:rsidRDefault="005B717B" w:rsidP="005B717B">
      <w:pPr>
        <w:pStyle w:val="NoSpacing"/>
        <w:ind w:firstLine="284"/>
        <w:jc w:val="both"/>
        <w:rPr>
          <w:rFonts w:ascii="Verdana" w:hAnsi="Verdana"/>
          <w:lang w:val="ro-RO"/>
        </w:rPr>
      </w:pPr>
      <w:r>
        <w:rPr>
          <w:rFonts w:ascii="Verdana" w:hAnsi="Verdana"/>
          <w:lang w:val="ro-RO"/>
        </w:rPr>
        <w:t xml:space="preserve">Acești oameni sunt convinși, că îl cunosc foarte bine pe Isus, pentru că au trăit împreună cu el ani de-a rândul în aceiași localitate, și dintr-o dată sunt surprinși, de ceea ce nu așteptau de la el. </w:t>
      </w:r>
      <w:r>
        <w:rPr>
          <w:rFonts w:ascii="Verdana" w:hAnsi="Verdana"/>
          <w:lang w:val="ro-RO"/>
        </w:rPr>
        <w:lastRenderedPageBreak/>
        <w:t>Nu este trist, că, chiar dacă le-a fost atât timp foarte aproape, au cel mai mic folos din prezența lui? Ar putea să considere o onoare că în mijlocul lor a crescut un asemenea proroc și făcător de minuni. Pentru aceasta însă</w:t>
      </w:r>
      <w:r w:rsidR="00385562">
        <w:rPr>
          <w:rFonts w:ascii="Verdana" w:hAnsi="Verdana"/>
          <w:lang w:val="ro-RO"/>
        </w:rPr>
        <w:t>,</w:t>
      </w:r>
      <w:r>
        <w:rPr>
          <w:rFonts w:ascii="Verdana" w:hAnsi="Verdana"/>
          <w:lang w:val="ro-RO"/>
        </w:rPr>
        <w:t xml:space="preserve"> ar trebui să accepte cuvintele lui și să părăsească mândria lor și siguranța de sine ridicată. Proroc, care este cunoscut ca fiul dulgherului, nu încape în presupunerile lor. </w:t>
      </w:r>
    </w:p>
    <w:p w:rsidR="005B717B" w:rsidRDefault="005B717B" w:rsidP="005B717B">
      <w:pPr>
        <w:pStyle w:val="NoSpacing"/>
        <w:ind w:firstLine="284"/>
        <w:jc w:val="both"/>
        <w:rPr>
          <w:rFonts w:ascii="Verdana" w:hAnsi="Verdana"/>
          <w:lang w:val="ro-RO"/>
        </w:rPr>
      </w:pPr>
      <w:r>
        <w:rPr>
          <w:rFonts w:ascii="Verdana" w:hAnsi="Verdana"/>
          <w:lang w:val="ro-RO"/>
        </w:rPr>
        <w:t xml:space="preserve">Dacă îți pare rău de ei, încearcă să le explici, cine este Isus. Dacă însă nu sunt dispuși să-l creadă pe el, abia dacă primesc explicațiile tale. Doar ei trebuie să știe mai bine decât tine, cine este acest vecin al lor. Dulgher și proroc? Asta niciodată? Nici nu admite, că ar putea fi altfel, cum au hotărât odată. </w:t>
      </w:r>
    </w:p>
    <w:p w:rsidR="005B717B" w:rsidRDefault="005B717B" w:rsidP="005B717B">
      <w:pPr>
        <w:pStyle w:val="NoSpacing"/>
        <w:ind w:firstLine="284"/>
        <w:jc w:val="both"/>
        <w:rPr>
          <w:rFonts w:ascii="Verdana" w:hAnsi="Verdana"/>
          <w:lang w:val="ro-RO"/>
        </w:rPr>
      </w:pPr>
      <w:r>
        <w:rPr>
          <w:rFonts w:ascii="Verdana" w:hAnsi="Verdana"/>
          <w:lang w:val="ro-RO"/>
        </w:rPr>
        <w:t xml:space="preserve">Urmărește deziluzia lui Isus. Nu s-a întors aici, pentru a le mulțumi și să culeagă ovații. Dar împietrirea lor îi leagă mâinile. Oamenilor </w:t>
      </w:r>
      <w:r>
        <w:rPr>
          <w:rFonts w:ascii="Verdana" w:hAnsi="Verdana"/>
          <w:i/>
          <w:lang w:val="ro-RO"/>
        </w:rPr>
        <w:t xml:space="preserve">cu fețe frumoase și cu inimi împietrite </w:t>
      </w:r>
      <w:r>
        <w:rPr>
          <w:rFonts w:ascii="Verdana" w:hAnsi="Verdana"/>
          <w:lang w:val="ro-RO"/>
        </w:rPr>
        <w:t xml:space="preserve">nu le poate arăta binefacerile sale, care le-ar dărui cu atâta dragoste. Ei singuri manifestă, că Mântuitorul și Binefăcătorul lor devine pentru ei </w:t>
      </w:r>
      <w:r>
        <w:rPr>
          <w:rFonts w:ascii="Verdana" w:hAnsi="Verdana"/>
          <w:i/>
          <w:lang w:val="ro-RO"/>
        </w:rPr>
        <w:t>piatra de poticneală.</w:t>
      </w:r>
      <w:r>
        <w:rPr>
          <w:rFonts w:ascii="Verdana" w:hAnsi="Verdana"/>
          <w:lang w:val="ro-RO"/>
        </w:rPr>
        <w:t xml:space="preserve"> Asta a ajuns atât de departe, încât sunt mai curând dispuși să-l ucidă</w:t>
      </w:r>
      <w:r>
        <w:rPr>
          <w:rStyle w:val="FootnoteReference"/>
          <w:rFonts w:ascii="Verdana" w:hAnsi="Verdana"/>
          <w:lang w:val="ro-RO"/>
        </w:rPr>
        <w:footnoteReference w:id="1"/>
      </w:r>
      <w:r>
        <w:rPr>
          <w:rFonts w:ascii="Verdana" w:hAnsi="Verdana"/>
          <w:lang w:val="ro-RO"/>
        </w:rPr>
        <w:t xml:space="preserve">, decât să admită că el este ceva mai mult decât ei. </w:t>
      </w:r>
    </w:p>
    <w:p w:rsidR="005B717B" w:rsidRDefault="005B717B" w:rsidP="005B717B">
      <w:pPr>
        <w:pStyle w:val="NoSpacing"/>
        <w:ind w:firstLine="284"/>
        <w:jc w:val="both"/>
        <w:rPr>
          <w:rFonts w:ascii="Verdana" w:hAnsi="Verdana"/>
          <w:lang w:val="ro-RO"/>
        </w:rPr>
      </w:pPr>
      <w:r>
        <w:rPr>
          <w:rFonts w:ascii="Verdana" w:hAnsi="Verdana"/>
          <w:lang w:val="ro-RO"/>
        </w:rPr>
        <w:t>Comportamentul celor din Nazaret îți schițează, până unde poate ajunge oarba îndrăgostire de propriile păreri și convingeri. Viclenia unei asemenea autoamăgiri își are originea în faptul, că o ascultare și deschidere sinceră față de cuvântul lui Dumnezeu a fost înlocuit cu obiceiul să aleagă din el numai argumente</w:t>
      </w:r>
      <w:r w:rsidR="00385562">
        <w:rPr>
          <w:rFonts w:ascii="Verdana" w:hAnsi="Verdana"/>
          <w:lang w:val="ro-RO"/>
        </w:rPr>
        <w:t>,</w:t>
      </w:r>
      <w:r>
        <w:rPr>
          <w:rFonts w:ascii="Verdana" w:hAnsi="Verdana"/>
          <w:lang w:val="ro-RO"/>
        </w:rPr>
        <w:t xml:space="preserve"> pentru confirmarea propriei convingeri. Este o situație periculoasă, când ai senzația, că experiența ta de lungă durată în viața spirituală, relația cu Dumnezeu,</w:t>
      </w:r>
      <w:r w:rsidR="00385562">
        <w:rPr>
          <w:rFonts w:ascii="Verdana" w:hAnsi="Verdana"/>
          <w:lang w:val="ro-RO"/>
        </w:rPr>
        <w:t xml:space="preserve"> pe</w:t>
      </w:r>
      <w:r>
        <w:rPr>
          <w:rFonts w:ascii="Verdana" w:hAnsi="Verdana"/>
          <w:lang w:val="ro-RO"/>
        </w:rPr>
        <w:t xml:space="preserve"> care le consideri deja direct ca „o încredere amicală”, este pentru tine o garanție evidentă, că tot ce vezi în </w:t>
      </w:r>
      <w:r>
        <w:rPr>
          <w:rFonts w:ascii="Verdana" w:hAnsi="Verdana"/>
          <w:lang w:val="ro-RO"/>
        </w:rPr>
        <w:lastRenderedPageBreak/>
        <w:t>adevărata lumină. Apare astfel un cerc rătăcitor al autoamăgirii, di</w:t>
      </w:r>
      <w:r w:rsidR="00385562">
        <w:rPr>
          <w:rFonts w:ascii="Verdana" w:hAnsi="Verdana"/>
          <w:lang w:val="ro-RO"/>
        </w:rPr>
        <w:t xml:space="preserve">n care este foarte anevoios să </w:t>
      </w:r>
      <w:r>
        <w:rPr>
          <w:rFonts w:ascii="Verdana" w:hAnsi="Verdana"/>
          <w:lang w:val="ro-RO"/>
        </w:rPr>
        <w:t>ieși. Te bucuri de propriile păreri și descoperiri și nu vei vede</w:t>
      </w:r>
      <w:r w:rsidR="00385562">
        <w:rPr>
          <w:rFonts w:ascii="Verdana" w:hAnsi="Verdana"/>
          <w:lang w:val="ro-RO"/>
        </w:rPr>
        <w:t>a de</w:t>
      </w:r>
      <w:r>
        <w:rPr>
          <w:rFonts w:ascii="Verdana" w:hAnsi="Verdana"/>
          <w:lang w:val="ro-RO"/>
        </w:rPr>
        <w:t xml:space="preserve">loc, că în realitate se pot despărți cu adevărul real mai mult, decât crezi. Tocmai ceea ce, ar putea să te conducă la un examen autocritic, faci uz de ele, ca să te întărești în ale tale. </w:t>
      </w:r>
    </w:p>
    <w:p w:rsidR="005B717B" w:rsidRDefault="005B717B" w:rsidP="005B717B">
      <w:pPr>
        <w:pStyle w:val="NoSpacing"/>
        <w:ind w:firstLine="284"/>
        <w:jc w:val="both"/>
        <w:rPr>
          <w:rFonts w:ascii="Verdana" w:hAnsi="Verdana"/>
          <w:lang w:val="ro-RO"/>
        </w:rPr>
      </w:pPr>
      <w:r>
        <w:rPr>
          <w:rFonts w:ascii="Verdana" w:hAnsi="Verdana"/>
          <w:lang w:val="ro-RO"/>
        </w:rPr>
        <w:t>Tatăl ceresc trimite celor din Nazaret pe Ful său ca un simplu dulgher, care a trăit în mijlocul lor, dar ei îl resping în detrimentul lor. Învață din exemplul lor și analizează-te pe tine însuți, pe cine cinstești și iubești în realitate, dacă pe Domnul, sau mai curând pe tine însuți. Înainte de toate admite întotdeauna posibilitatea, că amorul propriu te poate legăna, ca să persiști</w:t>
      </w:r>
      <w:r w:rsidR="00385562">
        <w:rPr>
          <w:rFonts w:ascii="Verdana" w:hAnsi="Verdana"/>
          <w:lang w:val="ro-RO"/>
        </w:rPr>
        <w:t>,</w:t>
      </w:r>
      <w:r>
        <w:rPr>
          <w:rFonts w:ascii="Verdana" w:hAnsi="Verdana"/>
          <w:lang w:val="ro-RO"/>
        </w:rPr>
        <w:t xml:space="preserve"> și tu ca și ei</w:t>
      </w:r>
      <w:r w:rsidR="00385562">
        <w:rPr>
          <w:rFonts w:ascii="Verdana" w:hAnsi="Verdana"/>
          <w:lang w:val="ro-RO"/>
        </w:rPr>
        <w:t>,</w:t>
      </w:r>
      <w:r>
        <w:rPr>
          <w:rFonts w:ascii="Verdana" w:hAnsi="Verdana"/>
          <w:lang w:val="ro-RO"/>
        </w:rPr>
        <w:t xml:space="preserve"> în această greșeală tragică. Fă aceasta</w:t>
      </w:r>
      <w:r w:rsidR="00385562">
        <w:rPr>
          <w:rFonts w:ascii="Verdana" w:hAnsi="Verdana"/>
          <w:lang w:val="ro-RO"/>
        </w:rPr>
        <w:t>,</w:t>
      </w:r>
      <w:r>
        <w:rPr>
          <w:rFonts w:ascii="Verdana" w:hAnsi="Verdana"/>
          <w:lang w:val="ro-RO"/>
        </w:rPr>
        <w:t xml:space="preserve"> imediat cu adevărata sinceritate, </w:t>
      </w:r>
      <w:r>
        <w:rPr>
          <w:rFonts w:ascii="Verdana" w:hAnsi="Verdana"/>
          <w:i/>
          <w:lang w:val="ro-RO"/>
        </w:rPr>
        <w:t>ca să nu te învingă mândria</w:t>
      </w:r>
      <w:r>
        <w:rPr>
          <w:rFonts w:ascii="Verdana" w:hAnsi="Verdana"/>
          <w:lang w:val="ro-RO"/>
        </w:rPr>
        <w:t>, care te împiedică să-l cunoști pe Isus așa, cum tocmai Tatăl îl trimite la tine</w:t>
      </w:r>
      <w:r w:rsidR="00385562">
        <w:rPr>
          <w:rFonts w:ascii="Verdana" w:hAnsi="Verdana"/>
          <w:lang w:val="ro-RO"/>
        </w:rPr>
        <w:t xml:space="preserve">. Primește-l, să vină la tine </w:t>
      </w:r>
      <w:r>
        <w:rPr>
          <w:rFonts w:ascii="Verdana" w:hAnsi="Verdana"/>
          <w:lang w:val="ro-RO"/>
        </w:rPr>
        <w:t xml:space="preserve"> sub orice formă, pentru că vine, </w:t>
      </w:r>
      <w:r>
        <w:rPr>
          <w:rFonts w:ascii="Verdana" w:hAnsi="Verdana"/>
          <w:i/>
          <w:lang w:val="ro-RO"/>
        </w:rPr>
        <w:t>ca să-ți aducă vestea cea bună, să-ți redea vederea și să te elibereze în libertate.</w:t>
      </w:r>
      <w:r>
        <w:rPr>
          <w:rStyle w:val="FootnoteReference"/>
          <w:rFonts w:ascii="Verdana" w:hAnsi="Verdana"/>
          <w:i/>
          <w:lang w:val="ro-RO"/>
        </w:rPr>
        <w:footnoteReference w:id="2"/>
      </w:r>
      <w:r>
        <w:rPr>
          <w:rFonts w:ascii="Verdana" w:hAnsi="Verdana"/>
          <w:lang w:val="ro-RO"/>
        </w:rPr>
        <w:t xml:space="preserve"> </w:t>
      </w:r>
    </w:p>
    <w:p w:rsidR="005B717B" w:rsidRDefault="005B717B" w:rsidP="005B717B">
      <w:pPr>
        <w:pStyle w:val="NoSpacing"/>
        <w:ind w:firstLine="284"/>
        <w:jc w:val="both"/>
        <w:rPr>
          <w:rFonts w:ascii="Verdana" w:hAnsi="Verdana"/>
          <w:i/>
          <w:lang w:val="ro-RO"/>
        </w:rPr>
      </w:pPr>
      <w:r>
        <w:rPr>
          <w:rFonts w:ascii="Verdana" w:hAnsi="Verdana"/>
          <w:lang w:val="ro-RO"/>
        </w:rPr>
        <w:t>Singurul lucru de care poți fi realmente convins</w:t>
      </w:r>
      <w:r w:rsidR="00385562">
        <w:rPr>
          <w:rFonts w:ascii="Verdana" w:hAnsi="Verdana"/>
          <w:lang w:val="ro-RO"/>
        </w:rPr>
        <w:t>,</w:t>
      </w:r>
      <w:r>
        <w:rPr>
          <w:rFonts w:ascii="Verdana" w:hAnsi="Verdana"/>
          <w:lang w:val="ro-RO"/>
        </w:rPr>
        <w:t xml:space="preserve"> ca un subiect lipsit de contradictoriul, este propria ta slăbiciune. Abia când vei fi deplin conștient, cine ești, și vei recunoaște, </w:t>
      </w:r>
      <w:r>
        <w:rPr>
          <w:rFonts w:ascii="Verdana" w:hAnsi="Verdana"/>
          <w:i/>
          <w:lang w:val="ro-RO"/>
        </w:rPr>
        <w:t xml:space="preserve">că ești slab, vei fi puternic, </w:t>
      </w:r>
      <w:r>
        <w:rPr>
          <w:rFonts w:ascii="Verdana" w:hAnsi="Verdana"/>
          <w:lang w:val="ro-RO"/>
        </w:rPr>
        <w:t xml:space="preserve">pentru că numai în acest fel </w:t>
      </w:r>
      <w:r>
        <w:rPr>
          <w:rFonts w:ascii="Verdana" w:hAnsi="Verdana"/>
          <w:i/>
          <w:lang w:val="ro-RO"/>
        </w:rPr>
        <w:t xml:space="preserve">poate să lucreze puterea lui Cristos. În El este singura ta siguranță. </w:t>
      </w:r>
      <w:r>
        <w:rPr>
          <w:rFonts w:ascii="Verdana" w:hAnsi="Verdana"/>
          <w:lang w:val="ro-RO"/>
        </w:rPr>
        <w:t xml:space="preserve">Ridică-ți ochii spre Isus, </w:t>
      </w:r>
      <w:r>
        <w:rPr>
          <w:rFonts w:ascii="Verdana" w:hAnsi="Verdana"/>
          <w:i/>
          <w:lang w:val="ro-RO"/>
        </w:rPr>
        <w:t>la fel cum ochii slujitorului privesc la mâinile Domnului.</w:t>
      </w:r>
      <w:r>
        <w:rPr>
          <w:rStyle w:val="FootnoteReference"/>
          <w:rFonts w:ascii="Verdana" w:hAnsi="Verdana"/>
          <w:i/>
          <w:lang w:val="ro-RO"/>
        </w:rPr>
        <w:footnoteReference w:id="3"/>
      </w:r>
      <w:r>
        <w:rPr>
          <w:rFonts w:ascii="Verdana" w:hAnsi="Verdana"/>
          <w:lang w:val="ro-RO"/>
        </w:rPr>
        <w:t xml:space="preserve"> Învățătorul divin</w:t>
      </w:r>
      <w:r w:rsidR="00385562">
        <w:rPr>
          <w:rFonts w:ascii="Verdana" w:hAnsi="Verdana"/>
          <w:lang w:val="ro-RO"/>
        </w:rPr>
        <w:t>,</w:t>
      </w:r>
      <w:r>
        <w:rPr>
          <w:rFonts w:ascii="Verdana" w:hAnsi="Verdana"/>
          <w:lang w:val="ro-RO"/>
        </w:rPr>
        <w:t xml:space="preserve"> având situația dată „între cei ai casei” și </w:t>
      </w:r>
      <w:r>
        <w:rPr>
          <w:rFonts w:ascii="Verdana" w:hAnsi="Verdana"/>
          <w:i/>
          <w:lang w:val="ro-RO"/>
        </w:rPr>
        <w:t xml:space="preserve">necredința lor </w:t>
      </w:r>
      <w:r>
        <w:rPr>
          <w:rFonts w:ascii="Verdana" w:hAnsi="Verdana"/>
          <w:lang w:val="ro-RO"/>
        </w:rPr>
        <w:t xml:space="preserve"> poate vindeca doar pe acei slabi, care conștientizează neputința lor și o prezintă cu încredere și smerenie. Și tu poți să fi</w:t>
      </w:r>
      <w:r w:rsidR="00385562">
        <w:rPr>
          <w:rFonts w:ascii="Verdana" w:hAnsi="Verdana"/>
          <w:lang w:val="ro-RO"/>
        </w:rPr>
        <w:t>i</w:t>
      </w:r>
      <w:r>
        <w:rPr>
          <w:rFonts w:ascii="Verdana" w:hAnsi="Verdana"/>
          <w:lang w:val="ro-RO"/>
        </w:rPr>
        <w:t xml:space="preserve"> unul dintre acei puțini înțelepți și norocoși. Spune-i sincer: „Doamne </w:t>
      </w:r>
      <w:proofErr w:type="spellStart"/>
      <w:r>
        <w:rPr>
          <w:rFonts w:ascii="Verdana" w:hAnsi="Verdana"/>
          <w:lang w:val="ro-RO"/>
        </w:rPr>
        <w:t>Isuse</w:t>
      </w:r>
      <w:proofErr w:type="spellEnd"/>
      <w:r>
        <w:rPr>
          <w:rFonts w:ascii="Verdana" w:hAnsi="Verdana"/>
          <w:lang w:val="ro-RO"/>
        </w:rPr>
        <w:t xml:space="preserve">, dacă nu ai fost Tu, în care </w:t>
      </w:r>
      <w:r>
        <w:rPr>
          <w:rFonts w:ascii="Verdana" w:hAnsi="Verdana"/>
          <w:lang w:val="ro-RO"/>
        </w:rPr>
        <w:lastRenderedPageBreak/>
        <w:t xml:space="preserve">am avut plăcerea, dar am privit doar în mine însumi și în încrederea de sine greșită, </w:t>
      </w:r>
      <w:r>
        <w:rPr>
          <w:rFonts w:ascii="Verdana" w:hAnsi="Verdana"/>
          <w:i/>
          <w:lang w:val="ro-RO"/>
        </w:rPr>
        <w:t>ai milă de mine. Doamne, miluiește-mă.</w:t>
      </w:r>
      <w:r>
        <w:rPr>
          <w:rStyle w:val="FootnoteReference"/>
          <w:rFonts w:ascii="Verdana" w:hAnsi="Verdana"/>
          <w:i/>
          <w:lang w:val="ro-RO"/>
        </w:rPr>
        <w:footnoteReference w:id="4"/>
      </w:r>
      <w:r>
        <w:rPr>
          <w:rFonts w:ascii="Verdana" w:hAnsi="Verdana"/>
          <w:lang w:val="ro-RO"/>
        </w:rPr>
        <w:t xml:space="preserve"> </w:t>
      </w:r>
      <w:r>
        <w:rPr>
          <w:rFonts w:ascii="Verdana" w:hAnsi="Verdana"/>
          <w:i/>
          <w:lang w:val="ro-RO"/>
        </w:rPr>
        <w:t xml:space="preserve">Impune mâinile asupra mea și vindecă-mă din neputința mea, pentru a nu mă învinge mândria. </w:t>
      </w:r>
    </w:p>
    <w:p w:rsidR="005B717B" w:rsidRPr="00CB3B3E" w:rsidRDefault="005B717B" w:rsidP="005B717B">
      <w:pPr>
        <w:pStyle w:val="NoSpacing"/>
        <w:ind w:firstLine="284"/>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w:t>
      </w:r>
      <w:proofErr w:type="gramStart"/>
      <w:r>
        <w:rPr>
          <w:rFonts w:ascii="Verdana" w:hAnsi="Verdana"/>
          <w:b/>
          <w:i/>
        </w:rPr>
        <w:t xml:space="preserve">27/2006,  </w:t>
      </w:r>
      <w:proofErr w:type="spellStart"/>
      <w:r>
        <w:rPr>
          <w:rFonts w:ascii="Verdana" w:hAnsi="Verdana"/>
          <w:b/>
          <w:i/>
        </w:rPr>
        <w:t>pag</w:t>
      </w:r>
      <w:proofErr w:type="spellEnd"/>
      <w:proofErr w:type="gramEnd"/>
      <w:r>
        <w:rPr>
          <w:rFonts w:ascii="Verdana" w:hAnsi="Verdana"/>
          <w:b/>
          <w:i/>
        </w:rPr>
        <w:t>. 3</w:t>
      </w:r>
    </w:p>
    <w:p w:rsidR="005B717B" w:rsidRPr="00151F9E" w:rsidRDefault="005B717B" w:rsidP="005B717B">
      <w:pPr>
        <w:pStyle w:val="NoSpacing"/>
        <w:jc w:val="both"/>
        <w:rPr>
          <w:rFonts w:ascii="Verdana" w:hAnsi="Verdana"/>
          <w:lang w:val="ro-RO"/>
        </w:rPr>
      </w:pPr>
    </w:p>
    <w:p w:rsidR="005B717B" w:rsidRPr="005B717B" w:rsidRDefault="005B717B" w:rsidP="005B717B">
      <w:pPr>
        <w:jc w:val="center"/>
        <w:rPr>
          <w:rFonts w:ascii="Arial" w:hAnsi="Arial" w:cs="Arial"/>
          <w:b/>
          <w:bCs/>
          <w:color w:val="632423" w:themeColor="accent2" w:themeShade="80"/>
          <w:sz w:val="28"/>
          <w:szCs w:val="28"/>
        </w:rPr>
      </w:pPr>
      <w:bookmarkStart w:id="0" w:name="_Hlk70347979"/>
      <w:bookmarkStart w:id="1" w:name="_Hlk70616077"/>
      <w:bookmarkStart w:id="2" w:name="_Hlk70565121"/>
      <w:r w:rsidRPr="005B717B">
        <w:rPr>
          <w:rFonts w:ascii="Arial" w:hAnsi="Arial" w:cs="Arial"/>
          <w:b/>
          <w:bCs/>
          <w:color w:val="632423" w:themeColor="accent2" w:themeShade="80"/>
          <w:sz w:val="28"/>
          <w:szCs w:val="28"/>
        </w:rPr>
        <w:t xml:space="preserve">GESTURI, CUVINTE SIMBOLURI ÎN SFÂNTA LITURGHIE </w:t>
      </w:r>
    </w:p>
    <w:p w:rsidR="005B717B" w:rsidRPr="005B717B" w:rsidRDefault="005B717B" w:rsidP="005B717B">
      <w:pPr>
        <w:jc w:val="center"/>
        <w:rPr>
          <w:sz w:val="28"/>
          <w:szCs w:val="28"/>
          <w:lang w:eastAsia="cs-CZ"/>
        </w:rPr>
      </w:pPr>
      <w:r w:rsidRPr="005B717B">
        <w:rPr>
          <w:sz w:val="28"/>
          <w:szCs w:val="28"/>
          <w:lang w:eastAsia="cs-CZ"/>
        </w:rPr>
        <w:t xml:space="preserve">                                   </w:t>
      </w:r>
    </w:p>
    <w:p w:rsidR="005B717B" w:rsidRPr="00FB50EE" w:rsidRDefault="005B717B" w:rsidP="005B717B">
      <w:pPr>
        <w:jc w:val="center"/>
        <w:rPr>
          <w:rFonts w:ascii="Verdana" w:hAnsi="Verdana"/>
          <w:b/>
          <w:color w:val="C00000"/>
          <w:sz w:val="26"/>
          <w:szCs w:val="26"/>
          <w:lang w:eastAsia="cs-CZ"/>
        </w:rPr>
      </w:pPr>
      <w:r w:rsidRPr="00FB50EE">
        <w:rPr>
          <w:rFonts w:ascii="Verdana" w:hAnsi="Verdana"/>
          <w:b/>
          <w:color w:val="C00000"/>
          <w:sz w:val="26"/>
          <w:szCs w:val="26"/>
          <w:lang w:eastAsia="cs-CZ"/>
        </w:rPr>
        <w:t xml:space="preserve"> ThDr. Jozef </w:t>
      </w:r>
      <w:proofErr w:type="spellStart"/>
      <w:r w:rsidRPr="00FB50EE">
        <w:rPr>
          <w:rFonts w:ascii="Verdana" w:hAnsi="Verdana"/>
          <w:b/>
          <w:color w:val="C00000"/>
          <w:sz w:val="26"/>
          <w:szCs w:val="26"/>
          <w:lang w:eastAsia="cs-CZ"/>
        </w:rPr>
        <w:t>Haľko</w:t>
      </w:r>
      <w:proofErr w:type="spellEnd"/>
      <w:r w:rsidRPr="00FB50EE">
        <w:rPr>
          <w:rFonts w:ascii="Verdana" w:hAnsi="Verdana"/>
          <w:b/>
          <w:color w:val="C00000"/>
          <w:sz w:val="26"/>
          <w:szCs w:val="26"/>
          <w:lang w:eastAsia="cs-CZ"/>
        </w:rPr>
        <w:t xml:space="preserve">, PhD    </w:t>
      </w:r>
    </w:p>
    <w:bookmarkEnd w:id="0"/>
    <w:p w:rsidR="005B717B" w:rsidRDefault="005B717B" w:rsidP="005B717B">
      <w:pPr>
        <w:rPr>
          <w:sz w:val="16"/>
          <w:szCs w:val="16"/>
        </w:rPr>
      </w:pPr>
      <w:r>
        <w:t xml:space="preserve">                 </w:t>
      </w:r>
      <w:r>
        <w:rPr>
          <w:noProof/>
          <w:sz w:val="16"/>
          <w:szCs w:val="16"/>
          <w:lang w:val="en-US"/>
        </w:rPr>
        <w:drawing>
          <wp:inline distT="0" distB="0" distL="0" distR="0" wp14:anchorId="44A3140D" wp14:editId="3F4522EB">
            <wp:extent cx="3312000" cy="1295071"/>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2000" cy="1295071"/>
                    </a:xfrm>
                    <a:prstGeom prst="rect">
                      <a:avLst/>
                    </a:prstGeom>
                    <a:noFill/>
                    <a:ln>
                      <a:noFill/>
                    </a:ln>
                  </pic:spPr>
                </pic:pic>
              </a:graphicData>
            </a:graphic>
          </wp:inline>
        </w:drawing>
      </w:r>
    </w:p>
    <w:p w:rsidR="005B717B" w:rsidRPr="005B717B" w:rsidRDefault="005B717B" w:rsidP="005B717B">
      <w:pPr>
        <w:pStyle w:val="NoSpacing"/>
        <w:jc w:val="center"/>
        <w:rPr>
          <w:rFonts w:ascii="Verdana" w:hAnsi="Verdana"/>
          <w:b/>
          <w:shd w:val="clear" w:color="auto" w:fill="FFFFFF"/>
          <w:lang w:val="ro-RO"/>
        </w:rPr>
      </w:pPr>
      <w:bookmarkStart w:id="3" w:name="_Hlk71112477"/>
      <w:r w:rsidRPr="005B717B">
        <w:rPr>
          <w:rFonts w:ascii="Verdana" w:hAnsi="Verdana"/>
          <w:b/>
          <w:shd w:val="clear" w:color="auto" w:fill="FFFFFF"/>
          <w:lang w:val="ro-RO"/>
        </w:rPr>
        <w:t>SFÂNTA LITURGHIE</w:t>
      </w:r>
    </w:p>
    <w:p w:rsidR="005B717B" w:rsidRPr="005B717B" w:rsidRDefault="005B717B" w:rsidP="005B717B">
      <w:pPr>
        <w:jc w:val="center"/>
        <w:rPr>
          <w:rFonts w:ascii="Verdana" w:hAnsi="Verdana" w:cs="Arial"/>
          <w:b/>
          <w:bCs/>
          <w:color w:val="000000"/>
          <w:shd w:val="clear" w:color="auto" w:fill="FFFFFF"/>
          <w:lang w:val="ro-RO"/>
        </w:rPr>
      </w:pPr>
      <w:r w:rsidRPr="005B717B">
        <w:rPr>
          <w:rFonts w:ascii="Verdana" w:hAnsi="Verdana" w:cs="Arial"/>
          <w:b/>
          <w:bCs/>
          <w:color w:val="000000"/>
          <w:shd w:val="clear" w:color="auto" w:fill="FFFFFF"/>
          <w:lang w:val="ro-RO"/>
        </w:rPr>
        <w:t xml:space="preserve">9. Slavă în cer lui Dumnezeu </w:t>
      </w:r>
    </w:p>
    <w:p w:rsidR="005B717B" w:rsidRPr="005B717B" w:rsidRDefault="005B717B" w:rsidP="005B717B">
      <w:pPr>
        <w:pStyle w:val="NoSpacing"/>
        <w:ind w:firstLine="284"/>
        <w:jc w:val="both"/>
        <w:rPr>
          <w:rFonts w:ascii="Verdana" w:hAnsi="Verdana"/>
          <w:shd w:val="clear" w:color="auto" w:fill="FFFFFF"/>
          <w:lang w:val="ro-RO"/>
        </w:rPr>
      </w:pPr>
      <w:r w:rsidRPr="005B717B">
        <w:rPr>
          <w:rFonts w:ascii="Verdana" w:hAnsi="Verdana"/>
          <w:shd w:val="clear" w:color="auto" w:fill="FFFFFF"/>
          <w:lang w:val="ro-RO"/>
        </w:rPr>
        <w:t xml:space="preserve">Dragi frați și surori, </w:t>
      </w:r>
    </w:p>
    <w:p w:rsidR="005B717B" w:rsidRDefault="00385562"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A</w:t>
      </w:r>
      <w:r w:rsidR="005B717B">
        <w:rPr>
          <w:rFonts w:ascii="Verdana" w:hAnsi="Verdana"/>
          <w:shd w:val="clear" w:color="auto" w:fill="FFFFFF"/>
          <w:lang w:val="ro-RO"/>
        </w:rPr>
        <w:t xml:space="preserve">m auzit la sfârșitul evangheliei citite, că pe Isus au vrut să-l facă rege, dar el nu a vrut. În entuziasmul lor, că a săturat pe cineva, </w:t>
      </w:r>
      <w:r>
        <w:rPr>
          <w:rFonts w:ascii="Verdana" w:hAnsi="Verdana"/>
          <w:shd w:val="clear" w:color="auto" w:fill="FFFFFF"/>
          <w:lang w:val="ro-RO"/>
        </w:rPr>
        <w:t>i-a hrănit, au vrut să-l urce p</w:t>
      </w:r>
      <w:r w:rsidR="005B717B">
        <w:rPr>
          <w:rFonts w:ascii="Verdana" w:hAnsi="Verdana"/>
          <w:shd w:val="clear" w:color="auto" w:fill="FFFFFF"/>
          <w:lang w:val="ro-RO"/>
        </w:rPr>
        <w:t xml:space="preserve">e tron (ca rege), dar în sensul cuvântului, care nu corespunde voinței sale, pentru că el a dorit să fie regele spiritual, regele sufletelor, regele lumii spirituale, regele, care îi conduce la Tatăl.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Cuvântul </w:t>
      </w:r>
      <w:r w:rsidR="00385562">
        <w:rPr>
          <w:rFonts w:ascii="Verdana" w:hAnsi="Verdana"/>
          <w:shd w:val="clear" w:color="auto" w:fill="FFFFFF"/>
          <w:lang w:val="ro-RO"/>
        </w:rPr>
        <w:t>„</w:t>
      </w:r>
      <w:r>
        <w:rPr>
          <w:rFonts w:ascii="Verdana" w:hAnsi="Verdana"/>
          <w:shd w:val="clear" w:color="auto" w:fill="FFFFFF"/>
          <w:lang w:val="ro-RO"/>
        </w:rPr>
        <w:t>rege</w:t>
      </w:r>
      <w:r w:rsidR="00385562">
        <w:rPr>
          <w:rFonts w:ascii="Verdana" w:hAnsi="Verdana"/>
          <w:shd w:val="clear" w:color="auto" w:fill="FFFFFF"/>
          <w:lang w:val="ro-RO"/>
        </w:rPr>
        <w:t>”</w:t>
      </w:r>
      <w:r>
        <w:rPr>
          <w:rFonts w:ascii="Verdana" w:hAnsi="Verdana"/>
          <w:shd w:val="clear" w:color="auto" w:fill="FFFFFF"/>
          <w:lang w:val="ro-RO"/>
        </w:rPr>
        <w:t xml:space="preserve"> se utilizează odată și în timpul celebrării sfintei liturghii în duminică și în sărbătorile de poruncă. Și asta, când se cântă după recunoașterea păcatelor, „slavă în cer lui Dumnezeu” este acolo și o conexiune cu rege ceresc. Cum este gândit acest lucru?</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Despre aceasta, cum este gândit vom vorbi, căci continuăm cu explicarea sfintei liturghii. Și pentru astăzi tocmai vine această parte a sfintei liturghii, în care </w:t>
      </w:r>
      <w:r>
        <w:rPr>
          <w:rFonts w:ascii="Verdana" w:hAnsi="Verdana"/>
          <w:shd w:val="clear" w:color="auto" w:fill="FFFFFF"/>
          <w:lang w:val="ro-RO"/>
        </w:rPr>
        <w:lastRenderedPageBreak/>
        <w:t xml:space="preserve">cântăm „Gloria in </w:t>
      </w:r>
      <w:proofErr w:type="spellStart"/>
      <w:r>
        <w:rPr>
          <w:rFonts w:ascii="Verdana" w:hAnsi="Verdana"/>
          <w:shd w:val="clear" w:color="auto" w:fill="FFFFFF"/>
          <w:lang w:val="ro-RO"/>
        </w:rPr>
        <w:t>excelsis</w:t>
      </w:r>
      <w:proofErr w:type="spellEnd"/>
      <w:r>
        <w:rPr>
          <w:rFonts w:ascii="Verdana" w:hAnsi="Verdana"/>
          <w:shd w:val="clear" w:color="auto" w:fill="FFFFFF"/>
          <w:lang w:val="ro-RO"/>
        </w:rPr>
        <w:t xml:space="preserve"> </w:t>
      </w:r>
      <w:proofErr w:type="spellStart"/>
      <w:r>
        <w:rPr>
          <w:rFonts w:ascii="Verdana" w:hAnsi="Verdana"/>
          <w:shd w:val="clear" w:color="auto" w:fill="FFFFFF"/>
          <w:lang w:val="ro-RO"/>
        </w:rPr>
        <w:t>Deo</w:t>
      </w:r>
      <w:proofErr w:type="spellEnd"/>
      <w:r>
        <w:rPr>
          <w:rFonts w:ascii="Verdana" w:hAnsi="Verdana"/>
          <w:shd w:val="clear" w:color="auto" w:fill="FFFFFF"/>
          <w:lang w:val="ro-RO"/>
        </w:rPr>
        <w:t>”, sau „Slavă în cer lui Dumnezeu.”</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Să privim deci mai aproape textul utilizat în timpul sfintei liturghii în fiecare duminică și în celelalte sfinte liturghii desemnate și în afara duminicilor. Prima parte, prima propoziție, a acestei chemări pentru slava lui Dumnezeu</w:t>
      </w:r>
      <w:r w:rsidR="00385562">
        <w:rPr>
          <w:rFonts w:ascii="Verdana" w:hAnsi="Verdana"/>
          <w:shd w:val="clear" w:color="auto" w:fill="FFFFFF"/>
          <w:lang w:val="ro-RO"/>
        </w:rPr>
        <w:t>, în timp ce</w:t>
      </w:r>
      <w:r>
        <w:rPr>
          <w:rFonts w:ascii="Verdana" w:hAnsi="Verdana"/>
          <w:shd w:val="clear" w:color="auto" w:fill="FFFFFF"/>
          <w:lang w:val="ro-RO"/>
        </w:rPr>
        <w:t xml:space="preserve"> „Gloria” este un citat din evanghelia lui Luca. Este așa numitul </w:t>
      </w:r>
      <w:r w:rsidR="00385562">
        <w:rPr>
          <w:rFonts w:ascii="Verdana" w:hAnsi="Verdana"/>
          <w:shd w:val="clear" w:color="auto" w:fill="FFFFFF"/>
          <w:lang w:val="ro-RO"/>
        </w:rPr>
        <w:t>„</w:t>
      </w:r>
      <w:r>
        <w:rPr>
          <w:rFonts w:ascii="Verdana" w:hAnsi="Verdana"/>
          <w:shd w:val="clear" w:color="auto" w:fill="FFFFFF"/>
          <w:lang w:val="ro-RO"/>
        </w:rPr>
        <w:t>cântul îngerilor</w:t>
      </w:r>
      <w:r w:rsidR="00385562">
        <w:rPr>
          <w:rFonts w:ascii="Verdana" w:hAnsi="Verdana"/>
          <w:shd w:val="clear" w:color="auto" w:fill="FFFFFF"/>
          <w:lang w:val="ro-RO"/>
        </w:rPr>
        <w:t>”</w:t>
      </w:r>
      <w:r>
        <w:rPr>
          <w:rFonts w:ascii="Verdana" w:hAnsi="Verdana"/>
          <w:shd w:val="clear" w:color="auto" w:fill="FFFFFF"/>
          <w:lang w:val="ro-RO"/>
        </w:rPr>
        <w:t xml:space="preserve"> în dependență cu nașterea lui Isus Cristos la Betleem.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„Slavă în cer lui Dumnezeu și pace pe pământ oamenilor de bună voință.” La prima vedere ni s-ar putea părea, că aici atribuim ceva lui Dumnezeu și ceva omului. Evident lui Dumnezeu slavă în cer. – „În cer” este exprimarea, că aceasta este la locul cel mai înalt</w:t>
      </w:r>
      <w:r w:rsidR="00385562">
        <w:rPr>
          <w:rFonts w:ascii="Verdana" w:hAnsi="Verdana"/>
          <w:shd w:val="clear" w:color="auto" w:fill="FFFFFF"/>
          <w:lang w:val="ro-RO"/>
        </w:rPr>
        <w:t>,</w:t>
      </w:r>
      <w:r>
        <w:rPr>
          <w:rFonts w:ascii="Verdana" w:hAnsi="Verdana"/>
          <w:shd w:val="clear" w:color="auto" w:fill="FFFFFF"/>
          <w:lang w:val="ro-RO"/>
        </w:rPr>
        <w:t xml:space="preserve"> este Dumnezeu, slava lui este fără concurență, este cea mai înaltă, lui îi aparține această cea mai mare slavă. – De aceea este „Slavă în cer” și nouă apoi ni s-ar putea părea, că vorbim despre oameni oarecum paralel cu exprimarea despre Dumnezeu, - „pe pământ pace oamenilor de bună voință”. În realitate însă, cum mergem în profunzimea acestui text și în context, în care aceasta s-a născut, pentru că este vorba despre imnul, care se cântă din cele mai vechi timpuri al</w:t>
      </w:r>
      <w:r w:rsidR="00385562">
        <w:rPr>
          <w:rFonts w:ascii="Verdana" w:hAnsi="Verdana"/>
          <w:shd w:val="clear" w:color="auto" w:fill="FFFFFF"/>
          <w:lang w:val="ro-RO"/>
        </w:rPr>
        <w:t>e</w:t>
      </w:r>
      <w:r>
        <w:rPr>
          <w:rFonts w:ascii="Verdana" w:hAnsi="Verdana"/>
          <w:shd w:val="clear" w:color="auto" w:fill="FFFFFF"/>
          <w:lang w:val="ro-RO"/>
        </w:rPr>
        <w:t xml:space="preserve"> erei creștine. Acea slavă a lui Dumnezeu, slavă acelui Dumnezeu, care este cel mai înalt, care este în înălțimi, i se poate descoperi omului numai atunci când, dacă este vorba despre un om de bună voință.</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Aceasta înseamnă același lucru, despre care vorbim în rugăciunea Tatăl nostru. „Fie voința ta.” Buna voință este aceia, care se identifică cu cea mai bună voință, care există și aceasta este voința lui Dumnezeu, căci Dumnezeu ne iubește. Prin aceasta de fapt exprimăm, că și noi dorim să fim oameni de bună voință, și de aceea acel text continuă cu toate aspectele celui mai mare respect. </w:t>
      </w:r>
      <w:r>
        <w:rPr>
          <w:rFonts w:ascii="Verdana" w:hAnsi="Verdana"/>
          <w:shd w:val="clear" w:color="auto" w:fill="FFFFFF"/>
          <w:lang w:val="ro-RO"/>
        </w:rPr>
        <w:lastRenderedPageBreak/>
        <w:t>Ajungem deci</w:t>
      </w:r>
      <w:r w:rsidR="00C36A20">
        <w:rPr>
          <w:rFonts w:ascii="Verdana" w:hAnsi="Verdana"/>
          <w:shd w:val="clear" w:color="auto" w:fill="FFFFFF"/>
          <w:lang w:val="ro-RO"/>
        </w:rPr>
        <w:t>,</w:t>
      </w:r>
      <w:r>
        <w:rPr>
          <w:rFonts w:ascii="Verdana" w:hAnsi="Verdana"/>
          <w:shd w:val="clear" w:color="auto" w:fill="FFFFFF"/>
          <w:lang w:val="ro-RO"/>
        </w:rPr>
        <w:t xml:space="preserve"> de la citatul biblic la cel personal, putem spune la recunoașterea colectivă a respectului ca o poziție interioară a celui mai mare respect și celui mai profund omagiu față de Dumnezeu. Cântăm aceasta ca o comunitate, de aceea celelalte chemări formu</w:t>
      </w:r>
      <w:r w:rsidR="00C36A20">
        <w:rPr>
          <w:rFonts w:ascii="Verdana" w:hAnsi="Verdana"/>
          <w:shd w:val="clear" w:color="auto" w:fill="FFFFFF"/>
          <w:lang w:val="ro-RO"/>
        </w:rPr>
        <w:t>late la persoană întâi a trecut</w:t>
      </w:r>
      <w:r>
        <w:rPr>
          <w:rFonts w:ascii="Verdana" w:hAnsi="Verdana"/>
          <w:shd w:val="clear" w:color="auto" w:fill="FFFFFF"/>
          <w:lang w:val="ro-RO"/>
        </w:rPr>
        <w:t xml:space="preserve"> la plural: te lăudăm, te binecuvântăm,  ne închinăm ție, te adorăm, îți mulțumim ție. Este acolo acel cuvânt „te”, „îți”, deci acea apelare personală a comunității, care spune acestea la plural. Din multe motive și acest text este destinat pentru mărturisirea colectivă a lui Dumnezeu ca celei mai mari autorități în viața noastră și este ideal, când o putem cânta împreună.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Chiar sunt unii autori, care spun, că întotdeauna și cum este posibil acest text ar trebui cântat, pentru că întotdeauna este un text de laudă, un imn al comunității. Ce ne spun aceste cuvinte: lăudăm, preamărim, ne închinăm, te adorăm, îți mulțumim. Dacă vom pătrunde în profunzimea cuvântului te lăudăm, este o chemare vocală și entuziasmată a înclinării noastre spre Dumnezeu și când cântăm împreună, atunci este ceva, ce răsună de la toți vocal.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Te preamărim, te recunoaștem ca cel mai înalt. Cuvântul „te preamărim” vine de la cuvântul mare. În Sfânta Scriptură, în evanghelii găsim o paralelă, învățătoarea acestei preamăriri a lui Dumnezeu este Fecioara Maria, care cântă </w:t>
      </w:r>
      <w:proofErr w:type="spellStart"/>
      <w:r>
        <w:rPr>
          <w:rFonts w:ascii="Verdana" w:hAnsi="Verdana"/>
          <w:shd w:val="clear" w:color="auto" w:fill="FFFFFF"/>
          <w:lang w:val="ro-RO"/>
        </w:rPr>
        <w:t>Magnificat-ul</w:t>
      </w:r>
      <w:proofErr w:type="spellEnd"/>
      <w:r>
        <w:rPr>
          <w:rFonts w:ascii="Verdana" w:hAnsi="Verdana"/>
          <w:shd w:val="clear" w:color="auto" w:fill="FFFFFF"/>
          <w:lang w:val="ro-RO"/>
        </w:rPr>
        <w:t xml:space="preserve">: „Sufletul meu îl preamărește pe Domnul”, te preamărim, și dorim să te preamărim la fel ca Fecioara Maria, și astfel vrem să realizăm în viața noastră voința ta, căci te preamărim. Te facem mare, cel mai înalt în întru cei de sus, pentru ca să se realizeze asupra noastră voința ta și în viața noastră cotidiană. Este valoarea cea mai mare a priorităților noastre.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lastRenderedPageBreak/>
        <w:t>„Ne închinăm ție”, aceasta este acea poziție interioară de închinare, mărturisire, adorația lui Dumnezeu este plină de frică și exemplu ne sunt toți aceia, care în evanghelii cad la picioarele lui Isus. Ne închinăm ție, aceasta înseamnă, că ești preaînalt, că ești în ceruri, că ești mare, noi o exprimăm prin faptul, că ne facem mici în fața ta și dependenți de tine prin faptul, că ne închinăm în fața ta, ne umilim. Te lăudăm, acolo accentul este pe dorința, ca slava lui să se extindă. Dacă vom intra din nou în etimologia cuvântului, a lăuda. Nu este doar un sentiment interior de entuziasm ca și cum l-am slăvi, dar este acolo un ton însoțitor a faptului, că te slăvim, ca să devii slăvit în mijlocul cât mai multor oameni, cât mai mulți oameni să te slăvească și să te cun</w:t>
      </w:r>
      <w:r w:rsidR="00C36A20">
        <w:rPr>
          <w:rFonts w:ascii="Verdana" w:hAnsi="Verdana"/>
          <w:shd w:val="clear" w:color="auto" w:fill="FFFFFF"/>
          <w:lang w:val="ro-RO"/>
        </w:rPr>
        <w:t>oască. În final această misiune</w:t>
      </w:r>
      <w:r>
        <w:rPr>
          <w:rFonts w:ascii="Verdana" w:hAnsi="Verdana"/>
          <w:shd w:val="clear" w:color="auto" w:fill="FFFFFF"/>
          <w:lang w:val="ro-RO"/>
        </w:rPr>
        <w:t xml:space="preserve"> au primit-o apostolii – să vestească numele lui, ca să fie slăvit, dar în cel mai bune și spiritual sens al cuvântului. Și ca al cincilea apelativ este „îți mulțumim ție”. Aceasta înseamnă, te avem în gând, în memorie, în poziția oamenilor, care nu au avut ceva și care au primit ceva. Deci poziția de recunoștință. Este foar</w:t>
      </w:r>
      <w:r w:rsidR="00C36A20">
        <w:rPr>
          <w:rFonts w:ascii="Verdana" w:hAnsi="Verdana"/>
          <w:shd w:val="clear" w:color="auto" w:fill="FFFFFF"/>
          <w:lang w:val="ro-RO"/>
        </w:rPr>
        <w:t>te important să exprimăm aceasta</w:t>
      </w:r>
      <w:r>
        <w:rPr>
          <w:rFonts w:ascii="Verdana" w:hAnsi="Verdana"/>
          <w:shd w:val="clear" w:color="auto" w:fill="FFFFFF"/>
          <w:lang w:val="ro-RO"/>
        </w:rPr>
        <w:t xml:space="preserve">, pentru că așa cum în rugăciune cerem, tot atât de important este ca în rugăciune să și mulțumim și sfânta liturghie euharistia este aducerea de mulțumiri. Este foarte important în poziția noastră față de Dumnezeu, în rugăciunile noastre, dar și în tot comportamentul nostru față de Dumnezeu, să conștientizăm și să mulțumim pentru toate binefacerile, care le primim de la el.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Această prima parte a Gloria spusă sau imn, „Slavă în cer lui Dumnezeu” se încheie ca și prima parte cu cuvintele: „căci a ta este slava”. Am început slavă în cer lui Dumnezeu, și pe pământ pace oamenilor de bună voință; apoi noi ne identificăm cu această bună voință și o </w:t>
      </w:r>
      <w:r>
        <w:rPr>
          <w:rFonts w:ascii="Verdana" w:hAnsi="Verdana"/>
          <w:shd w:val="clear" w:color="auto" w:fill="FFFFFF"/>
          <w:lang w:val="ro-RO"/>
        </w:rPr>
        <w:lastRenderedPageBreak/>
        <w:t xml:space="preserve">exprimăm prin cuvintele de slavă, </w:t>
      </w:r>
      <w:bookmarkEnd w:id="1"/>
      <w:bookmarkEnd w:id="2"/>
      <w:bookmarkEnd w:id="3"/>
      <w:r>
        <w:rPr>
          <w:rFonts w:ascii="Verdana" w:hAnsi="Verdana"/>
          <w:shd w:val="clear" w:color="auto" w:fill="FFFFFF"/>
          <w:lang w:val="ro-RO"/>
        </w:rPr>
        <w:t xml:space="preserve">splendide și încheiem: „Căci mare este slava ta (în limba română </w:t>
      </w:r>
      <w:r>
        <w:rPr>
          <w:rFonts w:ascii="Verdana" w:hAnsi="Verdana"/>
          <w:i/>
          <w:shd w:val="clear" w:color="auto" w:fill="FFFFFF"/>
          <w:lang w:val="ro-RO"/>
        </w:rPr>
        <w:t>tu singur ești Sfânt)</w:t>
      </w:r>
      <w:r>
        <w:rPr>
          <w:rFonts w:ascii="Verdana" w:hAnsi="Verdana"/>
          <w:shd w:val="clear" w:color="auto" w:fill="FFFFFF"/>
          <w:lang w:val="ro-RO"/>
        </w:rPr>
        <w:t>. Ca și cum un gând la introducere și același gând, dar aceasta după desfășurarea motivațiilor noastre interioare, accentuăm din nou: „căci tu singur ești Sfânt”.</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Și din nou</w:t>
      </w:r>
      <w:r w:rsidR="00C36A20">
        <w:rPr>
          <w:rFonts w:ascii="Verdana" w:hAnsi="Verdana"/>
          <w:shd w:val="clear" w:color="auto" w:fill="FFFFFF"/>
          <w:lang w:val="ro-RO"/>
        </w:rPr>
        <w:t>,</w:t>
      </w:r>
      <w:r>
        <w:rPr>
          <w:rFonts w:ascii="Verdana" w:hAnsi="Verdana"/>
          <w:shd w:val="clear" w:color="auto" w:fill="FFFFFF"/>
          <w:lang w:val="ro-RO"/>
        </w:rPr>
        <w:t xml:space="preserve"> altă parte a Gloria face legătura și în esență sunt acolo exprimări ale motivelor, de ce îl slăvim pe Dumnezeu, de ce îl adorăm, de ce ne închinăm lui, de ce îi mulțumim. A</w:t>
      </w:r>
      <w:r w:rsidR="00C36A20">
        <w:rPr>
          <w:rFonts w:ascii="Verdana" w:hAnsi="Verdana"/>
          <w:shd w:val="clear" w:color="auto" w:fill="FFFFFF"/>
          <w:lang w:val="ro-RO"/>
        </w:rPr>
        <w:t>m putea însă spune în cel mai bun</w:t>
      </w:r>
      <w:r>
        <w:rPr>
          <w:rFonts w:ascii="Verdana" w:hAnsi="Verdana"/>
          <w:shd w:val="clear" w:color="auto" w:fill="FFFFFF"/>
          <w:lang w:val="ro-RO"/>
        </w:rPr>
        <w:t xml:space="preserve"> sens al cuvântului</w:t>
      </w:r>
      <w:r w:rsidR="00C36A20">
        <w:rPr>
          <w:rFonts w:ascii="Verdana" w:hAnsi="Verdana"/>
          <w:shd w:val="clear" w:color="auto" w:fill="FFFFFF"/>
          <w:lang w:val="ro-RO"/>
        </w:rPr>
        <w:t>,</w:t>
      </w:r>
      <w:r>
        <w:rPr>
          <w:rFonts w:ascii="Verdana" w:hAnsi="Verdana"/>
          <w:shd w:val="clear" w:color="auto" w:fill="FFFFFF"/>
          <w:lang w:val="ro-RO"/>
        </w:rPr>
        <w:t xml:space="preserve"> complimente față de Dumnezeu, unde îl absolutizăm și îl recunoaște, că el este realmente acela desăvârșit. Sunt complimente absolutizatoare către Sfânta Treime: către Tatăl, Fiul și Duhul Sfânt.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„Doamne Dumnezeule, împărate ceresc, Dumnezeule atotputernic.” Doamne, atotputernic și împărat. Și așa cum am spus la început, că vom utiliza acel cuvânt împărat, tot așa în acest cuvânt împărat este tocmai exprimat faptul, că este împăratul, care este Domn, împărat, care este Dumnezeu, împărat, care este atotputernic. Urmează apoi apelarea Fiului: Doamne Isus </w:t>
      </w:r>
      <w:proofErr w:type="spellStart"/>
      <w:r>
        <w:rPr>
          <w:rFonts w:ascii="Verdana" w:hAnsi="Verdana"/>
          <w:shd w:val="clear" w:color="auto" w:fill="FFFFFF"/>
          <w:lang w:val="ro-RO"/>
        </w:rPr>
        <w:t>Cristoase</w:t>
      </w:r>
      <w:proofErr w:type="spellEnd"/>
      <w:r>
        <w:rPr>
          <w:rFonts w:ascii="Verdana" w:hAnsi="Verdana"/>
          <w:shd w:val="clear" w:color="auto" w:fill="FFFFFF"/>
          <w:lang w:val="ro-RO"/>
        </w:rPr>
        <w:t xml:space="preserve">, apoi, relația cu Tatăl – ești Fiul unul născut, ești Fiul Tatălui, de o ființă cu Tatăl – Domn și Dumnezeu, de o ființă cu Tatăl. Și tu </w:t>
      </w:r>
      <w:proofErr w:type="spellStart"/>
      <w:r>
        <w:rPr>
          <w:rFonts w:ascii="Verdana" w:hAnsi="Verdana"/>
          <w:shd w:val="clear" w:color="auto" w:fill="FFFFFF"/>
          <w:lang w:val="ro-RO"/>
        </w:rPr>
        <w:t>Isuse</w:t>
      </w:r>
      <w:proofErr w:type="spellEnd"/>
      <w:r>
        <w:rPr>
          <w:rFonts w:ascii="Verdana" w:hAnsi="Verdana"/>
          <w:shd w:val="clear" w:color="auto" w:fill="FFFFFF"/>
          <w:lang w:val="ro-RO"/>
        </w:rPr>
        <w:t xml:space="preserve"> </w:t>
      </w:r>
      <w:proofErr w:type="spellStart"/>
      <w:r>
        <w:rPr>
          <w:rFonts w:ascii="Verdana" w:hAnsi="Verdana"/>
          <w:shd w:val="clear" w:color="auto" w:fill="FFFFFF"/>
          <w:lang w:val="ro-RO"/>
        </w:rPr>
        <w:t>Cristoase</w:t>
      </w:r>
      <w:proofErr w:type="spellEnd"/>
      <w:r>
        <w:rPr>
          <w:rFonts w:ascii="Verdana" w:hAnsi="Verdana"/>
          <w:shd w:val="clear" w:color="auto" w:fill="FFFFFF"/>
          <w:lang w:val="ro-RO"/>
        </w:rPr>
        <w:t xml:space="preserve"> ești Domn și Dumnezeu.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Și în relația cu omul ești Mielul lui Dumnezeu. Cuvintele „Mielul lui Dumnezeu” transferă titlul lui Isus Cristos spre deosebire de cuvintele, care se orientează spre Dumnezeu Tatăl, unității și iubirii sale. Unitatea desăvârșită și iubirea cu Tatăl (transferă) este podul spre om, care este păcătos și pe care Isus l-a salvat și răscumpărat. A intervenit deci o schimbare. De la aceia, care au lăudat, devenim aceia care roagă ca și cei care se căiesc. Așa că acest cânt Gloria rezonează </w:t>
      </w:r>
      <w:r>
        <w:rPr>
          <w:rFonts w:ascii="Verdana" w:hAnsi="Verdana"/>
          <w:shd w:val="clear" w:color="auto" w:fill="FFFFFF"/>
          <w:lang w:val="ro-RO"/>
        </w:rPr>
        <w:lastRenderedPageBreak/>
        <w:t xml:space="preserve">și cu actul de căință, pe care l-am efectuat foarte aproape de acest cânt. </w:t>
      </w:r>
      <w:proofErr w:type="spellStart"/>
      <w:r>
        <w:rPr>
          <w:rFonts w:ascii="Verdana" w:hAnsi="Verdana"/>
          <w:shd w:val="clear" w:color="auto" w:fill="FFFFFF"/>
          <w:lang w:val="ro-RO"/>
        </w:rPr>
        <w:t>Isuse</w:t>
      </w:r>
      <w:proofErr w:type="spellEnd"/>
      <w:r>
        <w:rPr>
          <w:rFonts w:ascii="Verdana" w:hAnsi="Verdana"/>
          <w:shd w:val="clear" w:color="auto" w:fill="FFFFFF"/>
          <w:lang w:val="ro-RO"/>
        </w:rPr>
        <w:t xml:space="preserve"> mărturisim: „Tu, care iei asupra ta păcatele lumii, miluiește-ne pe noi; - tu, care iei asupra ta păcatele lumii, primește rugăciunea noastră. – Tu, care șezi de-a dreapta Tatălui, miluiește-ne e noi.” Prima și a treia este miluiește-ne pe noi, și cea de-a doua este primește rugăciunea noastră.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Este interesant, „tu șezi de-a dreapta Tatălui, miluiește-ne pe noi.” Aici simțim, că vorbim despre Isus ca intermediator, despre Isus, care a venit la Tatăl, ca acela, care ne-a salvat. Când s-a ridicat la cer, atunci a plecat ca victorios asupra morții, asupra morții noastre spirituale, pentru a ne conduce la Tatăl. Acela, care șade de-a dreapta Tatălui, este acela, care a devenit om, a fost printre noi, a trăit printre noi, a devenit unul dintre noi, dar nu a avut păcat. „Cine mă va acuza de păcat?” – a întrebat Isus.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Mai departe este acolo cuvântul căci, care introduce motivele, pentru care ne închinăm lui Isus, îl adorăm pe Isus, care este apărătorul nostru, care ia asupra sa păcatele noastre. Apoi este acolo formula excluderii: tu singur, tu unic, de trei ori „tu ești unicul” ești Sfânt, tu unic Domn, tu unic Desăvârșit, </w:t>
      </w:r>
      <w:proofErr w:type="spellStart"/>
      <w:r>
        <w:rPr>
          <w:rFonts w:ascii="Verdana" w:hAnsi="Verdana"/>
          <w:shd w:val="clear" w:color="auto" w:fill="FFFFFF"/>
          <w:lang w:val="ro-RO"/>
        </w:rPr>
        <w:t>Isuse</w:t>
      </w:r>
      <w:proofErr w:type="spellEnd"/>
      <w:r>
        <w:rPr>
          <w:rFonts w:ascii="Verdana" w:hAnsi="Verdana"/>
          <w:shd w:val="clear" w:color="auto" w:fill="FFFFFF"/>
          <w:lang w:val="ro-RO"/>
        </w:rPr>
        <w:t xml:space="preserve"> </w:t>
      </w:r>
      <w:proofErr w:type="spellStart"/>
      <w:r>
        <w:rPr>
          <w:rFonts w:ascii="Verdana" w:hAnsi="Verdana"/>
          <w:shd w:val="clear" w:color="auto" w:fill="FFFFFF"/>
          <w:lang w:val="ro-RO"/>
        </w:rPr>
        <w:t>Cristoase</w:t>
      </w:r>
      <w:proofErr w:type="spellEnd"/>
      <w:r>
        <w:rPr>
          <w:rFonts w:ascii="Verdana" w:hAnsi="Verdana"/>
          <w:shd w:val="clear" w:color="auto" w:fill="FFFFFF"/>
          <w:lang w:val="ro-RO"/>
        </w:rPr>
        <w:t xml:space="preserve">.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Am început cu cuvintele: </w:t>
      </w:r>
      <w:proofErr w:type="spellStart"/>
      <w:r>
        <w:rPr>
          <w:rFonts w:ascii="Verdana" w:hAnsi="Verdana"/>
          <w:shd w:val="clear" w:color="auto" w:fill="FFFFFF"/>
          <w:lang w:val="ro-RO"/>
        </w:rPr>
        <w:t>Isuse</w:t>
      </w:r>
      <w:proofErr w:type="spellEnd"/>
      <w:r>
        <w:rPr>
          <w:rFonts w:ascii="Verdana" w:hAnsi="Verdana"/>
          <w:shd w:val="clear" w:color="auto" w:fill="FFFFFF"/>
          <w:lang w:val="ro-RO"/>
        </w:rPr>
        <w:t xml:space="preserve"> </w:t>
      </w:r>
      <w:proofErr w:type="spellStart"/>
      <w:r>
        <w:rPr>
          <w:rFonts w:ascii="Verdana" w:hAnsi="Verdana"/>
          <w:shd w:val="clear" w:color="auto" w:fill="FFFFFF"/>
          <w:lang w:val="ro-RO"/>
        </w:rPr>
        <w:t>Cristoase</w:t>
      </w:r>
      <w:proofErr w:type="spellEnd"/>
      <w:r>
        <w:rPr>
          <w:rFonts w:ascii="Verdana" w:hAnsi="Verdana"/>
          <w:shd w:val="clear" w:color="auto" w:fill="FFFFFF"/>
          <w:lang w:val="ro-RO"/>
        </w:rPr>
        <w:t xml:space="preserve">, și terminăm cu cuvintele </w:t>
      </w:r>
      <w:proofErr w:type="spellStart"/>
      <w:r>
        <w:rPr>
          <w:rFonts w:ascii="Verdana" w:hAnsi="Verdana"/>
          <w:shd w:val="clear" w:color="auto" w:fill="FFFFFF"/>
          <w:lang w:val="ro-RO"/>
        </w:rPr>
        <w:t>Isuse</w:t>
      </w:r>
      <w:proofErr w:type="spellEnd"/>
      <w:r>
        <w:rPr>
          <w:rFonts w:ascii="Verdana" w:hAnsi="Verdana"/>
          <w:shd w:val="clear" w:color="auto" w:fill="FFFFFF"/>
          <w:lang w:val="ro-RO"/>
        </w:rPr>
        <w:t xml:space="preserve"> </w:t>
      </w:r>
      <w:proofErr w:type="spellStart"/>
      <w:r>
        <w:rPr>
          <w:rFonts w:ascii="Verdana" w:hAnsi="Verdana"/>
          <w:shd w:val="clear" w:color="auto" w:fill="FFFFFF"/>
          <w:lang w:val="ro-RO"/>
        </w:rPr>
        <w:t>Cristoase</w:t>
      </w:r>
      <w:proofErr w:type="spellEnd"/>
      <w:r>
        <w:rPr>
          <w:rFonts w:ascii="Verdana" w:hAnsi="Verdana"/>
          <w:shd w:val="clear" w:color="auto" w:fill="FFFFFF"/>
          <w:lang w:val="ro-RO"/>
        </w:rPr>
        <w:t>, este o mărturisire cristologică a celui mai profund respect, închinări și iubiri față de Isus Cristos, care ia asupra sa păcatele lumii, ia asupra sa și păcatele noastre și stă de-a dreapta Tatălui, pentru a ne conduce la Tatăl. Parcă este</w:t>
      </w:r>
      <w:r w:rsidR="00C36A20">
        <w:rPr>
          <w:rFonts w:ascii="Verdana" w:hAnsi="Verdana"/>
          <w:shd w:val="clear" w:color="auto" w:fill="FFFFFF"/>
          <w:lang w:val="ro-RO"/>
        </w:rPr>
        <w:t xml:space="preserve"> în acee</w:t>
      </w:r>
      <w:r>
        <w:rPr>
          <w:rFonts w:ascii="Verdana" w:hAnsi="Verdana"/>
          <w:shd w:val="clear" w:color="auto" w:fill="FFFFFF"/>
          <w:lang w:val="ro-RO"/>
        </w:rPr>
        <w:t>ași linie a obiectivului, pe care și noi cu toții</w:t>
      </w:r>
      <w:r w:rsidR="00C36A20">
        <w:rPr>
          <w:rFonts w:ascii="Verdana" w:hAnsi="Verdana"/>
          <w:shd w:val="clear" w:color="auto" w:fill="FFFFFF"/>
          <w:lang w:val="ro-RO"/>
        </w:rPr>
        <w:t>,</w:t>
      </w:r>
      <w:r>
        <w:rPr>
          <w:rFonts w:ascii="Verdana" w:hAnsi="Verdana"/>
          <w:shd w:val="clear" w:color="auto" w:fill="FFFFFF"/>
          <w:lang w:val="ro-RO"/>
        </w:rPr>
        <w:t xml:space="preserve"> care suntem chemați, dorim să-l atingem.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Și încheierea ni se poate părea scurtă, dar ea este în cuprinsul său realmente foarte extinsă, căci chiar la sfârșit, după cuvintele </w:t>
      </w:r>
      <w:proofErr w:type="spellStart"/>
      <w:r>
        <w:rPr>
          <w:rFonts w:ascii="Verdana" w:hAnsi="Verdana"/>
          <w:shd w:val="clear" w:color="auto" w:fill="FFFFFF"/>
          <w:lang w:val="ro-RO"/>
        </w:rPr>
        <w:t>Isuse</w:t>
      </w:r>
      <w:proofErr w:type="spellEnd"/>
      <w:r>
        <w:rPr>
          <w:rFonts w:ascii="Verdana" w:hAnsi="Verdana"/>
          <w:shd w:val="clear" w:color="auto" w:fill="FFFFFF"/>
          <w:lang w:val="ro-RO"/>
        </w:rPr>
        <w:t xml:space="preserve"> </w:t>
      </w:r>
      <w:proofErr w:type="spellStart"/>
      <w:r>
        <w:rPr>
          <w:rFonts w:ascii="Verdana" w:hAnsi="Verdana"/>
          <w:shd w:val="clear" w:color="auto" w:fill="FFFFFF"/>
          <w:lang w:val="ro-RO"/>
        </w:rPr>
        <w:t>Cristoase</w:t>
      </w:r>
      <w:proofErr w:type="spellEnd"/>
      <w:r>
        <w:rPr>
          <w:rFonts w:ascii="Verdana" w:hAnsi="Verdana"/>
          <w:shd w:val="clear" w:color="auto" w:fill="FFFFFF"/>
          <w:lang w:val="ro-RO"/>
        </w:rPr>
        <w:t xml:space="preserve">, spunem cu </w:t>
      </w:r>
      <w:r>
        <w:rPr>
          <w:rFonts w:ascii="Verdana" w:hAnsi="Verdana"/>
          <w:shd w:val="clear" w:color="auto" w:fill="FFFFFF"/>
          <w:lang w:val="ro-RO"/>
        </w:rPr>
        <w:lastRenderedPageBreak/>
        <w:t xml:space="preserve">Duhul Sfânt, în slava lui Dumnezeu Tatăl. Amin.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Este un imn triplu, este acolo Tatăl, Fiul și Duhul Sfânt, este acolo Sfânta Treime pătrunsă de iubire, și de aceea este important să spunem, că împreună cu Duhul Sfânt întru mărirea Dumnezeului Tatăl.” Amin.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De ce cu Duhul Sfânt? De ce Duhul Sfânt apare ca apogeul acestui imn? Pentru că, așa cum citim în Sfânta Scriptură, nimeni nu poate spune, că Isus Cristos este Domn, numai în Duhul Sfânt. Deci „cu Duhul Sfânt</w:t>
      </w:r>
      <w:r w:rsidR="00C36A20">
        <w:rPr>
          <w:rFonts w:ascii="Verdana" w:hAnsi="Verdana"/>
          <w:shd w:val="clear" w:color="auto" w:fill="FFFFFF"/>
          <w:lang w:val="ro-RO"/>
        </w:rPr>
        <w:t>,</w:t>
      </w:r>
      <w:r>
        <w:rPr>
          <w:rFonts w:ascii="Verdana" w:hAnsi="Verdana"/>
          <w:shd w:val="clear" w:color="auto" w:fill="FFFFFF"/>
          <w:lang w:val="ro-RO"/>
        </w:rPr>
        <w:t xml:space="preserve"> în slava lui Dumnezeu Tatăl”, înseamnă, că Sfântul Duh este parte componentă a Sfintei Treimi. Este iubirea desăvârșită între Tatăl și Fiul, și același Duh Sfânt în noi</w:t>
      </w:r>
      <w:r w:rsidR="00C36A20">
        <w:rPr>
          <w:rFonts w:ascii="Verdana" w:hAnsi="Verdana"/>
          <w:shd w:val="clear" w:color="auto" w:fill="FFFFFF"/>
          <w:lang w:val="ro-RO"/>
        </w:rPr>
        <w:t>,</w:t>
      </w:r>
      <w:r>
        <w:rPr>
          <w:rFonts w:ascii="Verdana" w:hAnsi="Verdana"/>
          <w:shd w:val="clear" w:color="auto" w:fill="FFFFFF"/>
          <w:lang w:val="ro-RO"/>
        </w:rPr>
        <w:t xml:space="preserve"> cei botezați, miruiți, cei care ne rugăm, cei care primim euharistia, cei care primim dezlegarea acționează același Duh Sfânt. Și același Duh Sfânt acționează, ca liturghia cuvântului, care urmează să o primim cu inima deschisă</w:t>
      </w:r>
      <w:r w:rsidR="00C36A20">
        <w:rPr>
          <w:rFonts w:ascii="Verdana" w:hAnsi="Verdana"/>
          <w:shd w:val="clear" w:color="auto" w:fill="FFFFFF"/>
          <w:lang w:val="ro-RO"/>
        </w:rPr>
        <w:t>,</w:t>
      </w:r>
      <w:r>
        <w:rPr>
          <w:rFonts w:ascii="Verdana" w:hAnsi="Verdana"/>
          <w:shd w:val="clear" w:color="auto" w:fill="FFFFFF"/>
          <w:lang w:val="ro-RO"/>
        </w:rPr>
        <w:t xml:space="preserve"> ca un cuvânt viu. Dar despre acestea data viitoare. </w:t>
      </w:r>
    </w:p>
    <w:p w:rsidR="005B717B"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 xml:space="preserve">Lăudat să fie Isus Cristos. </w:t>
      </w:r>
    </w:p>
    <w:p w:rsidR="005B717B" w:rsidRPr="00D4628A" w:rsidRDefault="005B717B" w:rsidP="005B717B">
      <w:pPr>
        <w:pStyle w:val="NoSpacing"/>
        <w:ind w:firstLine="284"/>
        <w:jc w:val="both"/>
        <w:rPr>
          <w:rFonts w:ascii="Verdana" w:hAnsi="Verdana"/>
          <w:shd w:val="clear" w:color="auto" w:fill="FFFFFF"/>
          <w:lang w:val="ro-RO"/>
        </w:rPr>
      </w:pPr>
      <w:r>
        <w:rPr>
          <w:rFonts w:ascii="Verdana" w:hAnsi="Verdana"/>
          <w:shd w:val="clear" w:color="auto" w:fill="FFFFFF"/>
          <w:lang w:val="ro-RO"/>
        </w:rPr>
        <w:t>Din sursă 24.04.2021</w:t>
      </w:r>
    </w:p>
    <w:p w:rsidR="005B717B" w:rsidRPr="004951AF" w:rsidRDefault="00940E3C" w:rsidP="005B717B">
      <w:pPr>
        <w:pStyle w:val="ListParagraph"/>
        <w:spacing w:before="120" w:after="120" w:line="240" w:lineRule="atLeast"/>
        <w:ind w:left="902" w:right="57"/>
        <w:jc w:val="both"/>
        <w:rPr>
          <w:rFonts w:ascii="Verdana" w:hAnsi="Verdana" w:cs="Times New Roman"/>
          <w:b/>
        </w:rPr>
      </w:pPr>
      <w:hyperlink r:id="rId10" w:history="1">
        <w:r w:rsidR="005B717B" w:rsidRPr="004951AF">
          <w:rPr>
            <w:rStyle w:val="Hyperlink"/>
            <w:rFonts w:ascii="Verdana" w:hAnsi="Verdana" w:cs="Times New Roman"/>
            <w:b/>
          </w:rPr>
          <w:t>https://www.tvlux.sk/archiv/play/slava-bohu-na-vysostiach</w:t>
        </w:r>
      </w:hyperlink>
      <w:r w:rsidR="005B717B" w:rsidRPr="004951AF">
        <w:rPr>
          <w:rFonts w:ascii="Verdana" w:hAnsi="Verdana" w:cs="Times New Roman"/>
          <w:b/>
        </w:rPr>
        <w:t xml:space="preserve"> </w:t>
      </w:r>
    </w:p>
    <w:p w:rsidR="005B717B" w:rsidRPr="00C36A20" w:rsidRDefault="005B717B" w:rsidP="00C36A20">
      <w:pPr>
        <w:spacing w:before="120" w:after="120" w:line="240" w:lineRule="atLeast"/>
        <w:ind w:right="57"/>
        <w:jc w:val="both"/>
        <w:rPr>
          <w:rFonts w:ascii="Verdana" w:hAnsi="Verdana"/>
          <w:b/>
          <w:color w:val="FF0000"/>
          <w:lang w:val="ro-RO"/>
        </w:rPr>
      </w:pPr>
      <w:r w:rsidRPr="00C36A20">
        <w:rPr>
          <w:rFonts w:ascii="Verdana" w:hAnsi="Verdana"/>
          <w:b/>
          <w:color w:val="FF0000"/>
          <w:lang w:val="ro-RO"/>
        </w:rPr>
        <w:t xml:space="preserve">Cu aprobarea și binecuvântarea predicatorului </w:t>
      </w:r>
      <w:proofErr w:type="spellStart"/>
      <w:r w:rsidRPr="00C36A20">
        <w:rPr>
          <w:rFonts w:ascii="Verdana" w:hAnsi="Verdana"/>
          <w:b/>
          <w:color w:val="FF0000"/>
          <w:lang w:val="ro-RO"/>
        </w:rPr>
        <w:t>Mons</w:t>
      </w:r>
      <w:proofErr w:type="spellEnd"/>
      <w:r w:rsidRPr="00C36A20">
        <w:rPr>
          <w:rFonts w:ascii="Verdana" w:hAnsi="Verdana"/>
          <w:b/>
          <w:color w:val="FF0000"/>
          <w:lang w:val="ro-RO"/>
        </w:rPr>
        <w:t xml:space="preserve">. </w:t>
      </w:r>
      <w:proofErr w:type="spellStart"/>
      <w:r w:rsidRPr="00C36A20">
        <w:rPr>
          <w:rFonts w:ascii="Verdana" w:hAnsi="Verdana"/>
          <w:b/>
          <w:color w:val="FF0000"/>
          <w:lang w:val="ro-RO"/>
        </w:rPr>
        <w:t>Jozef</w:t>
      </w:r>
      <w:proofErr w:type="spellEnd"/>
      <w:r w:rsidRPr="00C36A20">
        <w:rPr>
          <w:rFonts w:ascii="Verdana" w:hAnsi="Verdana"/>
          <w:b/>
          <w:color w:val="FF0000"/>
          <w:lang w:val="ro-RO"/>
        </w:rPr>
        <w:t xml:space="preserve"> </w:t>
      </w:r>
      <w:proofErr w:type="spellStart"/>
      <w:r w:rsidRPr="00C36A20">
        <w:rPr>
          <w:rFonts w:ascii="Verdana" w:hAnsi="Verdana"/>
          <w:b/>
          <w:color w:val="FF0000"/>
          <w:lang w:val="ro-RO"/>
        </w:rPr>
        <w:t>Haľko</w:t>
      </w:r>
      <w:proofErr w:type="spellEnd"/>
      <w:r w:rsidRPr="00C36A20">
        <w:rPr>
          <w:rFonts w:ascii="Verdana" w:hAnsi="Verdana"/>
          <w:b/>
          <w:color w:val="FF0000"/>
          <w:lang w:val="ro-RO"/>
        </w:rPr>
        <w:t xml:space="preserve"> </w:t>
      </w:r>
    </w:p>
    <w:p w:rsidR="005B717B" w:rsidRDefault="00C36A20" w:rsidP="005B717B">
      <w:pPr>
        <w:pStyle w:val="NoSpacing"/>
        <w:jc w:val="both"/>
        <w:rPr>
          <w:rFonts w:ascii="Verdana" w:hAnsi="Verdana"/>
          <w:b/>
          <w:lang w:val="ro-RO"/>
        </w:rPr>
      </w:pPr>
      <w:r>
        <w:rPr>
          <w:noProof/>
          <w:lang w:val="en-US"/>
        </w:rPr>
        <w:drawing>
          <wp:anchor distT="0" distB="0" distL="114300" distR="114300" simplePos="0" relativeHeight="251661312" behindDoc="0" locked="0" layoutInCell="1" allowOverlap="1" wp14:anchorId="79C164C8" wp14:editId="0B44569A">
            <wp:simplePos x="0" y="0"/>
            <wp:positionH relativeFrom="column">
              <wp:posOffset>26035</wp:posOffset>
            </wp:positionH>
            <wp:positionV relativeFrom="paragraph">
              <wp:posOffset>302260</wp:posOffset>
            </wp:positionV>
            <wp:extent cx="1727835" cy="2485390"/>
            <wp:effectExtent l="0" t="0" r="5715" b="0"/>
            <wp:wrapSquare wrapText="bothSides"/>
            <wp:docPr id="4" name="Picture 4" descr="František Tomáš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tišek Tomáše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7835" cy="2485390"/>
                    </a:xfrm>
                    <a:prstGeom prst="rect">
                      <a:avLst/>
                    </a:prstGeom>
                    <a:noFill/>
                    <a:ln>
                      <a:noFill/>
                    </a:ln>
                  </pic:spPr>
                </pic:pic>
              </a:graphicData>
            </a:graphic>
            <wp14:sizeRelH relativeFrom="page">
              <wp14:pctWidth>0</wp14:pctWidth>
            </wp14:sizeRelH>
            <wp14:sizeRelV relativeFrom="page">
              <wp14:pctHeight>0</wp14:pctHeight>
            </wp14:sizeRelV>
          </wp:anchor>
        </w:drawing>
      </w:r>
      <w:r w:rsidR="005B717B">
        <w:rPr>
          <w:rFonts w:ascii="Verdana" w:hAnsi="Verdana"/>
          <w:b/>
          <w:lang w:val="ro-RO"/>
        </w:rPr>
        <w:t xml:space="preserve">Preot după dorința inimii lui Isus </w:t>
      </w:r>
    </w:p>
    <w:p w:rsidR="005B717B" w:rsidRDefault="005B717B" w:rsidP="005B717B">
      <w:pPr>
        <w:pStyle w:val="NoSpacing"/>
        <w:jc w:val="both"/>
        <w:rPr>
          <w:rFonts w:ascii="Verdana" w:hAnsi="Verdana"/>
          <w:b/>
          <w:i/>
          <w:lang w:val="ro-RO"/>
        </w:rPr>
      </w:pPr>
      <w:r>
        <w:rPr>
          <w:rFonts w:ascii="Verdana" w:hAnsi="Verdana"/>
          <w:b/>
          <w:i/>
          <w:lang w:val="ro-RO"/>
        </w:rPr>
        <w:t xml:space="preserve">Pr. </w:t>
      </w:r>
      <w:proofErr w:type="spellStart"/>
      <w:r>
        <w:rPr>
          <w:rFonts w:ascii="Verdana" w:hAnsi="Verdana"/>
          <w:b/>
          <w:i/>
          <w:lang w:val="ro-RO"/>
        </w:rPr>
        <w:t>ThLic.Filip</w:t>
      </w:r>
      <w:proofErr w:type="spellEnd"/>
      <w:r>
        <w:rPr>
          <w:rFonts w:ascii="Verdana" w:hAnsi="Verdana"/>
          <w:b/>
          <w:i/>
          <w:lang w:val="ro-RO"/>
        </w:rPr>
        <w:t xml:space="preserve"> M. Ant. </w:t>
      </w:r>
      <w:proofErr w:type="spellStart"/>
      <w:r>
        <w:rPr>
          <w:rFonts w:ascii="Verdana" w:hAnsi="Verdana"/>
          <w:b/>
          <w:i/>
          <w:lang w:val="ro-RO"/>
        </w:rPr>
        <w:t>Stajner</w:t>
      </w:r>
      <w:proofErr w:type="spellEnd"/>
      <w:r>
        <w:rPr>
          <w:rFonts w:ascii="Verdana" w:hAnsi="Verdana"/>
          <w:b/>
          <w:i/>
          <w:lang w:val="ro-RO"/>
        </w:rPr>
        <w:t xml:space="preserve"> </w:t>
      </w:r>
    </w:p>
    <w:p w:rsidR="005B717B" w:rsidRDefault="005B717B" w:rsidP="005B717B">
      <w:pPr>
        <w:pStyle w:val="NoSpacing"/>
        <w:jc w:val="both"/>
        <w:rPr>
          <w:rFonts w:ascii="Verdana" w:hAnsi="Verdana"/>
          <w:b/>
          <w:i/>
          <w:lang w:val="ro-RO"/>
        </w:rPr>
      </w:pPr>
    </w:p>
    <w:p w:rsidR="005B717B" w:rsidRDefault="005B717B" w:rsidP="005B717B">
      <w:pPr>
        <w:pStyle w:val="NoSpacing"/>
        <w:ind w:firstLine="284"/>
        <w:jc w:val="both"/>
        <w:rPr>
          <w:rFonts w:ascii="Verdana" w:hAnsi="Verdana"/>
          <w:lang w:val="ro-RO"/>
        </w:rPr>
      </w:pPr>
      <w:r>
        <w:rPr>
          <w:rFonts w:ascii="Verdana" w:hAnsi="Verdana"/>
          <w:lang w:val="ro-RO"/>
        </w:rPr>
        <w:t xml:space="preserve">S-a numit </w:t>
      </w:r>
      <w:r>
        <w:rPr>
          <w:rFonts w:ascii="Verdana" w:hAnsi="Verdana"/>
        </w:rPr>
        <w:t xml:space="preserve">František Tomášek. </w:t>
      </w:r>
      <w:r>
        <w:rPr>
          <w:rFonts w:ascii="Verdana" w:hAnsi="Verdana"/>
          <w:lang w:val="ro-RO"/>
        </w:rPr>
        <w:t xml:space="preserve">S-a născut la 30 iunie 1899 la </w:t>
      </w:r>
      <w:r>
        <w:rPr>
          <w:rFonts w:ascii="Verdana" w:hAnsi="Verdana"/>
        </w:rPr>
        <w:t>Studánky.</w:t>
      </w:r>
      <w:r>
        <w:rPr>
          <w:rFonts w:ascii="Verdana" w:hAnsi="Verdana"/>
          <w:lang w:val="ro-RO"/>
        </w:rPr>
        <w:t xml:space="preserve"> Invalid de război din primul război mondial, a fost sfințit preot în anul 1923, și asta pe riscul său. În </w:t>
      </w:r>
      <w:r>
        <w:rPr>
          <w:rFonts w:ascii="Verdana" w:hAnsi="Verdana"/>
          <w:lang w:val="ro-RO"/>
        </w:rPr>
        <w:lastRenderedPageBreak/>
        <w:t>anul 1949 a devenit episcop. În anul 1976 a fost numit cardinal și un an mai târziu arhiepiscop de Praga. Instituția pastorală o efectua până în anul 1991. A murit la 4 august 1992.</w:t>
      </w:r>
    </w:p>
    <w:p w:rsidR="005B717B" w:rsidRDefault="005B717B" w:rsidP="005B717B">
      <w:pPr>
        <w:pStyle w:val="NoSpacing"/>
        <w:ind w:firstLine="284"/>
        <w:jc w:val="both"/>
        <w:rPr>
          <w:rFonts w:ascii="Verdana" w:hAnsi="Verdana"/>
        </w:rPr>
      </w:pPr>
      <w:r>
        <w:rPr>
          <w:rFonts w:ascii="Verdana" w:hAnsi="Verdana"/>
          <w:lang w:val="ro-RO"/>
        </w:rPr>
        <w:t>Amintirile despre această personalitate excepțională</w:t>
      </w:r>
      <w:r w:rsidR="00E73B5C">
        <w:rPr>
          <w:rFonts w:ascii="Verdana" w:hAnsi="Verdana"/>
          <w:lang w:val="ro-RO"/>
        </w:rPr>
        <w:t>,</w:t>
      </w:r>
      <w:r>
        <w:rPr>
          <w:rFonts w:ascii="Verdana" w:hAnsi="Verdana"/>
          <w:lang w:val="ro-RO"/>
        </w:rPr>
        <w:t xml:space="preserve"> pe scaunul sfântului </w:t>
      </w:r>
      <w:proofErr w:type="spellStart"/>
      <w:r>
        <w:rPr>
          <w:rFonts w:ascii="Verdana" w:hAnsi="Verdana"/>
          <w:lang w:val="ro-RO"/>
        </w:rPr>
        <w:t>Vojt</w:t>
      </w:r>
      <w:proofErr w:type="spellEnd"/>
      <w:r>
        <w:rPr>
          <w:rFonts w:ascii="Verdana" w:hAnsi="Verdana"/>
        </w:rPr>
        <w:t>ě</w:t>
      </w:r>
      <w:proofErr w:type="spellStart"/>
      <w:r>
        <w:rPr>
          <w:rFonts w:ascii="Verdana" w:hAnsi="Verdana"/>
          <w:lang w:val="ro-RO"/>
        </w:rPr>
        <w:t>ch</w:t>
      </w:r>
      <w:proofErr w:type="spellEnd"/>
      <w:r>
        <w:rPr>
          <w:rFonts w:ascii="Verdana" w:hAnsi="Verdana"/>
          <w:lang w:val="ro-RO"/>
        </w:rPr>
        <w:t xml:space="preserve"> (în limba română Adalbert) au fost editate și în cărți. Este un ansamblu de mărturisiri a celor mai apropiați colaboratori ai Părintelui cardinal. Poate au ajuns acolo și voci nedorite, dar este acolo mărturia de laudă a sfântului papă Ioan Paul al II.-lea, pe care a repetat-o</w:t>
      </w:r>
      <w:r w:rsidR="00E73B5C">
        <w:rPr>
          <w:rFonts w:ascii="Verdana" w:hAnsi="Verdana"/>
          <w:lang w:val="ro-RO"/>
        </w:rPr>
        <w:t>,</w:t>
      </w:r>
      <w:r>
        <w:rPr>
          <w:rFonts w:ascii="Verdana" w:hAnsi="Verdana"/>
          <w:lang w:val="ro-RO"/>
        </w:rPr>
        <w:t xml:space="preserve"> cu alte cuvinte pe aeroportul praghez imediat după aterizare în anul 1997, când a venit la celebrarea mileniului sfântului V</w:t>
      </w:r>
      <w:proofErr w:type="spellStart"/>
      <w:r>
        <w:rPr>
          <w:rFonts w:ascii="Verdana" w:hAnsi="Verdana"/>
        </w:rPr>
        <w:t>ojtěch</w:t>
      </w:r>
      <w:proofErr w:type="spellEnd"/>
      <w:r>
        <w:rPr>
          <w:rFonts w:ascii="Verdana" w:hAnsi="Verdana"/>
        </w:rPr>
        <w:t xml:space="preserve"> </w:t>
      </w:r>
      <w:r>
        <w:rPr>
          <w:rFonts w:ascii="Verdana" w:hAnsi="Verdana"/>
          <w:lang w:val="ro-RO"/>
        </w:rPr>
        <w:t xml:space="preserve">(în limba română Adalbert). Atunci a răsunat platforma a aeroportului </w:t>
      </w:r>
      <w:proofErr w:type="spellStart"/>
      <w:r>
        <w:rPr>
          <w:rFonts w:ascii="Verdana" w:hAnsi="Verdana"/>
          <w:lang w:val="ro-RO"/>
        </w:rPr>
        <w:t>Ruzinĕ</w:t>
      </w:r>
      <w:proofErr w:type="spellEnd"/>
      <w:r>
        <w:rPr>
          <w:rFonts w:ascii="Verdana" w:hAnsi="Verdana"/>
          <w:lang w:val="ro-RO"/>
        </w:rPr>
        <w:t xml:space="preserve"> și mijloacele de comunicare în masă de propoziția papei: „Cardinalul </w:t>
      </w:r>
      <w:r>
        <w:rPr>
          <w:rFonts w:ascii="Verdana" w:hAnsi="Verdana"/>
        </w:rPr>
        <w:t xml:space="preserve">Tomášek ne </w:t>
      </w:r>
      <w:proofErr w:type="spellStart"/>
      <w:r>
        <w:rPr>
          <w:rFonts w:ascii="Verdana" w:hAnsi="Verdana"/>
        </w:rPr>
        <w:t>privește</w:t>
      </w:r>
      <w:proofErr w:type="spellEnd"/>
      <w:r>
        <w:rPr>
          <w:rFonts w:ascii="Verdana" w:hAnsi="Verdana"/>
        </w:rPr>
        <w:t xml:space="preserve"> din cer.</w:t>
      </w:r>
    </w:p>
    <w:p w:rsidR="005B717B" w:rsidRDefault="005B717B" w:rsidP="005B717B">
      <w:pPr>
        <w:pStyle w:val="NoSpacing"/>
        <w:ind w:left="2880" w:firstLine="720"/>
        <w:jc w:val="both"/>
        <w:rPr>
          <w:rFonts w:ascii="Verdana" w:hAnsi="Verdana"/>
        </w:rPr>
      </w:pPr>
      <w:r>
        <w:rPr>
          <w:rFonts w:ascii="Verdana" w:hAnsi="Verdana"/>
        </w:rPr>
        <w:t xml:space="preserve">  </w:t>
      </w:r>
      <w:proofErr w:type="gramStart"/>
      <w:r>
        <w:rPr>
          <w:rFonts w:ascii="Verdana" w:hAnsi="Verdana"/>
        </w:rPr>
        <w:t>*   *   *</w:t>
      </w:r>
      <w:proofErr w:type="gramEnd"/>
    </w:p>
    <w:p w:rsidR="005B717B" w:rsidRDefault="005B717B" w:rsidP="005B717B">
      <w:pPr>
        <w:pStyle w:val="NoSpacing"/>
        <w:jc w:val="both"/>
        <w:rPr>
          <w:rFonts w:ascii="Verdana" w:hAnsi="Verdana"/>
        </w:rPr>
      </w:pPr>
    </w:p>
    <w:p w:rsidR="005B717B" w:rsidRDefault="005B717B" w:rsidP="005B717B">
      <w:pPr>
        <w:pStyle w:val="NoSpacing"/>
        <w:ind w:firstLine="284"/>
        <w:jc w:val="both"/>
        <w:rPr>
          <w:rFonts w:ascii="Verdana" w:hAnsi="Verdana"/>
          <w:lang w:val="ro-RO"/>
        </w:rPr>
      </w:pPr>
      <w:r>
        <w:rPr>
          <w:rFonts w:ascii="Verdana" w:hAnsi="Verdana"/>
        </w:rPr>
        <w:t xml:space="preserve">Mi-ar face </w:t>
      </w:r>
      <w:r>
        <w:rPr>
          <w:rFonts w:ascii="Verdana" w:hAnsi="Verdana"/>
          <w:lang w:val="ro-RO"/>
        </w:rPr>
        <w:t>plăcere să adaug propria mea mărturie despre această sfântă personalitate. Am venit pentru prima dată în audiență</w:t>
      </w:r>
      <w:r w:rsidR="00E73B5C">
        <w:rPr>
          <w:rFonts w:ascii="Verdana" w:hAnsi="Verdana"/>
          <w:lang w:val="ro-RO"/>
        </w:rPr>
        <w:t>,</w:t>
      </w:r>
      <w:r>
        <w:rPr>
          <w:rFonts w:ascii="Verdana" w:hAnsi="Verdana"/>
          <w:lang w:val="ro-RO"/>
        </w:rPr>
        <w:t xml:space="preserve"> la sfârșitul anului școlar în cel de-al treilea an al meu de gimnaziu cu recomandarea administratorului meu spiritual. Cu temere am intrat prin ușa grea și înaltă în biroul său de lucru. </w:t>
      </w:r>
    </w:p>
    <w:p w:rsidR="005B717B" w:rsidRDefault="005B717B" w:rsidP="005B717B">
      <w:pPr>
        <w:pStyle w:val="NoSpacing"/>
        <w:ind w:firstLine="284"/>
        <w:jc w:val="both"/>
        <w:rPr>
          <w:rFonts w:ascii="Verdana" w:hAnsi="Verdana"/>
          <w:lang w:val="ro-RO"/>
        </w:rPr>
      </w:pPr>
      <w:r>
        <w:rPr>
          <w:rFonts w:ascii="Verdana" w:hAnsi="Verdana"/>
          <w:lang w:val="ro-RO"/>
        </w:rPr>
        <w:t xml:space="preserve">Pentru mine el a fost urmașul apostolilor, și asta nu numai pentru instituția sa, ci cu inima. Din copilărie am ținut minte predica lui de Joia Mare și pe cele de la sfințirea preoților, la care, încă de la opt ani mi-a plăcut să fiu ministrant. În catedrală tunau cuvintele arhiepiscopului de optzeci de ani către credincioși despre adevărata viață creștină a copiilor, tineretului, soților, părinților și a tuturor celorlalți. Niciodată nu uita să sublinieze în mod special, că avortul nenatural este crima celor nevinovați. Preoților le repeta: „Cristos se identifică </w:t>
      </w:r>
      <w:r>
        <w:rPr>
          <w:rFonts w:ascii="Verdana" w:hAnsi="Verdana"/>
          <w:lang w:val="ro-RO"/>
        </w:rPr>
        <w:lastRenderedPageBreak/>
        <w:t xml:space="preserve">cu voi mai ales în cuvintele transformării, voi sunteți obligați să vă identificați cu el cu toată viața.” Și adăuga cuvintele papei Pius al XI.-lea: </w:t>
      </w:r>
    </w:p>
    <w:p w:rsidR="005B717B" w:rsidRDefault="005B717B" w:rsidP="005B717B">
      <w:pPr>
        <w:pStyle w:val="NoSpacing"/>
        <w:ind w:firstLine="284"/>
        <w:jc w:val="both"/>
        <w:rPr>
          <w:rFonts w:ascii="Verdana" w:hAnsi="Verdana"/>
          <w:lang w:val="ro-RO"/>
        </w:rPr>
      </w:pPr>
      <w:r>
        <w:rPr>
          <w:rFonts w:ascii="Verdana" w:hAnsi="Verdana"/>
          <w:lang w:val="ro-RO"/>
        </w:rPr>
        <w:t>„Preotul este al doilea Cristos. F</w:t>
      </w:r>
      <w:r w:rsidR="00E73B5C">
        <w:rPr>
          <w:rFonts w:ascii="Verdana" w:hAnsi="Verdana"/>
          <w:lang w:val="ro-RO"/>
        </w:rPr>
        <w:t>iul răstignit al Fecioarei Maria</w:t>
      </w:r>
      <w:r>
        <w:rPr>
          <w:rFonts w:ascii="Verdana" w:hAnsi="Verdana"/>
          <w:lang w:val="ro-RO"/>
        </w:rPr>
        <w:t>.”</w:t>
      </w:r>
    </w:p>
    <w:p w:rsidR="005B717B" w:rsidRDefault="005B717B" w:rsidP="005B717B">
      <w:pPr>
        <w:pStyle w:val="NoSpacing"/>
        <w:ind w:firstLine="284"/>
        <w:jc w:val="both"/>
        <w:rPr>
          <w:rFonts w:ascii="Verdana" w:hAnsi="Verdana"/>
          <w:lang w:val="ro-RO"/>
        </w:rPr>
      </w:pPr>
      <w:r>
        <w:rPr>
          <w:rFonts w:ascii="Verdana" w:hAnsi="Verdana"/>
          <w:lang w:val="ro-RO"/>
        </w:rPr>
        <w:t>Și în încheiere îndemna la rugăciunea sfântului rozariu</w:t>
      </w:r>
      <w:r w:rsidR="00E73B5C">
        <w:rPr>
          <w:rFonts w:ascii="Verdana" w:hAnsi="Verdana"/>
          <w:lang w:val="ro-RO"/>
        </w:rPr>
        <w:t>,</w:t>
      </w:r>
      <w:r>
        <w:rPr>
          <w:rFonts w:ascii="Verdana" w:hAnsi="Verdana"/>
          <w:lang w:val="ro-RO"/>
        </w:rPr>
        <w:t xml:space="preserve"> mai ales în familii. Predica se termina cu cuvintele: „Și să nu uităm de promisiunile Fecioarei Maria de la </w:t>
      </w:r>
      <w:proofErr w:type="spellStart"/>
      <w:r>
        <w:rPr>
          <w:rFonts w:ascii="Verdana" w:hAnsi="Verdana"/>
          <w:lang w:val="ro-RO"/>
        </w:rPr>
        <w:t>Fatima</w:t>
      </w:r>
      <w:proofErr w:type="spellEnd"/>
      <w:r>
        <w:rPr>
          <w:rFonts w:ascii="Verdana" w:hAnsi="Verdana"/>
          <w:lang w:val="ro-RO"/>
        </w:rPr>
        <w:t xml:space="preserve"> – În final Inima mea Neprihănită va învinge.” </w:t>
      </w:r>
    </w:p>
    <w:p w:rsidR="005B717B" w:rsidRDefault="005B717B" w:rsidP="005B717B">
      <w:pPr>
        <w:pStyle w:val="NoSpacing"/>
        <w:ind w:left="1440" w:firstLine="720"/>
        <w:jc w:val="both"/>
        <w:rPr>
          <w:rFonts w:ascii="Verdana" w:hAnsi="Verdana"/>
          <w:lang w:val="ro-RO"/>
        </w:rPr>
      </w:pPr>
      <w:r>
        <w:rPr>
          <w:rFonts w:ascii="Verdana" w:hAnsi="Verdana"/>
          <w:lang w:val="ro-RO"/>
        </w:rPr>
        <w:t xml:space="preserve"> *** </w:t>
      </w:r>
    </w:p>
    <w:p w:rsidR="005B717B" w:rsidRDefault="005B717B" w:rsidP="005B717B">
      <w:pPr>
        <w:pStyle w:val="NoSpacing"/>
        <w:ind w:firstLine="284"/>
        <w:jc w:val="both"/>
        <w:rPr>
          <w:rFonts w:ascii="Verdana" w:hAnsi="Verdana"/>
          <w:lang w:val="ro-RO"/>
        </w:rPr>
      </w:pPr>
      <w:r>
        <w:rPr>
          <w:rFonts w:ascii="Verdana" w:hAnsi="Verdana"/>
          <w:lang w:val="ro-RO"/>
        </w:rPr>
        <w:t>Dragă Ioane, nu peste mult timp vei sta în genunchi în fața episcopului tău și el va impune mâinile peste Tine cu gândul de a te sfinți preot al Bisericii catolice. Apoi te vor îmbrăca cu straie preoțești. Episcopul îți va unge degetele de la mâini, pentru ca să-ți fie permis să atingi Preasfânta Euharistie și să binecuvântezi oamenii. Apoi cu cel care te-a sfințit, vei accede pentru prima dată la altarul lui Dumnezeu, pentru ca și prin gura Ta Cristos să rostească cuvintele consacrării</w:t>
      </w:r>
      <w:r w:rsidR="00E73B5C">
        <w:rPr>
          <w:rFonts w:ascii="Verdana" w:hAnsi="Verdana"/>
          <w:lang w:val="ro-RO"/>
        </w:rPr>
        <w:t>,</w:t>
      </w:r>
      <w:r>
        <w:rPr>
          <w:rFonts w:ascii="Verdana" w:hAnsi="Verdana"/>
          <w:lang w:val="ro-RO"/>
        </w:rPr>
        <w:t xml:space="preserve"> ale Jertfei sale: „Acesta este Trupul Meu. Aceste este potirul Sângelui Meu.” (secvență din scrisoare).</w:t>
      </w:r>
    </w:p>
    <w:p w:rsidR="005B717B" w:rsidRDefault="005B717B" w:rsidP="005B717B">
      <w:pPr>
        <w:pStyle w:val="NoSpacing"/>
        <w:ind w:firstLine="284"/>
        <w:jc w:val="both"/>
        <w:rPr>
          <w:rFonts w:ascii="Verdana" w:hAnsi="Verdana"/>
          <w:lang w:val="ro-RO"/>
        </w:rPr>
      </w:pPr>
      <w:r>
        <w:rPr>
          <w:rFonts w:ascii="Verdana" w:hAnsi="Verdana"/>
          <w:lang w:val="ro-RO"/>
        </w:rPr>
        <w:t xml:space="preserve">Erai încă prea mic, ca să poți cunoaște personalitatea cardinalului </w:t>
      </w:r>
      <w:proofErr w:type="spellStart"/>
      <w:r>
        <w:rPr>
          <w:rFonts w:ascii="Verdana" w:hAnsi="Verdana"/>
          <w:lang w:val="ro-RO"/>
        </w:rPr>
        <w:t>Tomášek</w:t>
      </w:r>
      <w:proofErr w:type="spellEnd"/>
      <w:r>
        <w:rPr>
          <w:rFonts w:ascii="Verdana" w:hAnsi="Verdana"/>
          <w:lang w:val="ro-RO"/>
        </w:rPr>
        <w:tab/>
        <w:t xml:space="preserve">. A fost un adevărat păstor al turmei lui Cristos. Mergeam deseori la el în audiențe. Întotdeauna mă întreba: </w:t>
      </w:r>
    </w:p>
    <w:p w:rsidR="005B717B" w:rsidRDefault="005B717B" w:rsidP="005B717B">
      <w:pPr>
        <w:pStyle w:val="NoSpacing"/>
        <w:ind w:firstLine="284"/>
        <w:jc w:val="both"/>
        <w:rPr>
          <w:rFonts w:ascii="Verdana" w:hAnsi="Verdana"/>
          <w:lang w:val="ro-RO"/>
        </w:rPr>
      </w:pPr>
      <w:r>
        <w:rPr>
          <w:rFonts w:ascii="Verdana" w:hAnsi="Verdana"/>
          <w:lang w:val="ro-RO"/>
        </w:rPr>
        <w:t>„Ce este nou?” De obicei nu era nimic nou, dar astfel ne-am așezat la masă, unde se auzea un mic tranzistor pentru a fi ascultat de Securitatea statului și începea predica cuvântului lui Dumnezeu. Vorbea despre viața lui Cristos, a Fecioarei Maria, a apostolilor și a sfinților. Cu multe cuvinte mă îndemna la credință și perseverență</w:t>
      </w:r>
      <w:r w:rsidR="00E73B5C">
        <w:rPr>
          <w:rFonts w:ascii="Verdana" w:hAnsi="Verdana"/>
          <w:lang w:val="ro-RO"/>
        </w:rPr>
        <w:t>,</w:t>
      </w:r>
      <w:r>
        <w:rPr>
          <w:rFonts w:ascii="Verdana" w:hAnsi="Verdana"/>
          <w:lang w:val="ro-RO"/>
        </w:rPr>
        <w:t xml:space="preserve"> în drumul spre chemarea la preoție. Vorbea de asemenea</w:t>
      </w:r>
      <w:r w:rsidR="00E73B5C">
        <w:rPr>
          <w:rFonts w:ascii="Verdana" w:hAnsi="Verdana"/>
          <w:lang w:val="ro-RO"/>
        </w:rPr>
        <w:t>,</w:t>
      </w:r>
      <w:r>
        <w:rPr>
          <w:rFonts w:ascii="Verdana" w:hAnsi="Verdana"/>
          <w:lang w:val="ro-RO"/>
        </w:rPr>
        <w:t xml:space="preserve"> despre întâlnirile sale cu Sfântul părinte și din când în când îmi dădea câte o fotografie. Fără să țină cont de cine aștepta după </w:t>
      </w:r>
      <w:r>
        <w:rPr>
          <w:rFonts w:ascii="Verdana" w:hAnsi="Verdana"/>
          <w:lang w:val="ro-RO"/>
        </w:rPr>
        <w:lastRenderedPageBreak/>
        <w:t xml:space="preserve">mine, întotdeauna îmi dedica aproximativ o oră din timpul său prețios. Apoi se ridica, își cerea scuze, că îl așteaptă alte obligații. Mă binecuvânta și niciodată nu a uitat să intre în mica magazie de cărți de alături, întindea mâna în compartimentele superioare pentru a-mi da o carte valoroasă adusă de la Roma. </w:t>
      </w:r>
    </w:p>
    <w:p w:rsidR="005B717B" w:rsidRDefault="005B717B" w:rsidP="005B717B">
      <w:pPr>
        <w:pStyle w:val="NoSpacing"/>
        <w:ind w:firstLine="284"/>
        <w:jc w:val="both"/>
        <w:rPr>
          <w:rFonts w:ascii="Verdana" w:hAnsi="Verdana"/>
          <w:lang w:val="ro-RO"/>
        </w:rPr>
      </w:pPr>
      <w:r>
        <w:rPr>
          <w:rFonts w:ascii="Verdana" w:hAnsi="Verdana"/>
          <w:lang w:val="ro-RO"/>
        </w:rPr>
        <w:t xml:space="preserve">În timpul șederii mele în seminarul de la </w:t>
      </w:r>
      <w:proofErr w:type="spellStart"/>
      <w:r>
        <w:rPr>
          <w:rFonts w:ascii="Verdana" w:hAnsi="Verdana"/>
          <w:lang w:val="ro-RO"/>
        </w:rPr>
        <w:t>Litom</w:t>
      </w:r>
      <w:r>
        <w:rPr>
          <w:rFonts w:ascii="Verdana" w:hAnsi="Verdana"/>
        </w:rPr>
        <w:t>ěřice</w:t>
      </w:r>
      <w:proofErr w:type="spellEnd"/>
      <w:r w:rsidR="00E73B5C">
        <w:rPr>
          <w:rFonts w:ascii="Verdana" w:hAnsi="Verdana"/>
        </w:rPr>
        <w:t>,</w:t>
      </w:r>
      <w:r>
        <w:rPr>
          <w:rFonts w:ascii="Verdana" w:hAnsi="Verdana"/>
        </w:rPr>
        <w:t xml:space="preserve"> </w:t>
      </w:r>
      <w:r>
        <w:rPr>
          <w:rFonts w:ascii="Verdana" w:hAnsi="Verdana"/>
          <w:lang w:val="ro-RO"/>
        </w:rPr>
        <w:t xml:space="preserve">mă întâlneam cu </w:t>
      </w:r>
      <w:proofErr w:type="spellStart"/>
      <w:r>
        <w:rPr>
          <w:rFonts w:ascii="Verdana" w:hAnsi="Verdana"/>
          <w:lang w:val="ro-RO"/>
        </w:rPr>
        <w:t>ordinariul</w:t>
      </w:r>
      <w:proofErr w:type="spellEnd"/>
      <w:r>
        <w:rPr>
          <w:rFonts w:ascii="Verdana" w:hAnsi="Verdana"/>
          <w:lang w:val="ro-RO"/>
        </w:rPr>
        <w:t xml:space="preserve"> meu din Praga și mai des. De mai multe ori am participat la sfânta liturghie de dimineață</w:t>
      </w:r>
      <w:r w:rsidR="00E73B5C">
        <w:rPr>
          <w:rFonts w:ascii="Verdana" w:hAnsi="Verdana"/>
          <w:lang w:val="ro-RO"/>
        </w:rPr>
        <w:t>,</w:t>
      </w:r>
      <w:r>
        <w:rPr>
          <w:rFonts w:ascii="Verdana" w:hAnsi="Verdana"/>
          <w:lang w:val="ro-RO"/>
        </w:rPr>
        <w:t xml:space="preserve"> celebrată de el în capela particulară. În fața altarului a avut un </w:t>
      </w:r>
      <w:proofErr w:type="spellStart"/>
      <w:r>
        <w:rPr>
          <w:rFonts w:ascii="Verdana" w:hAnsi="Verdana"/>
          <w:lang w:val="ro-RO"/>
        </w:rPr>
        <w:t>genoflexor</w:t>
      </w:r>
      <w:proofErr w:type="spellEnd"/>
      <w:r>
        <w:rPr>
          <w:rStyle w:val="FootnoteReference"/>
          <w:rFonts w:ascii="Verdana" w:hAnsi="Verdana"/>
          <w:lang w:val="ro-RO"/>
        </w:rPr>
        <w:footnoteReference w:id="5"/>
      </w:r>
      <w:r>
        <w:rPr>
          <w:rFonts w:ascii="Verdana" w:hAnsi="Verdana"/>
          <w:lang w:val="ro-RO"/>
        </w:rPr>
        <w:t xml:space="preserve"> mare, pe care îngenuncheat se ruga mult înaintea sfintei liturghii cât și după sfânta liturghie. Apoi vorbeam cu el despre problemele de la seminar</w:t>
      </w:r>
      <w:r w:rsidR="00E73B5C">
        <w:rPr>
          <w:rFonts w:ascii="Verdana" w:hAnsi="Verdana"/>
          <w:lang w:val="ro-RO"/>
        </w:rPr>
        <w:t>,</w:t>
      </w:r>
      <w:r>
        <w:rPr>
          <w:rFonts w:ascii="Verdana" w:hAnsi="Verdana"/>
          <w:lang w:val="ro-RO"/>
        </w:rPr>
        <w:t xml:space="preserve"> sub administrarea comunistă. Apoi mergea la un mic dejun și la ora nouă începeau audiențele. Ultima dată am vorbit cu el după sfințirea mea la preoție. Am fost sfințit preot la </w:t>
      </w:r>
      <w:proofErr w:type="spellStart"/>
      <w:r>
        <w:rPr>
          <w:rFonts w:ascii="Verdana" w:hAnsi="Verdana"/>
          <w:lang w:val="ro-RO"/>
        </w:rPr>
        <w:t>Olomouc</w:t>
      </w:r>
      <w:proofErr w:type="spellEnd"/>
      <w:r>
        <w:rPr>
          <w:rFonts w:ascii="Verdana" w:hAnsi="Verdana"/>
          <w:lang w:val="ro-RO"/>
        </w:rPr>
        <w:t xml:space="preserve"> și la Praga am ajuns după ora opt seara. M-a așteptat în spațiile adiacente ale palatului arhiepiscopal, căci ave</w:t>
      </w:r>
      <w:r w:rsidR="00E73B5C">
        <w:rPr>
          <w:rFonts w:ascii="Verdana" w:hAnsi="Verdana"/>
          <w:lang w:val="ro-RO"/>
        </w:rPr>
        <w:t>a</w:t>
      </w:r>
      <w:r>
        <w:rPr>
          <w:rFonts w:ascii="Verdana" w:hAnsi="Verdana"/>
          <w:lang w:val="ro-RO"/>
        </w:rPr>
        <w:t xml:space="preserve"> deja urmaș. Am stat împreună în jur de jumătate de oră vorbind despre preoție. Apoi am mers în capelă și în fața statuii Fecioarei Maria de la </w:t>
      </w:r>
      <w:proofErr w:type="spellStart"/>
      <w:r>
        <w:rPr>
          <w:rFonts w:ascii="Verdana" w:hAnsi="Verdana"/>
          <w:lang w:val="ro-RO"/>
        </w:rPr>
        <w:t>Fatima</w:t>
      </w:r>
      <w:proofErr w:type="spellEnd"/>
      <w:r>
        <w:rPr>
          <w:rFonts w:ascii="Verdana" w:hAnsi="Verdana"/>
          <w:lang w:val="ro-RO"/>
        </w:rPr>
        <w:t xml:space="preserve"> ne-am binecuvântat reciproc. Curând după aceea, am plecat pentru studii în SUA și pe cardinalul meu nu l-am mai văzut pe pământ. Am primit doar o scrisoare pentru ziua de 14 octombrie, când sărbătorea aniversarea a 42 de ani de la sfințire întru episcop. </w:t>
      </w:r>
    </w:p>
    <w:p w:rsidR="005B717B" w:rsidRDefault="005B717B" w:rsidP="005B717B">
      <w:pPr>
        <w:pStyle w:val="NoSpacing"/>
        <w:ind w:firstLine="284"/>
        <w:jc w:val="both"/>
        <w:rPr>
          <w:rFonts w:ascii="Verdana" w:hAnsi="Verdana"/>
          <w:lang w:val="ro-RO"/>
        </w:rPr>
      </w:pPr>
      <w:r>
        <w:rPr>
          <w:rFonts w:ascii="Verdana" w:hAnsi="Verdana"/>
          <w:lang w:val="ro-RO"/>
        </w:rPr>
        <w:t xml:space="preserve">„La fel te vei îngriji și tu de turma încredințată. Împreună cu sfântul Petru vei mărturisi de trei ori dragostea pentru Cristos și vei păși pe urmele Bunului Păstor. </w:t>
      </w:r>
    </w:p>
    <w:p w:rsidR="005B717B" w:rsidRDefault="005B717B" w:rsidP="005B717B">
      <w:pPr>
        <w:pStyle w:val="NoSpacing"/>
        <w:ind w:firstLine="284"/>
        <w:jc w:val="both"/>
        <w:rPr>
          <w:rFonts w:ascii="Verdana" w:hAnsi="Verdana"/>
          <w:lang w:val="ro-RO"/>
        </w:rPr>
      </w:pPr>
      <w:r>
        <w:rPr>
          <w:rFonts w:ascii="Verdana" w:hAnsi="Verdana"/>
          <w:lang w:val="ro-RO"/>
        </w:rPr>
        <w:t>Fi</w:t>
      </w:r>
      <w:r w:rsidR="00E73B5C">
        <w:rPr>
          <w:rFonts w:ascii="Verdana" w:hAnsi="Verdana"/>
          <w:lang w:val="ro-RO"/>
        </w:rPr>
        <w:t>i</w:t>
      </w:r>
      <w:r>
        <w:rPr>
          <w:rFonts w:ascii="Verdana" w:hAnsi="Verdana"/>
          <w:lang w:val="ro-RO"/>
        </w:rPr>
        <w:t xml:space="preserve"> însă conștient, că  trebuie să conduci oamenii lui Dumnezeu, care ți-au fost încredințați pe calea spre Cristos și nu face nici un compromis nici la stânga nici </w:t>
      </w:r>
      <w:r>
        <w:rPr>
          <w:rFonts w:ascii="Verdana" w:hAnsi="Verdana"/>
          <w:lang w:val="ro-RO"/>
        </w:rPr>
        <w:lastRenderedPageBreak/>
        <w:t>la dreapta. Ține minte, că Domnul vrea să reînnoiască casa sa sub dominația Fecioarei Maria Regină. Slavă modernizatorului, constructorului meselor de jertfă</w:t>
      </w:r>
      <w:r w:rsidR="00F26C62">
        <w:rPr>
          <w:rFonts w:ascii="Verdana" w:hAnsi="Verdana"/>
          <w:lang w:val="ro-RO"/>
        </w:rPr>
        <w:t>,</w:t>
      </w:r>
      <w:r>
        <w:rPr>
          <w:rFonts w:ascii="Verdana" w:hAnsi="Verdana"/>
          <w:lang w:val="ro-RO"/>
        </w:rPr>
        <w:t xml:space="preserve"> cu fața spre popor și constructorului Sfintei împărtășanii în mână încet</w:t>
      </w:r>
      <w:r w:rsidR="00F26C62">
        <w:rPr>
          <w:rFonts w:ascii="Verdana" w:hAnsi="Verdana"/>
          <w:lang w:val="ro-RO"/>
        </w:rPr>
        <w:t>,</w:t>
      </w:r>
      <w:bookmarkStart w:id="4" w:name="_GoBack"/>
      <w:bookmarkEnd w:id="4"/>
      <w:r>
        <w:rPr>
          <w:rFonts w:ascii="Verdana" w:hAnsi="Verdana"/>
          <w:lang w:val="ro-RO"/>
        </w:rPr>
        <w:t xml:space="preserve"> dar sigur va apune. De Tine și de alți preoți devotați Fecioarei Maria va depinde reînnoirea casei afectate a muncitorilor îmbrăcați în albastru șorțuri </w:t>
      </w:r>
      <w:proofErr w:type="spellStart"/>
      <w:r>
        <w:rPr>
          <w:rFonts w:ascii="Verdana" w:hAnsi="Verdana"/>
          <w:lang w:val="ro-RO"/>
        </w:rPr>
        <w:t>stivite</w:t>
      </w:r>
      <w:proofErr w:type="spellEnd"/>
      <w:r>
        <w:rPr>
          <w:rFonts w:ascii="Verdana" w:hAnsi="Verdana"/>
          <w:lang w:val="ro-RO"/>
        </w:rPr>
        <w:t xml:space="preserve">, așa cum îi vede preafericita Ecaterina </w:t>
      </w:r>
      <w:proofErr w:type="spellStart"/>
      <w:r>
        <w:rPr>
          <w:rFonts w:ascii="Verdana" w:hAnsi="Verdana"/>
          <w:lang w:val="ro-RO"/>
        </w:rPr>
        <w:t>Emerich</w:t>
      </w:r>
      <w:proofErr w:type="spellEnd"/>
      <w:r>
        <w:rPr>
          <w:rFonts w:ascii="Verdana" w:hAnsi="Verdana"/>
          <w:lang w:val="ro-RO"/>
        </w:rPr>
        <w:t>.”</w:t>
      </w:r>
    </w:p>
    <w:p w:rsidR="005B717B" w:rsidRDefault="005B717B" w:rsidP="005B717B">
      <w:pPr>
        <w:pStyle w:val="NoSpacing"/>
        <w:ind w:firstLine="284"/>
        <w:jc w:val="both"/>
        <w:rPr>
          <w:rFonts w:ascii="Verdana" w:hAnsi="Verdana"/>
          <w:lang w:val="ro-RO"/>
        </w:rPr>
      </w:pPr>
      <w:r>
        <w:rPr>
          <w:rFonts w:ascii="Verdana" w:hAnsi="Verdana"/>
          <w:lang w:val="ro-RO"/>
        </w:rPr>
        <w:t xml:space="preserve">„Și în final Inima mea Neprihănită va învinge.” </w:t>
      </w:r>
    </w:p>
    <w:p w:rsidR="005B717B" w:rsidRDefault="005B717B" w:rsidP="005B717B">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27/2006, </w:t>
      </w:r>
      <w:proofErr w:type="spellStart"/>
      <w:r>
        <w:rPr>
          <w:rFonts w:ascii="Verdana" w:hAnsi="Verdana"/>
          <w:b/>
          <w:i/>
        </w:rPr>
        <w:t>pag</w:t>
      </w:r>
      <w:proofErr w:type="spellEnd"/>
      <w:r>
        <w:rPr>
          <w:rFonts w:ascii="Verdana" w:hAnsi="Verdana"/>
          <w:b/>
          <w:i/>
        </w:rPr>
        <w:t>.  10</w:t>
      </w:r>
    </w:p>
    <w:p w:rsidR="005B717B" w:rsidRDefault="005B717B" w:rsidP="005B717B">
      <w:pPr>
        <w:pStyle w:val="NoSpacing"/>
        <w:jc w:val="both"/>
        <w:rPr>
          <w:rFonts w:ascii="Verdana" w:hAnsi="Verdana"/>
          <w:b/>
          <w:i/>
        </w:rPr>
      </w:pPr>
    </w:p>
    <w:p w:rsidR="00584D89" w:rsidRPr="00584D89" w:rsidRDefault="00584D89" w:rsidP="005B717B">
      <w:pPr>
        <w:pStyle w:val="NoSpacing"/>
        <w:jc w:val="both"/>
        <w:rPr>
          <w:rFonts w:ascii="Verdana" w:hAnsi="Verdana"/>
          <w:b/>
          <w:lang w:val="ro-RO"/>
        </w:rPr>
      </w:pPr>
      <w:r>
        <w:rPr>
          <w:rFonts w:ascii="Verdana" w:hAnsi="Verdana"/>
          <w:b/>
          <w:lang w:val="ro-RO"/>
        </w:rPr>
        <w:t>Mesajul Reginei Păcii</w:t>
      </w:r>
    </w:p>
    <w:p w:rsidR="00584D89" w:rsidRDefault="00584D89" w:rsidP="005B717B">
      <w:pPr>
        <w:pStyle w:val="NoSpacing"/>
        <w:jc w:val="both"/>
        <w:rPr>
          <w:rFonts w:ascii="Verdana" w:hAnsi="Verdana"/>
          <w:b/>
          <w:i/>
        </w:rPr>
      </w:pPr>
    </w:p>
    <w:tbl>
      <w:tblPr>
        <w:tblStyle w:val="TableGrid"/>
        <w:tblW w:w="0" w:type="auto"/>
        <w:shd w:val="clear" w:color="auto" w:fill="8DB3E2" w:themeFill="text2" w:themeFillTint="66"/>
        <w:tblLook w:val="04A0" w:firstRow="1" w:lastRow="0" w:firstColumn="1" w:lastColumn="0" w:noHBand="0" w:noVBand="1"/>
      </w:tblPr>
      <w:tblGrid>
        <w:gridCol w:w="5390"/>
      </w:tblGrid>
      <w:tr w:rsidR="004F29DD" w:rsidTr="004F29DD">
        <w:tc>
          <w:tcPr>
            <w:tcW w:w="5390" w:type="dxa"/>
            <w:shd w:val="clear" w:color="auto" w:fill="8DB3E2" w:themeFill="text2" w:themeFillTint="66"/>
          </w:tcPr>
          <w:p w:rsidR="004F29DD" w:rsidRPr="004F29DD" w:rsidRDefault="004F29DD" w:rsidP="004F29DD">
            <w:pPr>
              <w:pStyle w:val="NoSpacing"/>
              <w:jc w:val="both"/>
              <w:rPr>
                <w:rFonts w:ascii="Arial" w:hAnsi="Arial" w:cs="Arial"/>
                <w:bCs/>
                <w:color w:val="000000"/>
                <w:spacing w:val="-16"/>
                <w:sz w:val="22"/>
                <w:szCs w:val="22"/>
                <w:lang w:val="ro-RO"/>
              </w:rPr>
            </w:pPr>
            <w:r>
              <w:rPr>
                <w:rStyle w:val="currency"/>
                <w:rFonts w:ascii="Arial" w:hAnsi="Arial" w:cs="Arial"/>
                <w:bCs/>
                <w:color w:val="000000"/>
                <w:spacing w:val="-16"/>
                <w:lang w:val="ro-RO"/>
              </w:rPr>
              <w:t xml:space="preserve">„Dragi copii! Astăzi doresc să vă mulțumesc pentru că trăiți mesajele Mele. Vă binecuvântez pe toți cu binecuvântarea Mea maternă și vă aduc pe toți înaintea Fiului Meu, Isus. Vă mulțumesc pentru că ați răspuns la chemarea mea!” </w:t>
            </w:r>
            <w:proofErr w:type="spellStart"/>
            <w:r>
              <w:rPr>
                <w:rStyle w:val="currency"/>
                <w:rFonts w:ascii="Arial" w:hAnsi="Arial" w:cs="Arial"/>
                <w:b/>
                <w:bCs/>
                <w:color w:val="000000"/>
                <w:spacing w:val="-16"/>
                <w:lang w:val="ro-RO"/>
              </w:rPr>
              <w:t>Glasnik</w:t>
            </w:r>
            <w:proofErr w:type="spellEnd"/>
            <w:r>
              <w:rPr>
                <w:rStyle w:val="currency"/>
                <w:rFonts w:ascii="Arial" w:hAnsi="Arial" w:cs="Arial"/>
                <w:b/>
                <w:bCs/>
                <w:color w:val="000000"/>
                <w:spacing w:val="-16"/>
                <w:lang w:val="ro-RO"/>
              </w:rPr>
              <w:t xml:space="preserve"> Mira </w:t>
            </w:r>
            <w:proofErr w:type="spellStart"/>
            <w:r>
              <w:rPr>
                <w:rStyle w:val="currency"/>
                <w:rFonts w:ascii="Arial" w:hAnsi="Arial" w:cs="Arial"/>
                <w:bCs/>
                <w:color w:val="000000"/>
                <w:spacing w:val="-16"/>
                <w:lang w:val="ro-RO"/>
              </w:rPr>
              <w:t>Medjugorje</w:t>
            </w:r>
            <w:proofErr w:type="spellEnd"/>
            <w:r>
              <w:rPr>
                <w:rStyle w:val="currency"/>
                <w:rFonts w:ascii="Arial" w:hAnsi="Arial" w:cs="Arial"/>
                <w:bCs/>
                <w:color w:val="000000"/>
                <w:spacing w:val="-16"/>
                <w:lang w:val="ro-RO"/>
              </w:rPr>
              <w:t xml:space="preserve"> 06/1998</w:t>
            </w:r>
          </w:p>
        </w:tc>
      </w:tr>
    </w:tbl>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180434" w:rsidRDefault="00180434" w:rsidP="00180434">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2"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Tel.: 0722 490 485 sau 0742 519 115.</w:t>
      </w:r>
    </w:p>
    <w:p w:rsidR="00180434" w:rsidRDefault="00180434" w:rsidP="00180434">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180434" w:rsidRPr="00C50A30" w:rsidRDefault="00180434" w:rsidP="00180434">
      <w:pPr>
        <w:rPr>
          <w:rFonts w:ascii="Verdana" w:hAnsi="Verdana"/>
          <w:b/>
          <w:color w:val="FF0000"/>
          <w:lang w:val="ro-RO"/>
        </w:rPr>
      </w:pPr>
      <w:r>
        <w:rPr>
          <w:rFonts w:ascii="Verdana" w:hAnsi="Verdana"/>
          <w:b/>
          <w:color w:val="FF0000"/>
          <w:lang w:val="ro-RO"/>
        </w:rPr>
        <w:t xml:space="preserve">TOTUL ESTE  G R A T U I T!!! </w:t>
      </w:r>
    </w:p>
    <w:p w:rsidR="00180434" w:rsidRDefault="00180434" w:rsidP="00180434">
      <w:pPr>
        <w:rPr>
          <w:rFonts w:ascii="Verdana" w:hAnsi="Verdana"/>
          <w:b/>
          <w:sz w:val="22"/>
          <w:szCs w:val="22"/>
          <w:lang w:val="ro-RO"/>
        </w:rPr>
      </w:pPr>
    </w:p>
    <w:p w:rsidR="00180434" w:rsidRDefault="00180434" w:rsidP="00180434">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180434" w:rsidRDefault="00180434" w:rsidP="00180434">
      <w:pPr>
        <w:pStyle w:val="NoSpacing"/>
        <w:jc w:val="both"/>
        <w:rPr>
          <w:rFonts w:ascii="Verdana" w:hAnsi="Verdana"/>
          <w:b/>
          <w:lang w:val="ro-RO"/>
        </w:rPr>
      </w:pPr>
      <w:r>
        <w:rPr>
          <w:rFonts w:ascii="Verdana" w:hAnsi="Verdana"/>
          <w:lang w:val="ro-RO"/>
        </w:rPr>
        <w:t xml:space="preserve">Corectură: Maria </w:t>
      </w:r>
      <w:proofErr w:type="spellStart"/>
      <w:r>
        <w:rPr>
          <w:rFonts w:ascii="Verdana" w:hAnsi="Verdana"/>
          <w:lang w:val="ro-RO"/>
        </w:rPr>
        <w:t>Fickl</w:t>
      </w:r>
      <w:proofErr w:type="spellEnd"/>
    </w:p>
    <w:p w:rsidR="00584D89" w:rsidRDefault="00584D89" w:rsidP="00A76F5A">
      <w:pPr>
        <w:pStyle w:val="NoSpacing"/>
        <w:rPr>
          <w:rFonts w:ascii="Verdana" w:hAnsi="Verdana"/>
        </w:rPr>
      </w:pPr>
    </w:p>
    <w:p w:rsidR="00584D89" w:rsidRDefault="00584D89" w:rsidP="00A76F5A">
      <w:pPr>
        <w:pStyle w:val="NoSpacing"/>
        <w:rPr>
          <w:rFonts w:ascii="Verdana" w:hAnsi="Verdana"/>
        </w:rPr>
      </w:pPr>
    </w:p>
    <w:p w:rsidR="00584D89" w:rsidRDefault="00584D89" w:rsidP="00A76F5A">
      <w:pPr>
        <w:pStyle w:val="NoSpacing"/>
        <w:rPr>
          <w:rFonts w:ascii="Verdana" w:hAnsi="Verdana"/>
        </w:rPr>
      </w:pPr>
    </w:p>
    <w:p w:rsidR="00584D89" w:rsidRDefault="00584D89" w:rsidP="00A76F5A">
      <w:pPr>
        <w:pStyle w:val="NoSpacing"/>
        <w:rPr>
          <w:rFonts w:ascii="Verdana" w:hAnsi="Verdana"/>
        </w:rPr>
      </w:pPr>
    </w:p>
    <w:p w:rsidR="00584D89" w:rsidRDefault="00584D89" w:rsidP="00A76F5A">
      <w:pPr>
        <w:pStyle w:val="NoSpacing"/>
        <w:rPr>
          <w:rFonts w:ascii="Verdana" w:hAnsi="Verdana"/>
        </w:rPr>
      </w:pPr>
    </w:p>
    <w:p w:rsidR="00584D89" w:rsidRPr="00E2379C" w:rsidRDefault="00584D89" w:rsidP="00A76F5A">
      <w:pPr>
        <w:pStyle w:val="NoSpacing"/>
        <w:rPr>
          <w:rFonts w:ascii="Verdana" w:hAnsi="Verdana"/>
        </w:rPr>
        <w:sectPr w:rsidR="00584D89" w:rsidRPr="00E2379C" w:rsidSect="00180434">
          <w:type w:val="continuous"/>
          <w:pgSz w:w="12240" w:h="15840"/>
          <w:pgMar w:top="709" w:right="474" w:bottom="1440" w:left="709" w:header="708" w:footer="708" w:gutter="0"/>
          <w:cols w:num="2" w:space="708"/>
          <w:docGrid w:linePitch="360"/>
        </w:sect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Default="005B717B" w:rsidP="00A76F5A">
      <w:pPr>
        <w:pStyle w:val="NoSpacing"/>
        <w:rPr>
          <w:rFonts w:ascii="Verdana" w:hAnsi="Verdana"/>
          <w:sz w:val="22"/>
          <w:szCs w:val="22"/>
        </w:rPr>
      </w:pPr>
    </w:p>
    <w:p w:rsidR="005B717B" w:rsidRPr="00A76F5A" w:rsidRDefault="005B717B" w:rsidP="00A76F5A">
      <w:pPr>
        <w:pStyle w:val="NoSpacing"/>
        <w:rPr>
          <w:rFonts w:ascii="Verdana" w:hAnsi="Verdana"/>
          <w:sz w:val="22"/>
          <w:szCs w:val="22"/>
        </w:rPr>
      </w:pPr>
    </w:p>
    <w:sectPr w:rsidR="005B717B" w:rsidRPr="00A76F5A" w:rsidSect="005B717B">
      <w:type w:val="continuous"/>
      <w:pgSz w:w="12240" w:h="15840"/>
      <w:pgMar w:top="709" w:right="474"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E3C" w:rsidRDefault="00940E3C" w:rsidP="00A76F5A">
      <w:r>
        <w:separator/>
      </w:r>
    </w:p>
  </w:endnote>
  <w:endnote w:type="continuationSeparator" w:id="0">
    <w:p w:rsidR="00940E3C" w:rsidRDefault="00940E3C"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054695"/>
      <w:docPartObj>
        <w:docPartGallery w:val="Page Numbers (Bottom of Page)"/>
        <w:docPartUnique/>
      </w:docPartObj>
    </w:sdtPr>
    <w:sdtEndPr>
      <w:rPr>
        <w:noProof/>
      </w:rPr>
    </w:sdtEndPr>
    <w:sdtContent>
      <w:p w:rsidR="00E2379C" w:rsidRDefault="00E2379C">
        <w:pPr>
          <w:pStyle w:val="Footer"/>
          <w:jc w:val="center"/>
        </w:pPr>
        <w:r>
          <w:fldChar w:fldCharType="begin"/>
        </w:r>
        <w:r>
          <w:instrText xml:space="preserve"> PAGE   \* MERGEFORMAT </w:instrText>
        </w:r>
        <w:r>
          <w:fldChar w:fldCharType="separate"/>
        </w:r>
        <w:r w:rsidR="00F26C62">
          <w:rPr>
            <w:noProof/>
          </w:rPr>
          <w:t>8</w:t>
        </w:r>
        <w:r>
          <w:rPr>
            <w:noProof/>
          </w:rPr>
          <w:fldChar w:fldCharType="end"/>
        </w:r>
      </w:p>
    </w:sdtContent>
  </w:sdt>
  <w:p w:rsidR="005B717B" w:rsidRDefault="005B7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E3C" w:rsidRDefault="00940E3C" w:rsidP="00A76F5A">
      <w:r>
        <w:separator/>
      </w:r>
    </w:p>
  </w:footnote>
  <w:footnote w:type="continuationSeparator" w:id="0">
    <w:p w:rsidR="00940E3C" w:rsidRDefault="00940E3C" w:rsidP="00A76F5A">
      <w:r>
        <w:continuationSeparator/>
      </w:r>
    </w:p>
  </w:footnote>
  <w:footnote w:id="1">
    <w:p w:rsidR="005B717B" w:rsidRPr="00294439" w:rsidRDefault="005B717B" w:rsidP="005B717B">
      <w:pPr>
        <w:pStyle w:val="FootnoteText"/>
        <w:rPr>
          <w:lang w:val="ro-RO"/>
        </w:rPr>
      </w:pPr>
      <w:r>
        <w:rPr>
          <w:rStyle w:val="FootnoteReference"/>
        </w:rPr>
        <w:footnoteRef/>
      </w:r>
      <w:r>
        <w:t xml:space="preserve"> </w:t>
      </w:r>
      <w:r>
        <w:rPr>
          <w:lang w:val="ro-RO"/>
        </w:rPr>
        <w:t xml:space="preserve">Compară cu </w:t>
      </w:r>
      <w:proofErr w:type="spellStart"/>
      <w:r>
        <w:rPr>
          <w:lang w:val="ro-RO"/>
        </w:rPr>
        <w:t>Lc</w:t>
      </w:r>
      <w:proofErr w:type="spellEnd"/>
      <w:r>
        <w:rPr>
          <w:lang w:val="ro-RO"/>
        </w:rPr>
        <w:t xml:space="preserve"> 4,29</w:t>
      </w:r>
    </w:p>
  </w:footnote>
  <w:footnote w:id="2">
    <w:p w:rsidR="005B717B" w:rsidRPr="00F61A49" w:rsidRDefault="005B717B" w:rsidP="005B717B">
      <w:pPr>
        <w:pStyle w:val="FootnoteText"/>
        <w:rPr>
          <w:lang w:val="ro-RO"/>
        </w:rPr>
      </w:pPr>
      <w:r>
        <w:rPr>
          <w:rStyle w:val="FootnoteReference"/>
        </w:rPr>
        <w:footnoteRef/>
      </w:r>
      <w:r>
        <w:t xml:space="preserve"> </w:t>
      </w:r>
      <w:r>
        <w:rPr>
          <w:lang w:val="ro-RO"/>
        </w:rPr>
        <w:t xml:space="preserve">Compară cu </w:t>
      </w:r>
      <w:proofErr w:type="spellStart"/>
      <w:r>
        <w:rPr>
          <w:lang w:val="ro-RO"/>
        </w:rPr>
        <w:t>Lc</w:t>
      </w:r>
      <w:proofErr w:type="spellEnd"/>
      <w:r>
        <w:rPr>
          <w:lang w:val="ro-RO"/>
        </w:rPr>
        <w:t xml:space="preserve">  4,18</w:t>
      </w:r>
    </w:p>
  </w:footnote>
  <w:footnote w:id="3">
    <w:p w:rsidR="005B717B" w:rsidRPr="00F61A49" w:rsidRDefault="005B717B" w:rsidP="005B717B">
      <w:pPr>
        <w:pStyle w:val="FootnoteText"/>
        <w:rPr>
          <w:lang w:val="ro-RO"/>
        </w:rPr>
      </w:pPr>
      <w:r>
        <w:rPr>
          <w:rStyle w:val="FootnoteReference"/>
        </w:rPr>
        <w:footnoteRef/>
      </w:r>
      <w:r>
        <w:rPr>
          <w:lang w:val="ro-RO"/>
        </w:rPr>
        <w:t xml:space="preserve"> </w:t>
      </w:r>
      <w:proofErr w:type="spellStart"/>
      <w:r>
        <w:rPr>
          <w:lang w:val="ro-RO"/>
        </w:rPr>
        <w:t>Ps</w:t>
      </w:r>
      <w:proofErr w:type="spellEnd"/>
      <w:r>
        <w:rPr>
          <w:lang w:val="ro-RO"/>
        </w:rPr>
        <w:t xml:space="preserve"> responsorial 133</w:t>
      </w:r>
    </w:p>
  </w:footnote>
  <w:footnote w:id="4">
    <w:p w:rsidR="005B717B" w:rsidRPr="00CB3B3E" w:rsidRDefault="005B717B" w:rsidP="005B717B">
      <w:pPr>
        <w:pStyle w:val="FootnoteText"/>
        <w:rPr>
          <w:lang w:val="ro-RO"/>
        </w:rPr>
      </w:pPr>
      <w:r>
        <w:rPr>
          <w:rStyle w:val="FootnoteReference"/>
        </w:rPr>
        <w:footnoteRef/>
      </w:r>
      <w:r>
        <w:t xml:space="preserve"> </w:t>
      </w:r>
      <w:r>
        <w:rPr>
          <w:lang w:val="ro-RO"/>
        </w:rPr>
        <w:t xml:space="preserve"> Idem</w:t>
      </w:r>
    </w:p>
  </w:footnote>
  <w:footnote w:id="5">
    <w:p w:rsidR="005B717B" w:rsidRPr="00EB4D64" w:rsidRDefault="005B717B" w:rsidP="005B717B">
      <w:pPr>
        <w:pStyle w:val="FootnoteText"/>
        <w:rPr>
          <w:lang w:val="ro-RO"/>
        </w:rPr>
      </w:pPr>
      <w:r>
        <w:rPr>
          <w:rStyle w:val="FootnoteReference"/>
        </w:rPr>
        <w:footnoteRef/>
      </w:r>
      <w:r>
        <w:t xml:space="preserve"> </w:t>
      </w:r>
      <w:proofErr w:type="spellStart"/>
      <w:r>
        <w:rPr>
          <w:lang w:val="ro-RO"/>
        </w:rPr>
        <w:t>Genoflexor</w:t>
      </w:r>
      <w:proofErr w:type="spellEnd"/>
      <w:r>
        <w:rPr>
          <w:lang w:val="ro-RO"/>
        </w:rPr>
        <w:t xml:space="preserve"> este o piesă de mobilier pe care se </w:t>
      </w:r>
      <w:proofErr w:type="spellStart"/>
      <w:r>
        <w:rPr>
          <w:lang w:val="ro-RO"/>
        </w:rPr>
        <w:t>îngenunchiază</w:t>
      </w:r>
      <w:proofErr w:type="spellEnd"/>
      <w:r>
        <w:rPr>
          <w:lang w:val="ro-RO"/>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76422"/>
    <w:rsid w:val="000A5CE3"/>
    <w:rsid w:val="00174117"/>
    <w:rsid w:val="00180434"/>
    <w:rsid w:val="0023217F"/>
    <w:rsid w:val="002402D1"/>
    <w:rsid w:val="002C047F"/>
    <w:rsid w:val="00385562"/>
    <w:rsid w:val="00485DB2"/>
    <w:rsid w:val="004F29DD"/>
    <w:rsid w:val="00584D89"/>
    <w:rsid w:val="005A0B55"/>
    <w:rsid w:val="005B717B"/>
    <w:rsid w:val="00607066"/>
    <w:rsid w:val="00662716"/>
    <w:rsid w:val="00785841"/>
    <w:rsid w:val="00880947"/>
    <w:rsid w:val="00940E3C"/>
    <w:rsid w:val="00944AE1"/>
    <w:rsid w:val="00977CCA"/>
    <w:rsid w:val="00A75D04"/>
    <w:rsid w:val="00A76F5A"/>
    <w:rsid w:val="00B17A1A"/>
    <w:rsid w:val="00B30C5A"/>
    <w:rsid w:val="00C36A20"/>
    <w:rsid w:val="00D23305"/>
    <w:rsid w:val="00D96981"/>
    <w:rsid w:val="00E2379C"/>
    <w:rsid w:val="00E73B5C"/>
    <w:rsid w:val="00F201EA"/>
    <w:rsid w:val="00F26C62"/>
    <w:rsid w:val="00F42C4A"/>
    <w:rsid w:val="00F701A6"/>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ListParagraph">
    <w:name w:val="List Paragraph"/>
    <w:basedOn w:val="Normal"/>
    <w:uiPriority w:val="34"/>
    <w:qFormat/>
    <w:rsid w:val="005B717B"/>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4F2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4F2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ListParagraph">
    <w:name w:val="List Paragraph"/>
    <w:basedOn w:val="Normal"/>
    <w:uiPriority w:val="34"/>
    <w:qFormat/>
    <w:rsid w:val="005B717B"/>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4F29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4F2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monimex_f@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s://www.tvlux.sk/archiv/play/slava-bohu-na-vysostiach"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3572</Words>
  <Characters>20365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2021-06-27T11:55:00Z</cp:lastPrinted>
  <dcterms:created xsi:type="dcterms:W3CDTF">2021-06-29T07:06:00Z</dcterms:created>
  <dcterms:modified xsi:type="dcterms:W3CDTF">2021-06-29T07:06:00Z</dcterms:modified>
</cp:coreProperties>
</file>