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5841" w:rsidRDefault="00A76F5A" w:rsidP="00785841">
      <w:pPr>
        <w:ind w:left="-142"/>
      </w:pPr>
      <w:r>
        <w:rPr>
          <w:rFonts w:ascii="Verdana" w:hAnsi="Verdana"/>
          <w:b/>
          <w:noProof/>
          <w:lang w:val="en-US"/>
        </w:rPr>
        <w:drawing>
          <wp:anchor distT="0" distB="0" distL="114300" distR="114300" simplePos="0" relativeHeight="251660288" behindDoc="0" locked="0" layoutInCell="1" allowOverlap="1" wp14:anchorId="5DEBC6F9" wp14:editId="393D2C3A">
            <wp:simplePos x="0" y="0"/>
            <wp:positionH relativeFrom="column">
              <wp:posOffset>2826385</wp:posOffset>
            </wp:positionH>
            <wp:positionV relativeFrom="paragraph">
              <wp:posOffset>1857375</wp:posOffset>
            </wp:positionV>
            <wp:extent cx="4489450" cy="6115685"/>
            <wp:effectExtent l="0" t="0" r="635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89450" cy="6115685"/>
                    </a:xfrm>
                    <a:prstGeom prst="rect">
                      <a:avLst/>
                    </a:prstGeom>
                    <a:noFill/>
                    <a:ln>
                      <a:noFill/>
                    </a:ln>
                  </pic:spPr>
                </pic:pic>
              </a:graphicData>
            </a:graphic>
            <wp14:sizeRelH relativeFrom="page">
              <wp14:pctWidth>0</wp14:pctWidth>
            </wp14:sizeRelH>
            <wp14:sizeRelV relativeFrom="page">
              <wp14:pctHeight>0</wp14:pctHeight>
            </wp14:sizeRelV>
          </wp:anchor>
        </w:drawing>
      </w:r>
      <w:r w:rsidR="0003225B" w:rsidRPr="00EA4744">
        <w:rPr>
          <w:rFonts w:ascii="Verdana" w:eastAsiaTheme="minorHAnsi" w:hAnsi="Verdana"/>
          <w:noProof/>
          <w:sz w:val="22"/>
          <w:szCs w:val="22"/>
          <w:lang w:val="en-US"/>
        </w:rPr>
        <mc:AlternateContent>
          <mc:Choice Requires="wps">
            <w:drawing>
              <wp:anchor distT="0" distB="0" distL="114300" distR="114300" simplePos="0" relativeHeight="251659264" behindDoc="1" locked="0" layoutInCell="1" allowOverlap="1" wp14:anchorId="2DCB2543" wp14:editId="6561399A">
                <wp:simplePos x="0" y="0"/>
                <wp:positionH relativeFrom="column">
                  <wp:posOffset>-895350</wp:posOffset>
                </wp:positionH>
                <wp:positionV relativeFrom="paragraph">
                  <wp:posOffset>-904240</wp:posOffset>
                </wp:positionV>
                <wp:extent cx="7772400" cy="2286000"/>
                <wp:effectExtent l="19050" t="19050" r="19050" b="19050"/>
                <wp:wrapSquare wrapText="bothSides"/>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2286000"/>
                        </a:xfrm>
                        <a:prstGeom prst="rect">
                          <a:avLst/>
                        </a:prstGeom>
                        <a:solidFill>
                          <a:srgbClr val="FF99CC"/>
                        </a:solidFill>
                        <a:ln w="28575">
                          <a:solidFill>
                            <a:srgbClr val="FF99CC"/>
                          </a:solidFill>
                          <a:miter lim="800000"/>
                          <a:headEnd/>
                          <a:tailEnd/>
                        </a:ln>
                      </wps:spPr>
                      <wps:txbx>
                        <w:txbxContent>
                          <w:p w:rsidR="0003225B" w:rsidRDefault="0003225B" w:rsidP="0003225B">
                            <w:pPr>
                              <w:jc w:val="center"/>
                              <w:rPr>
                                <w:lang w:val="ro-RO"/>
                              </w:rPr>
                            </w:pPr>
                          </w:p>
                          <w:p w:rsidR="0003225B" w:rsidRDefault="0003225B" w:rsidP="0003225B">
                            <w:pPr>
                              <w:jc w:val="center"/>
                              <w:rPr>
                                <w:lang w:val="ro-RO"/>
                              </w:rPr>
                            </w:pPr>
                          </w:p>
                          <w:p w:rsidR="0003225B" w:rsidRPr="00F201EA" w:rsidRDefault="00F201EA" w:rsidP="0003225B">
                            <w:pPr>
                              <w:jc w:val="center"/>
                              <w:rPr>
                                <w:rFonts w:ascii="Magneto" w:hAnsi="Magneto"/>
                                <w:sz w:val="76"/>
                                <w:szCs w:val="76"/>
                              </w:rPr>
                            </w:pPr>
                            <w:proofErr w:type="spellStart"/>
                            <w:r w:rsidRPr="00F201EA">
                              <w:rPr>
                                <w:rFonts w:ascii="Magneto" w:hAnsi="Magneto"/>
                                <w:sz w:val="76"/>
                                <w:szCs w:val="76"/>
                              </w:rPr>
                              <w:t>Lumina</w:t>
                            </w:r>
                            <w:proofErr w:type="spellEnd"/>
                            <w:r w:rsidRPr="00F201EA">
                              <w:rPr>
                                <w:rFonts w:ascii="Magneto" w:hAnsi="Magneto"/>
                                <w:sz w:val="76"/>
                                <w:szCs w:val="76"/>
                              </w:rPr>
                              <w:t xml:space="preserve"> in</w:t>
                            </w:r>
                            <w:r w:rsidR="00FE182D" w:rsidRPr="00F201EA">
                              <w:rPr>
                                <w:rFonts w:ascii="Magneto" w:hAnsi="Magneto"/>
                                <w:sz w:val="76"/>
                                <w:szCs w:val="76"/>
                              </w:rPr>
                              <w:t xml:space="preserve"> </w:t>
                            </w:r>
                            <w:proofErr w:type="spellStart"/>
                            <w:r w:rsidR="00FE182D" w:rsidRPr="00F201EA">
                              <w:rPr>
                                <w:rFonts w:ascii="Magneto" w:hAnsi="Magneto"/>
                                <w:sz w:val="76"/>
                                <w:szCs w:val="76"/>
                              </w:rPr>
                              <w:t>viata</w:t>
                            </w:r>
                            <w:proofErr w:type="spellEnd"/>
                            <w:r w:rsidR="00FE182D" w:rsidRPr="00F201EA">
                              <w:rPr>
                                <w:rFonts w:ascii="Magneto" w:hAnsi="Magneto"/>
                                <w:sz w:val="76"/>
                                <w:szCs w:val="76"/>
                              </w:rPr>
                              <w:t xml:space="preserve"> </w:t>
                            </w:r>
                            <w:proofErr w:type="spellStart"/>
                            <w:r w:rsidR="00FE182D" w:rsidRPr="00F201EA">
                              <w:rPr>
                                <w:rFonts w:ascii="Magneto" w:hAnsi="Magneto"/>
                                <w:sz w:val="76"/>
                                <w:szCs w:val="76"/>
                              </w:rPr>
                              <w:t>voastra</w:t>
                            </w:r>
                            <w:proofErr w:type="spellEnd"/>
                          </w:p>
                          <w:p w:rsidR="0003225B" w:rsidRDefault="0003225B" w:rsidP="0003225B">
                            <w:pPr>
                              <w:jc w:val="center"/>
                              <w:rPr>
                                <w:rFonts w:ascii="Verdana" w:hAnsi="Verdana"/>
                                <w:b/>
                                <w:i/>
                                <w:sz w:val="28"/>
                                <w:szCs w:val="28"/>
                                <w:lang w:val="ro-RO"/>
                              </w:rPr>
                            </w:pPr>
                            <w:r>
                              <w:rPr>
                                <w:rFonts w:ascii="Verdana" w:hAnsi="Verdana"/>
                                <w:b/>
                                <w:i/>
                                <w:sz w:val="28"/>
                                <w:szCs w:val="28"/>
                                <w:lang w:val="ro-RO"/>
                              </w:rPr>
                              <w:t xml:space="preserve">Foaie Parohială editată de Parohia </w:t>
                            </w:r>
                            <w:proofErr w:type="spellStart"/>
                            <w:r>
                              <w:rPr>
                                <w:rFonts w:ascii="Verdana" w:hAnsi="Verdana"/>
                                <w:b/>
                                <w:i/>
                                <w:sz w:val="28"/>
                                <w:szCs w:val="28"/>
                                <w:lang w:val="ro-RO"/>
                              </w:rPr>
                              <w:t>Romano-Catolică</w:t>
                            </w:r>
                            <w:proofErr w:type="spellEnd"/>
                            <w:r>
                              <w:rPr>
                                <w:rFonts w:ascii="Verdana" w:hAnsi="Verdana"/>
                                <w:b/>
                                <w:i/>
                                <w:sz w:val="28"/>
                                <w:szCs w:val="28"/>
                                <w:lang w:val="ro-RO"/>
                              </w:rPr>
                              <w:t xml:space="preserve"> Orșova</w:t>
                            </w:r>
                          </w:p>
                          <w:p w:rsidR="0003225B" w:rsidRDefault="0003225B" w:rsidP="0003225B">
                            <w:pPr>
                              <w:jc w:val="center"/>
                              <w:rPr>
                                <w:rFonts w:ascii="Verdana" w:hAnsi="Verdana"/>
                                <w:b/>
                                <w:i/>
                                <w:sz w:val="28"/>
                                <w:szCs w:val="28"/>
                                <w:lang w:val="ro-RO"/>
                              </w:rPr>
                            </w:pPr>
                            <w:r>
                              <w:rPr>
                                <w:rFonts w:ascii="Verdana" w:hAnsi="Verdana"/>
                                <w:b/>
                                <w:i/>
                                <w:sz w:val="28"/>
                                <w:szCs w:val="28"/>
                                <w:lang w:val="ro-RO"/>
                              </w:rPr>
                              <w:t xml:space="preserve">cu sprijinul părintelui paroh Pr. Dr. </w:t>
                            </w:r>
                            <w:proofErr w:type="spellStart"/>
                            <w:r>
                              <w:rPr>
                                <w:rFonts w:ascii="Verdana" w:hAnsi="Verdana"/>
                                <w:b/>
                                <w:i/>
                                <w:sz w:val="28"/>
                                <w:szCs w:val="28"/>
                                <w:lang w:val="ro-RO"/>
                              </w:rPr>
                              <w:t>Davor</w:t>
                            </w:r>
                            <w:proofErr w:type="spellEnd"/>
                            <w:r>
                              <w:rPr>
                                <w:rFonts w:ascii="Verdana" w:hAnsi="Verdana"/>
                                <w:b/>
                                <w:i/>
                                <w:sz w:val="28"/>
                                <w:szCs w:val="28"/>
                                <w:lang w:val="ro-RO"/>
                              </w:rPr>
                              <w:t xml:space="preserve"> LUCACELA </w:t>
                            </w:r>
                          </w:p>
                          <w:p w:rsidR="0003225B" w:rsidRDefault="0003225B" w:rsidP="0003225B">
                            <w:pPr>
                              <w:jc w:val="center"/>
                              <w:rPr>
                                <w:rFonts w:ascii="Verdana" w:hAnsi="Verdana"/>
                                <w:b/>
                                <w:i/>
                                <w:sz w:val="28"/>
                                <w:szCs w:val="28"/>
                                <w:lang w:val="ro-RO"/>
                              </w:rPr>
                            </w:pPr>
                          </w:p>
                          <w:p w:rsidR="0003225B" w:rsidRDefault="0003225B" w:rsidP="0003225B">
                            <w:pPr>
                              <w:jc w:val="center"/>
                              <w:rPr>
                                <w:lang w:val="ro-RO"/>
                              </w:rPr>
                            </w:pPr>
                          </w:p>
                          <w:p w:rsidR="0003225B" w:rsidRDefault="0003225B" w:rsidP="0003225B">
                            <w:pPr>
                              <w:jc w:val="center"/>
                              <w:rPr>
                                <w:rFonts w:ascii="Verdana" w:hAnsi="Verdana"/>
                                <w:b/>
                                <w:i/>
                                <w:sz w:val="28"/>
                                <w:szCs w:val="28"/>
                                <w:lang w:val="ro-RO"/>
                              </w:rPr>
                            </w:pPr>
                          </w:p>
                          <w:p w:rsidR="0003225B" w:rsidRDefault="0003225B" w:rsidP="0003225B">
                            <w:pPr>
                              <w:jc w:val="center"/>
                              <w:rPr>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70.5pt;margin-top:-71.2pt;width:612pt;height:18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" fillcolor="#f9c" strokecolor="#f9c" strokeweight="2.25pt">
                <v:textbox>
                  <w:txbxContent>
                    <w:p w:rsidR="0003225B" w:rsidRDefault="0003225B" w:rsidP="0003225B">
                      <w:pPr>
                        <w:jc w:val="center"/>
                        <w:rPr>
                          <w:lang w:val="ro-RO"/>
                        </w:rPr>
                      </w:pPr>
                    </w:p>
                    <w:p w:rsidR="0003225B" w:rsidRDefault="0003225B" w:rsidP="0003225B">
                      <w:pPr>
                        <w:jc w:val="center"/>
                        <w:rPr>
                          <w:lang w:val="ro-RO"/>
                        </w:rPr>
                      </w:pPr>
                    </w:p>
                    <w:p w:rsidR="0003225B" w:rsidRPr="00F201EA" w:rsidRDefault="00F201EA" w:rsidP="0003225B">
                      <w:pPr>
                        <w:jc w:val="center"/>
                        <w:rPr>
                          <w:rFonts w:ascii="Magneto" w:hAnsi="Magneto"/>
                          <w:sz w:val="76"/>
                          <w:szCs w:val="76"/>
                        </w:rPr>
                      </w:pPr>
                      <w:proofErr w:type="spellStart"/>
                      <w:r w:rsidRPr="00F201EA">
                        <w:rPr>
                          <w:rFonts w:ascii="Magneto" w:hAnsi="Magneto"/>
                          <w:sz w:val="76"/>
                          <w:szCs w:val="76"/>
                        </w:rPr>
                        <w:t>Lumina</w:t>
                      </w:r>
                      <w:proofErr w:type="spellEnd"/>
                      <w:r w:rsidRPr="00F201EA">
                        <w:rPr>
                          <w:rFonts w:ascii="Magneto" w:hAnsi="Magneto"/>
                          <w:sz w:val="76"/>
                          <w:szCs w:val="76"/>
                        </w:rPr>
                        <w:t xml:space="preserve"> in</w:t>
                      </w:r>
                      <w:r w:rsidR="00FE182D" w:rsidRPr="00F201EA">
                        <w:rPr>
                          <w:rFonts w:ascii="Magneto" w:hAnsi="Magneto"/>
                          <w:sz w:val="76"/>
                          <w:szCs w:val="76"/>
                        </w:rPr>
                        <w:t xml:space="preserve"> </w:t>
                      </w:r>
                      <w:proofErr w:type="spellStart"/>
                      <w:r w:rsidR="00FE182D" w:rsidRPr="00F201EA">
                        <w:rPr>
                          <w:rFonts w:ascii="Magneto" w:hAnsi="Magneto"/>
                          <w:sz w:val="76"/>
                          <w:szCs w:val="76"/>
                        </w:rPr>
                        <w:t>viata</w:t>
                      </w:r>
                      <w:proofErr w:type="spellEnd"/>
                      <w:r w:rsidR="00FE182D" w:rsidRPr="00F201EA">
                        <w:rPr>
                          <w:rFonts w:ascii="Magneto" w:hAnsi="Magneto"/>
                          <w:sz w:val="76"/>
                          <w:szCs w:val="76"/>
                        </w:rPr>
                        <w:t xml:space="preserve"> </w:t>
                      </w:r>
                      <w:proofErr w:type="spellStart"/>
                      <w:r w:rsidR="00FE182D" w:rsidRPr="00F201EA">
                        <w:rPr>
                          <w:rFonts w:ascii="Magneto" w:hAnsi="Magneto"/>
                          <w:sz w:val="76"/>
                          <w:szCs w:val="76"/>
                        </w:rPr>
                        <w:t>voastra</w:t>
                      </w:r>
                      <w:proofErr w:type="spellEnd"/>
                    </w:p>
                    <w:p w:rsidR="0003225B" w:rsidRDefault="0003225B" w:rsidP="0003225B">
                      <w:pPr>
                        <w:jc w:val="center"/>
                        <w:rPr>
                          <w:rFonts w:ascii="Verdana" w:hAnsi="Verdana"/>
                          <w:b/>
                          <w:i/>
                          <w:sz w:val="28"/>
                          <w:szCs w:val="28"/>
                          <w:lang w:val="ro-RO"/>
                        </w:rPr>
                      </w:pPr>
                      <w:r>
                        <w:rPr>
                          <w:rFonts w:ascii="Verdana" w:hAnsi="Verdana"/>
                          <w:b/>
                          <w:i/>
                          <w:sz w:val="28"/>
                          <w:szCs w:val="28"/>
                          <w:lang w:val="ro-RO"/>
                        </w:rPr>
                        <w:t xml:space="preserve">Foaie Parohială editată de Parohia </w:t>
                      </w:r>
                      <w:proofErr w:type="spellStart"/>
                      <w:r>
                        <w:rPr>
                          <w:rFonts w:ascii="Verdana" w:hAnsi="Verdana"/>
                          <w:b/>
                          <w:i/>
                          <w:sz w:val="28"/>
                          <w:szCs w:val="28"/>
                          <w:lang w:val="ro-RO"/>
                        </w:rPr>
                        <w:t>Romano-Catolică</w:t>
                      </w:r>
                      <w:proofErr w:type="spellEnd"/>
                      <w:r>
                        <w:rPr>
                          <w:rFonts w:ascii="Verdana" w:hAnsi="Verdana"/>
                          <w:b/>
                          <w:i/>
                          <w:sz w:val="28"/>
                          <w:szCs w:val="28"/>
                          <w:lang w:val="ro-RO"/>
                        </w:rPr>
                        <w:t xml:space="preserve"> Orșova</w:t>
                      </w:r>
                    </w:p>
                    <w:p w:rsidR="0003225B" w:rsidRDefault="0003225B" w:rsidP="0003225B">
                      <w:pPr>
                        <w:jc w:val="center"/>
                        <w:rPr>
                          <w:rFonts w:ascii="Verdana" w:hAnsi="Verdana"/>
                          <w:b/>
                          <w:i/>
                          <w:sz w:val="28"/>
                          <w:szCs w:val="28"/>
                          <w:lang w:val="ro-RO"/>
                        </w:rPr>
                      </w:pPr>
                      <w:r>
                        <w:rPr>
                          <w:rFonts w:ascii="Verdana" w:hAnsi="Verdana"/>
                          <w:b/>
                          <w:i/>
                          <w:sz w:val="28"/>
                          <w:szCs w:val="28"/>
                          <w:lang w:val="ro-RO"/>
                        </w:rPr>
                        <w:t xml:space="preserve">cu sprijinul părintelui paroh Pr. Dr. </w:t>
                      </w:r>
                      <w:proofErr w:type="spellStart"/>
                      <w:r>
                        <w:rPr>
                          <w:rFonts w:ascii="Verdana" w:hAnsi="Verdana"/>
                          <w:b/>
                          <w:i/>
                          <w:sz w:val="28"/>
                          <w:szCs w:val="28"/>
                          <w:lang w:val="ro-RO"/>
                        </w:rPr>
                        <w:t>Davor</w:t>
                      </w:r>
                      <w:proofErr w:type="spellEnd"/>
                      <w:r>
                        <w:rPr>
                          <w:rFonts w:ascii="Verdana" w:hAnsi="Verdana"/>
                          <w:b/>
                          <w:i/>
                          <w:sz w:val="28"/>
                          <w:szCs w:val="28"/>
                          <w:lang w:val="ro-RO"/>
                        </w:rPr>
                        <w:t xml:space="preserve"> LUCACELA </w:t>
                      </w:r>
                    </w:p>
                    <w:p w:rsidR="0003225B" w:rsidRDefault="0003225B" w:rsidP="0003225B">
                      <w:pPr>
                        <w:jc w:val="center"/>
                        <w:rPr>
                          <w:rFonts w:ascii="Verdana" w:hAnsi="Verdana"/>
                          <w:b/>
                          <w:i/>
                          <w:sz w:val="28"/>
                          <w:szCs w:val="28"/>
                          <w:lang w:val="ro-RO"/>
                        </w:rPr>
                      </w:pPr>
                    </w:p>
                    <w:p w:rsidR="0003225B" w:rsidRDefault="0003225B" w:rsidP="0003225B">
                      <w:pPr>
                        <w:jc w:val="center"/>
                        <w:rPr>
                          <w:lang w:val="ro-RO"/>
                        </w:rPr>
                      </w:pPr>
                    </w:p>
                    <w:p w:rsidR="0003225B" w:rsidRDefault="0003225B" w:rsidP="0003225B">
                      <w:pPr>
                        <w:jc w:val="center"/>
                        <w:rPr>
                          <w:rFonts w:ascii="Verdana" w:hAnsi="Verdana"/>
                          <w:b/>
                          <w:i/>
                          <w:sz w:val="28"/>
                          <w:szCs w:val="28"/>
                          <w:lang w:val="ro-RO"/>
                        </w:rPr>
                      </w:pPr>
                    </w:p>
                    <w:p w:rsidR="0003225B" w:rsidRDefault="0003225B" w:rsidP="0003225B">
                      <w:pPr>
                        <w:jc w:val="center"/>
                        <w:rPr>
                          <w:lang w:val="ro-RO"/>
                        </w:rPr>
                      </w:pPr>
                    </w:p>
                  </w:txbxContent>
                </v:textbox>
                <w10:wrap type="square"/>
              </v:rect>
            </w:pict>
          </mc:Fallback>
        </mc:AlternateContent>
      </w:r>
      <w:r w:rsidR="00785841">
        <w:tab/>
      </w:r>
      <w:r w:rsidR="00785841">
        <w:tab/>
      </w:r>
      <w:r w:rsidR="00785841">
        <w:tab/>
      </w:r>
      <w:r w:rsidR="00785841">
        <w:tab/>
      </w:r>
      <w:r w:rsidR="00785841">
        <w:tab/>
      </w:r>
      <w:r w:rsidR="00785841">
        <w:tab/>
      </w:r>
      <w:r w:rsidR="00785841">
        <w:tab/>
      </w:r>
      <w:r w:rsidR="00785841">
        <w:tab/>
      </w:r>
    </w:p>
    <w:p w:rsidR="00785841" w:rsidRDefault="00785841" w:rsidP="00785841">
      <w:pPr>
        <w:ind w:left="-142"/>
        <w:rPr>
          <w:rFonts w:ascii="Verdana" w:hAnsi="Verdana"/>
          <w:b/>
        </w:rPr>
      </w:pPr>
      <w:r w:rsidRPr="00785841">
        <w:rPr>
          <w:rFonts w:ascii="Verdana" w:hAnsi="Verdana"/>
        </w:rPr>
        <w:tab/>
      </w:r>
      <w:proofErr w:type="spellStart"/>
      <w:r>
        <w:rPr>
          <w:rFonts w:ascii="Verdana" w:hAnsi="Verdana"/>
          <w:b/>
        </w:rPr>
        <w:t>Nr</w:t>
      </w:r>
      <w:proofErr w:type="spellEnd"/>
      <w:r>
        <w:rPr>
          <w:rFonts w:ascii="Verdana" w:hAnsi="Verdana"/>
          <w:b/>
        </w:rPr>
        <w:t>.</w:t>
      </w:r>
      <w:r w:rsidR="00B30C5A">
        <w:rPr>
          <w:rFonts w:ascii="Verdana" w:hAnsi="Verdana"/>
          <w:b/>
        </w:rPr>
        <w:t xml:space="preserve"> </w:t>
      </w:r>
      <w:r w:rsidR="001D27A6">
        <w:rPr>
          <w:rFonts w:ascii="Verdana" w:hAnsi="Verdana"/>
          <w:b/>
        </w:rPr>
        <w:t xml:space="preserve">24/2021 din </w:t>
      </w:r>
      <w:proofErr w:type="gramStart"/>
      <w:r w:rsidR="001D27A6">
        <w:rPr>
          <w:rFonts w:ascii="Verdana" w:hAnsi="Verdana"/>
          <w:b/>
        </w:rPr>
        <w:t>13.06.2021</w:t>
      </w:r>
      <w:proofErr w:type="gramEnd"/>
    </w:p>
    <w:p w:rsidR="00A75D04" w:rsidRDefault="00A75D04" w:rsidP="00785841">
      <w:pPr>
        <w:ind w:left="-142"/>
        <w:rPr>
          <w:rFonts w:ascii="Verdana" w:hAnsi="Verdana"/>
          <w:b/>
        </w:rPr>
      </w:pPr>
    </w:p>
    <w:p w:rsidR="00A75D04" w:rsidRDefault="00A75D04" w:rsidP="00A75D04">
      <w:pPr>
        <w:ind w:left="-142"/>
        <w:rPr>
          <w:rFonts w:ascii="Verdana" w:hAnsi="Verdana"/>
          <w:b/>
          <w:lang w:val="ro-RO"/>
        </w:rPr>
      </w:pPr>
      <w:r>
        <w:rPr>
          <w:rFonts w:ascii="Verdana" w:hAnsi="Verdana"/>
          <w:b/>
          <w:lang w:val="ro-RO"/>
        </w:rPr>
        <w:t xml:space="preserve">Din cuprins: </w:t>
      </w:r>
    </w:p>
    <w:p w:rsidR="00AC47F0" w:rsidRDefault="00AC47F0" w:rsidP="00A75D04">
      <w:pPr>
        <w:ind w:left="-142"/>
        <w:rPr>
          <w:rFonts w:ascii="Verdana" w:hAnsi="Verdana"/>
          <w:b/>
          <w:lang w:val="ro-RO"/>
        </w:rPr>
      </w:pPr>
    </w:p>
    <w:p w:rsidR="00AC47F0" w:rsidRPr="008B58A8" w:rsidRDefault="00AC47F0" w:rsidP="00AC47F0">
      <w:pPr>
        <w:pStyle w:val="NoSpacing"/>
        <w:jc w:val="both"/>
        <w:rPr>
          <w:rFonts w:ascii="Verdana" w:hAnsi="Verdana"/>
          <w:b/>
          <w:lang w:val="ro-RO"/>
        </w:rPr>
      </w:pPr>
      <w:r w:rsidRPr="008B58A8">
        <w:rPr>
          <w:rFonts w:ascii="Verdana" w:hAnsi="Verdana"/>
          <w:b/>
          <w:lang w:val="ro-RO"/>
        </w:rPr>
        <w:t>În școala încrederii</w:t>
      </w:r>
    </w:p>
    <w:p w:rsidR="00A75D04" w:rsidRDefault="00AC47F0" w:rsidP="00A76F5A">
      <w:pPr>
        <w:pStyle w:val="NoSpacing"/>
        <w:rPr>
          <w:rFonts w:ascii="Verdana" w:hAnsi="Verdana"/>
          <w:b/>
          <w:lang w:val="ro-RO"/>
        </w:rPr>
      </w:pPr>
      <w:r>
        <w:rPr>
          <w:rFonts w:ascii="Verdana" w:hAnsi="Verdana"/>
          <w:b/>
          <w:lang w:val="ro-RO"/>
        </w:rPr>
        <w:t>pag.  2</w:t>
      </w:r>
    </w:p>
    <w:p w:rsidR="00AC47F0" w:rsidRDefault="00AC47F0" w:rsidP="00A76F5A">
      <w:pPr>
        <w:pStyle w:val="NoSpacing"/>
        <w:rPr>
          <w:rFonts w:ascii="Verdana" w:hAnsi="Verdana"/>
          <w:b/>
          <w:lang w:val="ro-RO"/>
        </w:rPr>
      </w:pPr>
    </w:p>
    <w:p w:rsidR="00AC47F0" w:rsidRDefault="00AC47F0" w:rsidP="00A76F5A">
      <w:pPr>
        <w:pStyle w:val="NoSpacing"/>
        <w:rPr>
          <w:rFonts w:ascii="Verdana" w:hAnsi="Verdana"/>
          <w:b/>
          <w:lang w:val="ro-RO"/>
        </w:rPr>
      </w:pPr>
    </w:p>
    <w:p w:rsidR="00AC47F0" w:rsidRDefault="00AC47F0" w:rsidP="00AC47F0">
      <w:pPr>
        <w:pStyle w:val="NoSpacing"/>
        <w:rPr>
          <w:rFonts w:ascii="Verdana" w:hAnsi="Verdana"/>
          <w:b/>
          <w:color w:val="FF0000"/>
          <w:lang w:val="ro-RO"/>
        </w:rPr>
      </w:pPr>
      <w:r w:rsidRPr="00AC47F0">
        <w:rPr>
          <w:rFonts w:ascii="Verdana" w:hAnsi="Verdana"/>
          <w:b/>
          <w:color w:val="FF0000"/>
          <w:lang w:val="ro-RO"/>
        </w:rPr>
        <w:t>GESTURI, CUVINTE ȘI SIMBOLURI ÎN SFÂNTA LITURGHIE</w:t>
      </w:r>
    </w:p>
    <w:p w:rsidR="00AC47F0" w:rsidRDefault="00AC47F0" w:rsidP="00AC47F0">
      <w:pPr>
        <w:pStyle w:val="NoSpacing"/>
        <w:rPr>
          <w:rFonts w:ascii="Verdana" w:hAnsi="Verdana"/>
          <w:b/>
          <w:color w:val="000000" w:themeColor="text1"/>
          <w:lang w:val="ro-RO"/>
        </w:rPr>
      </w:pPr>
      <w:r>
        <w:rPr>
          <w:rFonts w:ascii="Verdana" w:hAnsi="Verdana"/>
          <w:b/>
          <w:color w:val="000000" w:themeColor="text1"/>
          <w:lang w:val="ro-RO"/>
        </w:rPr>
        <w:t>pag.  3</w:t>
      </w:r>
    </w:p>
    <w:p w:rsidR="00AC47F0" w:rsidRDefault="00AC47F0" w:rsidP="00AC47F0">
      <w:pPr>
        <w:pStyle w:val="NoSpacing"/>
        <w:rPr>
          <w:rFonts w:ascii="Verdana" w:hAnsi="Verdana"/>
          <w:b/>
          <w:color w:val="000000" w:themeColor="text1"/>
          <w:lang w:val="ro-RO"/>
        </w:rPr>
      </w:pPr>
    </w:p>
    <w:p w:rsidR="00AC47F0" w:rsidRDefault="00AC47F0" w:rsidP="00AC47F0">
      <w:pPr>
        <w:pStyle w:val="NoSpacing"/>
        <w:rPr>
          <w:rFonts w:ascii="Verdana" w:hAnsi="Verdana"/>
          <w:b/>
          <w:color w:val="000000" w:themeColor="text1"/>
          <w:lang w:val="ro-RO"/>
        </w:rPr>
      </w:pPr>
    </w:p>
    <w:p w:rsidR="00AC47F0" w:rsidRDefault="00AC47F0" w:rsidP="00AC47F0">
      <w:pPr>
        <w:pStyle w:val="NoSpacing"/>
        <w:rPr>
          <w:rFonts w:ascii="Verdana" w:hAnsi="Verdana"/>
          <w:b/>
          <w:lang w:val="ro-RO"/>
        </w:rPr>
      </w:pPr>
      <w:r>
        <w:rPr>
          <w:rFonts w:ascii="Verdana" w:hAnsi="Verdana"/>
          <w:b/>
          <w:lang w:val="ro-RO"/>
        </w:rPr>
        <w:t>Unica șansă pentru Europa</w:t>
      </w:r>
    </w:p>
    <w:p w:rsidR="00AC47F0" w:rsidRDefault="00AC47F0" w:rsidP="00AC47F0">
      <w:pPr>
        <w:pStyle w:val="NoSpacing"/>
        <w:rPr>
          <w:rFonts w:ascii="Verdana" w:hAnsi="Verdana"/>
          <w:b/>
          <w:lang w:val="ro-RO"/>
        </w:rPr>
      </w:pPr>
      <w:r>
        <w:rPr>
          <w:rFonts w:ascii="Verdana" w:hAnsi="Verdana"/>
          <w:b/>
          <w:lang w:val="ro-RO"/>
        </w:rPr>
        <w:t>pag.  6</w:t>
      </w:r>
    </w:p>
    <w:p w:rsidR="00AC47F0" w:rsidRDefault="00AC47F0" w:rsidP="00AC47F0">
      <w:pPr>
        <w:pStyle w:val="NoSpacing"/>
        <w:rPr>
          <w:rFonts w:ascii="Verdana" w:hAnsi="Verdana"/>
          <w:b/>
          <w:lang w:val="ro-RO"/>
        </w:rPr>
      </w:pPr>
    </w:p>
    <w:p w:rsidR="00AC47F0" w:rsidRDefault="00AC47F0" w:rsidP="00AC47F0">
      <w:pPr>
        <w:pStyle w:val="NoSpacing"/>
        <w:rPr>
          <w:rFonts w:ascii="Verdana" w:hAnsi="Verdana"/>
          <w:b/>
          <w:lang w:val="ro-RO"/>
        </w:rPr>
      </w:pPr>
    </w:p>
    <w:p w:rsidR="00AC47F0" w:rsidRPr="00AC47F0" w:rsidRDefault="00AC47F0" w:rsidP="00AC47F0">
      <w:pPr>
        <w:pStyle w:val="NoSpacing"/>
        <w:rPr>
          <w:rFonts w:ascii="Verdana" w:hAnsi="Verdana"/>
          <w:b/>
          <w:color w:val="000000" w:themeColor="text1"/>
          <w:lang w:val="ro-RO"/>
        </w:rPr>
      </w:pPr>
    </w:p>
    <w:tbl>
      <w:tblPr>
        <w:tblStyle w:val="TableGrid"/>
        <w:tblpPr w:leftFromText="180" w:rightFromText="180" w:vertAnchor="text" w:horzAnchor="margin" w:tblpY="-15"/>
        <w:tblW w:w="0" w:type="auto"/>
        <w:shd w:val="clear" w:color="auto" w:fill="8DB3E2" w:themeFill="text2" w:themeFillTint="66"/>
        <w:tblLook w:val="04A0" w:firstRow="1" w:lastRow="0" w:firstColumn="1" w:lastColumn="0" w:noHBand="0" w:noVBand="1"/>
      </w:tblPr>
      <w:tblGrid>
        <w:gridCol w:w="4219"/>
      </w:tblGrid>
      <w:tr w:rsidR="00DD3F2A" w:rsidTr="00DD3F2A">
        <w:tc>
          <w:tcPr>
            <w:tcW w:w="4219" w:type="dxa"/>
            <w:shd w:val="clear" w:color="auto" w:fill="8DB3E2" w:themeFill="text2" w:themeFillTint="66"/>
          </w:tcPr>
          <w:p w:rsidR="00DD3F2A" w:rsidRDefault="00DD3F2A" w:rsidP="00DD3F2A">
            <w:pPr>
              <w:pStyle w:val="NoSpacing"/>
              <w:jc w:val="both"/>
              <w:rPr>
                <w:rStyle w:val="currency"/>
                <w:rFonts w:ascii="Verdana" w:hAnsi="Verdana" w:cs="Arial"/>
                <w:bCs/>
                <w:color w:val="000000"/>
                <w:spacing w:val="-16"/>
                <w:lang w:val="ro-RO"/>
              </w:rPr>
            </w:pPr>
            <w:r>
              <w:rPr>
                <w:rStyle w:val="currency"/>
                <w:rFonts w:ascii="Arial" w:hAnsi="Arial" w:cs="Arial"/>
                <w:bCs/>
                <w:color w:val="000000"/>
                <w:spacing w:val="-16"/>
                <w:lang w:val="ro-RO"/>
              </w:rPr>
              <w:t>„</w:t>
            </w:r>
            <w:r>
              <w:rPr>
                <w:rStyle w:val="currency"/>
                <w:rFonts w:ascii="Verdana" w:hAnsi="Verdana" w:cs="Arial"/>
                <w:bCs/>
                <w:color w:val="000000"/>
                <w:spacing w:val="-16"/>
                <w:lang w:val="ro-RO"/>
              </w:rPr>
              <w:t xml:space="preserve">Deși pare abstractă, credința e concretă. Deși pare imposibilă, credința e reală. Deși pare grea, credința e ușoară. Deși pare oarbă, credința e lumină. Deși are origini divine, credința se împlinește prin oameni. Deși are o escatologie transcendentală, credința se împlinește pe pământ, în prezentul istoric.” – Ioan </w:t>
            </w:r>
            <w:proofErr w:type="spellStart"/>
            <w:r>
              <w:rPr>
                <w:rStyle w:val="currency"/>
                <w:rFonts w:ascii="Verdana" w:hAnsi="Verdana" w:cs="Arial"/>
                <w:bCs/>
                <w:color w:val="000000"/>
                <w:spacing w:val="-16"/>
                <w:lang w:val="ro-RO"/>
              </w:rPr>
              <w:t>Ianolide</w:t>
            </w:r>
            <w:proofErr w:type="spellEnd"/>
            <w:r>
              <w:rPr>
                <w:rStyle w:val="currency"/>
                <w:rFonts w:ascii="Verdana" w:hAnsi="Verdana" w:cs="Arial"/>
                <w:bCs/>
                <w:color w:val="000000"/>
                <w:spacing w:val="-16"/>
                <w:lang w:val="ro-RO"/>
              </w:rPr>
              <w:t xml:space="preserve"> </w:t>
            </w:r>
          </w:p>
          <w:p w:rsidR="00DD3F2A" w:rsidRPr="00DD3F2A" w:rsidRDefault="00DD3F2A" w:rsidP="00DD3F2A">
            <w:pPr>
              <w:pStyle w:val="NoSpacing"/>
              <w:rPr>
                <w:rFonts w:ascii="Verdana" w:hAnsi="Verdana"/>
                <w:b/>
                <w:i/>
                <w:sz w:val="20"/>
                <w:szCs w:val="20"/>
              </w:rPr>
            </w:pPr>
          </w:p>
        </w:tc>
      </w:tr>
    </w:tbl>
    <w:p w:rsidR="00AC47F0" w:rsidRPr="001C0EFE" w:rsidRDefault="00AC47F0" w:rsidP="00AC47F0">
      <w:pPr>
        <w:pStyle w:val="NoSpacing"/>
        <w:jc w:val="center"/>
        <w:rPr>
          <w:rFonts w:ascii="Verdana" w:hAnsi="Verdana"/>
          <w:b/>
          <w:lang w:val="ro-RO"/>
        </w:rPr>
      </w:pPr>
    </w:p>
    <w:p w:rsidR="00AC47F0" w:rsidRDefault="00AC47F0" w:rsidP="00A76F5A">
      <w:pPr>
        <w:pStyle w:val="NoSpacing"/>
        <w:rPr>
          <w:rFonts w:ascii="Verdana" w:hAnsi="Verdana"/>
          <w:b/>
          <w:lang w:val="ro-RO"/>
        </w:rPr>
      </w:pPr>
    </w:p>
    <w:p w:rsidR="00AC47F0" w:rsidRDefault="00AC47F0" w:rsidP="00A76F5A">
      <w:pPr>
        <w:pStyle w:val="NoSpacing"/>
        <w:rPr>
          <w:rFonts w:ascii="Verdana" w:hAnsi="Verdana"/>
          <w:b/>
          <w:lang w:val="ro-RO"/>
        </w:rPr>
      </w:pPr>
    </w:p>
    <w:p w:rsidR="00AC47F0" w:rsidRPr="00AC47F0" w:rsidRDefault="00AC47F0" w:rsidP="00A76F5A">
      <w:pPr>
        <w:pStyle w:val="NoSpacing"/>
        <w:rPr>
          <w:rFonts w:ascii="Verdana" w:hAnsi="Verdana"/>
          <w:b/>
          <w:lang w:val="ro-RO"/>
        </w:rPr>
      </w:pPr>
    </w:p>
    <w:p w:rsidR="00A76F5A" w:rsidRDefault="00A76F5A" w:rsidP="00A76F5A">
      <w:pPr>
        <w:pStyle w:val="NoSpacing"/>
        <w:jc w:val="both"/>
        <w:rPr>
          <w:rFonts w:ascii="Verdana" w:hAnsi="Verdana"/>
          <w:b/>
          <w:lang w:val="ro-RO"/>
        </w:rPr>
        <w:sectPr w:rsidR="00A76F5A" w:rsidSect="00A76F5A">
          <w:footerReference w:type="default" r:id="rId9"/>
          <w:pgSz w:w="12240" w:h="15840"/>
          <w:pgMar w:top="709" w:right="474" w:bottom="1440" w:left="709" w:header="708" w:footer="708" w:gutter="0"/>
          <w:cols w:space="708"/>
          <w:docGrid w:linePitch="360"/>
        </w:sectPr>
      </w:pPr>
    </w:p>
    <w:p w:rsidR="00A76F5A" w:rsidRPr="008B58A8" w:rsidRDefault="00A76F5A" w:rsidP="00A76F5A">
      <w:pPr>
        <w:pStyle w:val="NoSpacing"/>
        <w:jc w:val="both"/>
        <w:rPr>
          <w:rFonts w:ascii="Verdana" w:hAnsi="Verdana"/>
          <w:b/>
          <w:lang w:val="ro-RO"/>
        </w:rPr>
      </w:pPr>
      <w:r w:rsidRPr="008B58A8">
        <w:rPr>
          <w:rFonts w:ascii="Verdana" w:hAnsi="Verdana"/>
          <w:b/>
          <w:lang w:val="ro-RO"/>
        </w:rPr>
        <w:lastRenderedPageBreak/>
        <w:t>În școala încrederii</w:t>
      </w:r>
    </w:p>
    <w:p w:rsidR="00A76F5A" w:rsidRDefault="00A76F5A" w:rsidP="00A76F5A">
      <w:pPr>
        <w:pStyle w:val="NoSpacing"/>
        <w:jc w:val="both"/>
        <w:rPr>
          <w:rFonts w:ascii="Verdana" w:hAnsi="Verdana"/>
          <w:b/>
          <w:i/>
          <w:lang w:val="ro-RO"/>
        </w:rPr>
      </w:pPr>
      <w:r>
        <w:rPr>
          <w:rFonts w:ascii="Verdana" w:hAnsi="Verdana"/>
          <w:b/>
          <w:i/>
          <w:lang w:val="ro-RO"/>
        </w:rPr>
        <w:t>Duminica 11 de peste an ciclul B</w:t>
      </w:r>
    </w:p>
    <w:p w:rsidR="00A76F5A" w:rsidRDefault="00A76F5A" w:rsidP="00A76F5A">
      <w:pPr>
        <w:pStyle w:val="NoSpacing"/>
        <w:jc w:val="both"/>
        <w:rPr>
          <w:rFonts w:ascii="Verdana" w:hAnsi="Verdana"/>
          <w:b/>
          <w:i/>
          <w:lang w:val="ro-RO"/>
        </w:rPr>
      </w:pPr>
    </w:p>
    <w:p w:rsidR="00A76F5A" w:rsidRDefault="00A76F5A" w:rsidP="00A76F5A">
      <w:pPr>
        <w:pStyle w:val="NoSpacing"/>
        <w:jc w:val="both"/>
        <w:rPr>
          <w:rFonts w:ascii="Verdana" w:hAnsi="Verdana"/>
          <w:b/>
          <w:i/>
          <w:lang w:val="ro-RO"/>
        </w:rPr>
      </w:pPr>
      <w:r>
        <w:rPr>
          <w:rFonts w:ascii="Verdana" w:hAnsi="Verdana"/>
          <w:b/>
          <w:i/>
          <w:lang w:val="ro-RO"/>
        </w:rPr>
        <w:t>Sămânța răsare și depășește toate plantele</w:t>
      </w:r>
    </w:p>
    <w:p w:rsidR="00A76F5A" w:rsidRDefault="00A76F5A" w:rsidP="00A76F5A">
      <w:pPr>
        <w:pStyle w:val="NoSpacing"/>
        <w:jc w:val="both"/>
        <w:rPr>
          <w:rFonts w:ascii="Verdana" w:hAnsi="Verdana"/>
          <w:b/>
          <w:i/>
          <w:lang w:val="ro-RO"/>
        </w:rPr>
      </w:pPr>
    </w:p>
    <w:p w:rsidR="00A76F5A" w:rsidRDefault="00A76F5A" w:rsidP="00A76F5A">
      <w:pPr>
        <w:pStyle w:val="NoSpacing"/>
        <w:ind w:firstLine="284"/>
        <w:jc w:val="both"/>
        <w:rPr>
          <w:rFonts w:ascii="Verdana" w:hAnsi="Verdana"/>
          <w:lang w:val="ro-RO"/>
        </w:rPr>
      </w:pPr>
      <w:r>
        <w:rPr>
          <w:rFonts w:ascii="Verdana" w:hAnsi="Verdana"/>
          <w:lang w:val="ro-RO"/>
        </w:rPr>
        <w:t>Dacă privind la propriile și desele tale nereușite sau</w:t>
      </w:r>
      <w:r w:rsidR="002C062B">
        <w:rPr>
          <w:rFonts w:ascii="Verdana" w:hAnsi="Verdana"/>
          <w:lang w:val="ro-RO"/>
        </w:rPr>
        <w:t xml:space="preserve"> în</w:t>
      </w:r>
      <w:r>
        <w:rPr>
          <w:rFonts w:ascii="Verdana" w:hAnsi="Verdana"/>
          <w:lang w:val="ro-RO"/>
        </w:rPr>
        <w:t xml:space="preserve"> starea lipsei de fericire a împărăției lui Dumnezeu în jurul tău doar împiedici gândurile deprimante, amăgire și nerăbdare, pentru că lucrurile nu reușesc atât de bine și de repede, cum ai dori tu, cel mai de folos pentru tine, ar fi să pornești din nou la școala lui Isus. A</w:t>
      </w:r>
      <w:r w:rsidR="002C062B">
        <w:rPr>
          <w:rFonts w:ascii="Verdana" w:hAnsi="Verdana"/>
          <w:lang w:val="ro-RO"/>
        </w:rPr>
        <w:t>m</w:t>
      </w:r>
      <w:r>
        <w:rPr>
          <w:rFonts w:ascii="Verdana" w:hAnsi="Verdana"/>
          <w:lang w:val="ro-RO"/>
        </w:rPr>
        <w:t xml:space="preserve"> pregătit pentru tine o lecție de convingere privind încrederea în Dumnezeu</w:t>
      </w:r>
      <w:r w:rsidR="002C062B">
        <w:rPr>
          <w:rFonts w:ascii="Verdana" w:hAnsi="Verdana"/>
          <w:lang w:val="ro-RO"/>
        </w:rPr>
        <w:t>,</w:t>
      </w:r>
      <w:r>
        <w:rPr>
          <w:rFonts w:ascii="Verdana" w:hAnsi="Verdana"/>
          <w:lang w:val="ro-RO"/>
        </w:rPr>
        <w:t xml:space="preserve"> înțelepciune și iubitoare providență. Dacă vei asculta concentrat cuvintele sale, probabil vei reuși să descoperi adevărata cauză a neliniștii și a nerăbdării. </w:t>
      </w:r>
    </w:p>
    <w:p w:rsidR="00A76F5A" w:rsidRDefault="00A76F5A" w:rsidP="00A76F5A">
      <w:pPr>
        <w:pStyle w:val="NoSpacing"/>
        <w:ind w:firstLine="284"/>
        <w:jc w:val="both"/>
        <w:rPr>
          <w:rFonts w:ascii="Verdana" w:hAnsi="Verdana"/>
          <w:lang w:val="ro-RO"/>
        </w:rPr>
      </w:pPr>
      <w:r>
        <w:rPr>
          <w:rFonts w:ascii="Verdana" w:hAnsi="Verdana"/>
          <w:lang w:val="ro-RO"/>
        </w:rPr>
        <w:t>Tocmai acum este momentul, când oamenii în grădinile și câmpurile lor au semănat diferite semințe și acum așteaptă, când vor răsări, crește și vor aduce roadele așteptat</w:t>
      </w:r>
      <w:r w:rsidR="002C062B">
        <w:rPr>
          <w:rFonts w:ascii="Verdana" w:hAnsi="Verdana"/>
          <w:lang w:val="ro-RO"/>
        </w:rPr>
        <w:t>e</w:t>
      </w:r>
      <w:r>
        <w:rPr>
          <w:rFonts w:ascii="Verdana" w:hAnsi="Verdana"/>
          <w:lang w:val="ro-RO"/>
        </w:rPr>
        <w:t xml:space="preserve">. Isus iubește plantele, pentru că și ele fac parte împreună cu toate celelalte, </w:t>
      </w:r>
      <w:r>
        <w:rPr>
          <w:rFonts w:ascii="Verdana" w:hAnsi="Verdana"/>
          <w:i/>
          <w:lang w:val="ro-RO"/>
        </w:rPr>
        <w:t xml:space="preserve">care prin el au fost create. </w:t>
      </w:r>
      <w:r>
        <w:rPr>
          <w:rFonts w:ascii="Verdana" w:hAnsi="Verdana"/>
          <w:lang w:val="ro-RO"/>
        </w:rPr>
        <w:t>Vorbește cu plăcere despre ele, le cunoaște la modul desăvârșit, pentru că știe, câtă înțelepciune și inventivitate este pusă în creaț</w:t>
      </w:r>
      <w:r w:rsidR="002C062B">
        <w:rPr>
          <w:rFonts w:ascii="Verdana" w:hAnsi="Verdana"/>
          <w:lang w:val="ro-RO"/>
        </w:rPr>
        <w:t>ia</w:t>
      </w:r>
      <w:r>
        <w:rPr>
          <w:rFonts w:ascii="Verdana" w:hAnsi="Verdana"/>
          <w:lang w:val="ro-RO"/>
        </w:rPr>
        <w:t xml:space="preserve"> dăruită cu prima treaptă a vieții. Vrea să-ți arate strălucirea înțelepciunii lui Dumnezeu, care este ascuns în ele. Mulțumește-i pentru toate lucrurile sale minunate și asemănarea  pe care a pus-o în această creație. </w:t>
      </w:r>
    </w:p>
    <w:p w:rsidR="00A76F5A" w:rsidRDefault="00A76F5A" w:rsidP="00A76F5A">
      <w:pPr>
        <w:pStyle w:val="NoSpacing"/>
        <w:ind w:firstLine="284"/>
        <w:jc w:val="both"/>
        <w:rPr>
          <w:rFonts w:ascii="Verdana" w:hAnsi="Verdana"/>
          <w:lang w:val="ro-RO"/>
        </w:rPr>
      </w:pPr>
      <w:r>
        <w:rPr>
          <w:rFonts w:ascii="Verdana" w:hAnsi="Verdana"/>
          <w:lang w:val="ro-RO"/>
        </w:rPr>
        <w:t xml:space="preserve">Atrage atenția ta spre puterea ascunsă a plantei, care așa încet, </w:t>
      </w:r>
      <w:proofErr w:type="spellStart"/>
      <w:r>
        <w:rPr>
          <w:rFonts w:ascii="Verdana" w:hAnsi="Verdana"/>
          <w:lang w:val="ro-RO"/>
        </w:rPr>
        <w:t>încet</w:t>
      </w:r>
      <w:proofErr w:type="spellEnd"/>
      <w:r>
        <w:rPr>
          <w:rFonts w:ascii="Verdana" w:hAnsi="Verdana"/>
          <w:lang w:val="ro-RO"/>
        </w:rPr>
        <w:t>, nebănuit,, și cu toate acestea permanent și cu o muncă dură lucrează, ca să aducă beneficii. Ți-ai pregătit terenul, ai semănat sămânța, ai asigurat umiditatea, dar asta nu este tot, ce ai putut să faci pentru ele. Conștientizează, cât</w:t>
      </w:r>
      <w:r w:rsidR="002C062B">
        <w:rPr>
          <w:rFonts w:ascii="Verdana" w:hAnsi="Verdana"/>
          <w:lang w:val="ro-RO"/>
        </w:rPr>
        <w:t xml:space="preserve"> de</w:t>
      </w:r>
      <w:r>
        <w:rPr>
          <w:rFonts w:ascii="Verdana" w:hAnsi="Verdana"/>
          <w:lang w:val="ro-RO"/>
        </w:rPr>
        <w:t xml:space="preserve"> neglijabil este apo</w:t>
      </w:r>
      <w:r w:rsidR="002C062B">
        <w:rPr>
          <w:rFonts w:ascii="Verdana" w:hAnsi="Verdana"/>
          <w:lang w:val="ro-RO"/>
        </w:rPr>
        <w:t>rtul tău în comparație cu aceea</w:t>
      </w:r>
      <w:r>
        <w:rPr>
          <w:rFonts w:ascii="Verdana" w:hAnsi="Verdana"/>
          <w:lang w:val="ro-RO"/>
        </w:rPr>
        <w:t xml:space="preserve"> ce </w:t>
      </w:r>
      <w:r>
        <w:rPr>
          <w:rFonts w:ascii="Verdana" w:hAnsi="Verdana"/>
          <w:lang w:val="ro-RO"/>
        </w:rPr>
        <w:lastRenderedPageBreak/>
        <w:t xml:space="preserve">trebuie să facă sămânța însăși. Avem tendința de a supraevalua aportul nostru personal și uităm așa, că ce este esențial a făcut și face Dumnezeu. A pus în sămânță regula sa secretă și </w:t>
      </w:r>
      <w:r>
        <w:rPr>
          <w:rFonts w:ascii="Verdana" w:hAnsi="Verdana"/>
        </w:rPr>
        <w:t xml:space="preserve">o </w:t>
      </w:r>
      <w:r>
        <w:rPr>
          <w:rFonts w:ascii="Verdana" w:hAnsi="Verdana"/>
          <w:lang w:val="ro-RO"/>
        </w:rPr>
        <w:t>putere naturală uimitoare, care îi facilitează să schimbe și în mod tainic să transforme, să schimbe și să se consume pe sine și vietățile acceptate, să intre în mediu și să conducă cu precizie și în mod sigur propria creștere</w:t>
      </w:r>
      <w:r w:rsidR="002C062B">
        <w:rPr>
          <w:rFonts w:ascii="Verdana" w:hAnsi="Verdana"/>
          <w:lang w:val="ro-RO"/>
        </w:rPr>
        <w:t>,</w:t>
      </w:r>
      <w:r>
        <w:rPr>
          <w:rFonts w:ascii="Verdana" w:hAnsi="Verdana"/>
          <w:lang w:val="ro-RO"/>
        </w:rPr>
        <w:t xml:space="preserve"> până la asigurarea generației viitoare. </w:t>
      </w:r>
    </w:p>
    <w:p w:rsidR="00A76F5A" w:rsidRDefault="00A76F5A" w:rsidP="00A76F5A">
      <w:pPr>
        <w:pStyle w:val="NoSpacing"/>
        <w:ind w:firstLine="284"/>
        <w:jc w:val="both"/>
        <w:rPr>
          <w:rFonts w:ascii="Verdana" w:hAnsi="Verdana"/>
          <w:lang w:val="ro-RO"/>
        </w:rPr>
      </w:pPr>
      <w:r>
        <w:rPr>
          <w:rFonts w:ascii="Verdana" w:hAnsi="Verdana"/>
          <w:lang w:val="ro-RO"/>
        </w:rPr>
        <w:t>Pentru acest proces minunat planta are nevoie de timpul său. Dacă ai aștepta, ca după o săptămână sa</w:t>
      </w:r>
      <w:r w:rsidR="002C062B">
        <w:rPr>
          <w:rFonts w:ascii="Verdana" w:hAnsi="Verdana"/>
          <w:lang w:val="ro-RO"/>
        </w:rPr>
        <w:t>u</w:t>
      </w:r>
      <w:r>
        <w:rPr>
          <w:rFonts w:ascii="Verdana" w:hAnsi="Verdana"/>
          <w:lang w:val="ro-RO"/>
        </w:rPr>
        <w:t xml:space="preserve"> două vei avea recolta, ai recolta doar deznădejdea. Nu este doar o neînțelegere asemănătoare, care deseori este cauza supărării tale, a căderii și a unei rele dispoziții? Dacă Dumnezeu s-a îngrijit cu o asemenea grijă de cele mai simple plante pământești, astfel încât ele </w:t>
      </w:r>
      <w:r>
        <w:rPr>
          <w:rFonts w:ascii="Verdana" w:hAnsi="Verdana"/>
          <w:i/>
          <w:lang w:val="ro-RO"/>
        </w:rPr>
        <w:t>cresc și omul nici nu știe cum,</w:t>
      </w:r>
      <w:r>
        <w:rPr>
          <w:rFonts w:ascii="Verdana" w:hAnsi="Verdana"/>
          <w:lang w:val="ro-RO"/>
        </w:rPr>
        <w:t xml:space="preserve"> de ce nu s-ar îngriji cu o mai mare iubire și perseverență și de  însămânțarea spiritual divină și spirituală? Și ea are nevoie de timpul său, pentru a se putea maturiza în siguranță și conform regulilor divine, care de asemenea pot depăși presupunerile și așteptările tale umane. Semănătura se coace neremarcată, dar poți se te bazezi, că se va coace la timpul potrivit. Nu ai motiv de disperare. Dacă fructele nu s-au arătat atât de repede, cum te-ai fi așteptat, asta nu în</w:t>
      </w:r>
      <w:r w:rsidR="002C062B">
        <w:rPr>
          <w:rFonts w:ascii="Verdana" w:hAnsi="Verdana"/>
          <w:lang w:val="ro-RO"/>
        </w:rPr>
        <w:t>seamnă, că nu se maturizează deloc. Decât să te gândești la</w:t>
      </w:r>
      <w:r>
        <w:rPr>
          <w:rFonts w:ascii="Verdana" w:hAnsi="Verdana"/>
          <w:lang w:val="ro-RO"/>
        </w:rPr>
        <w:t xml:space="preserve"> o maturizare rapidă gândește-te întotdeauna la o bună pregătire a terenului și la o protecție grijulie a semănăturii lui Dumnezeu. Ea nu trebuie să fie acel lucru unic, care încolțește în tine. Tot, ce lași cu ușurință să pătrundă în inima ta cu sentimente necontrolate, și acestea vor lăsa rădăcini, neobservat de adânci și cresc și pot declanșa în tine, faptul că vor asfixia nu numai semănătura </w:t>
      </w:r>
      <w:r>
        <w:rPr>
          <w:rFonts w:ascii="Verdana" w:hAnsi="Verdana"/>
          <w:lang w:val="ro-RO"/>
        </w:rPr>
        <w:lastRenderedPageBreak/>
        <w:t xml:space="preserve">bună a lui Dumnezeu, ci și libertatea și demnitatea ta. </w:t>
      </w:r>
    </w:p>
    <w:p w:rsidR="00A76F5A" w:rsidRDefault="00A76F5A" w:rsidP="00A76F5A">
      <w:pPr>
        <w:pStyle w:val="NoSpacing"/>
        <w:ind w:firstLine="284"/>
        <w:jc w:val="both"/>
        <w:rPr>
          <w:rFonts w:ascii="Verdana" w:hAnsi="Verdana"/>
          <w:lang w:val="ro-RO"/>
        </w:rPr>
      </w:pPr>
      <w:r>
        <w:rPr>
          <w:rFonts w:ascii="Verdana" w:hAnsi="Verdana"/>
          <w:lang w:val="ro-RO"/>
        </w:rPr>
        <w:t>Legi asemănătoare însă sunt valabile pentru tot, ce semeni în jurul tău intenționat sau involuntar. Tot la fel de ascuns, însă cresc perseverent și semințele scandalizării, a cuvintelor negândite și a exemplului rău. De aceea, deseori să-ți aduci aminte, că porți o răspundere nu numai pentru grădina ta proprie, ci și pentru toat</w:t>
      </w:r>
      <w:r w:rsidR="002C062B">
        <w:rPr>
          <w:rFonts w:ascii="Verdana" w:hAnsi="Verdana"/>
          <w:lang w:val="ro-RO"/>
        </w:rPr>
        <w:t>e inimile din jurul tău. Și acee</w:t>
      </w:r>
      <w:r>
        <w:rPr>
          <w:rFonts w:ascii="Verdana" w:hAnsi="Verdana"/>
          <w:lang w:val="ro-RO"/>
        </w:rPr>
        <w:t>a, pe care nu o</w:t>
      </w:r>
      <w:r w:rsidR="002C062B">
        <w:rPr>
          <w:rFonts w:ascii="Verdana" w:hAnsi="Verdana"/>
          <w:lang w:val="ro-RO"/>
        </w:rPr>
        <w:t xml:space="preserve"> cunoști, o poți fie îmbogăți</w:t>
      </w:r>
      <w:r>
        <w:rPr>
          <w:rFonts w:ascii="Verdana" w:hAnsi="Verdana"/>
          <w:lang w:val="ro-RO"/>
        </w:rPr>
        <w:t xml:space="preserve"> sau să-i generezi pagube, </w:t>
      </w:r>
      <w:r>
        <w:rPr>
          <w:rFonts w:ascii="Verdana" w:hAnsi="Verdana"/>
          <w:i/>
          <w:lang w:val="ro-RO"/>
        </w:rPr>
        <w:t xml:space="preserve">fie că veghezi sau dormi. </w:t>
      </w:r>
      <w:r>
        <w:rPr>
          <w:rFonts w:ascii="Verdana" w:hAnsi="Verdana"/>
          <w:lang w:val="ro-RO"/>
        </w:rPr>
        <w:t>Unde răsare sămânța bună și buruiana dăunătoare, pe care o semeni în jurul tău, vei cunoaște în plinătatea adevărului</w:t>
      </w:r>
      <w:r w:rsidR="002C062B">
        <w:rPr>
          <w:rFonts w:ascii="Verdana" w:hAnsi="Verdana"/>
          <w:lang w:val="ro-RO"/>
        </w:rPr>
        <w:t>,</w:t>
      </w:r>
      <w:r>
        <w:rPr>
          <w:rFonts w:ascii="Verdana" w:hAnsi="Verdana"/>
          <w:lang w:val="ro-RO"/>
        </w:rPr>
        <w:t xml:space="preserve"> abia la timpul </w:t>
      </w:r>
      <w:r>
        <w:rPr>
          <w:rFonts w:ascii="Verdana" w:hAnsi="Verdana"/>
          <w:i/>
          <w:lang w:val="ro-RO"/>
        </w:rPr>
        <w:t>secerișului final.</w:t>
      </w:r>
      <w:r>
        <w:rPr>
          <w:rFonts w:ascii="Verdana" w:hAnsi="Verdana"/>
          <w:lang w:val="ro-RO"/>
        </w:rPr>
        <w:t xml:space="preserve"> De aceea, îngrijește-te, ca să nu ai participațiunea ta la inundarea cu bălării a grădinii străine. O atenție foarte mare dăruiește-o faptului, ca să extinzi numai aceea, ce este bun și vine de la Dumnezeu, apoi în deplină încredere lasă-i grija pentru creștere și maturizare. </w:t>
      </w:r>
    </w:p>
    <w:p w:rsidR="00A76F5A" w:rsidRDefault="000C5043" w:rsidP="00A76F5A">
      <w:pPr>
        <w:pStyle w:val="NoSpacing"/>
        <w:ind w:firstLine="284"/>
        <w:jc w:val="both"/>
        <w:rPr>
          <w:rFonts w:ascii="Verdana" w:hAnsi="Verdana"/>
          <w:lang w:val="ro-RO"/>
        </w:rPr>
      </w:pPr>
      <w:r w:rsidRPr="001C0EFE">
        <w:rPr>
          <w:rFonts w:ascii="Verdana" w:hAnsi="Verdana"/>
          <w:noProof/>
          <w:lang w:val="en-US"/>
        </w:rPr>
        <w:drawing>
          <wp:anchor distT="0" distB="0" distL="114300" distR="114300" simplePos="0" relativeHeight="251662336" behindDoc="1" locked="0" layoutInCell="1" allowOverlap="1" wp14:anchorId="09AFF791" wp14:editId="3EB91A77">
            <wp:simplePos x="0" y="0"/>
            <wp:positionH relativeFrom="column">
              <wp:posOffset>3822065</wp:posOffset>
            </wp:positionH>
            <wp:positionV relativeFrom="paragraph">
              <wp:posOffset>1243965</wp:posOffset>
            </wp:positionV>
            <wp:extent cx="2703830" cy="2267585"/>
            <wp:effectExtent l="0" t="0" r="1270" b="0"/>
            <wp:wrapTight wrapText="bothSides">
              <wp:wrapPolygon edited="0">
                <wp:start x="0" y="0"/>
                <wp:lineTo x="0" y="21412"/>
                <wp:lineTo x="21458" y="21412"/>
                <wp:lineTo x="2145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03830" cy="2267585"/>
                    </a:xfrm>
                    <a:prstGeom prst="rect">
                      <a:avLst/>
                    </a:prstGeom>
                    <a:noFill/>
                  </pic:spPr>
                </pic:pic>
              </a:graphicData>
            </a:graphic>
            <wp14:sizeRelH relativeFrom="margin">
              <wp14:pctWidth>0</wp14:pctWidth>
            </wp14:sizeRelH>
            <wp14:sizeRelV relativeFrom="margin">
              <wp14:pctHeight>0</wp14:pctHeight>
            </wp14:sizeRelV>
          </wp:anchor>
        </w:drawing>
      </w:r>
      <w:r w:rsidR="00A76F5A">
        <w:rPr>
          <w:rFonts w:ascii="Verdana" w:hAnsi="Verdana"/>
          <w:lang w:val="ro-RO"/>
        </w:rPr>
        <w:t>Dacă îți vei pune în palmă semințele și grăunțele și le vei cerceta cu atenție, va trebui să recunoști, că se remarcă printr-o mare smerenie și simplitate. Nu-și doresc să atragă atenția asupra lor în vre-un fel, și cu toate acestea merită respectul tău și admirația pentru marele miracol al vieții, pe care l-a ascuns Creatorul</w:t>
      </w:r>
      <w:r w:rsidR="002C062B">
        <w:rPr>
          <w:rFonts w:ascii="Verdana" w:hAnsi="Verdana"/>
          <w:lang w:val="ro-RO"/>
        </w:rPr>
        <w:t>,</w:t>
      </w:r>
      <w:r w:rsidR="00A76F5A">
        <w:rPr>
          <w:rFonts w:ascii="Verdana" w:hAnsi="Verdana"/>
          <w:lang w:val="ro-RO"/>
        </w:rPr>
        <w:t xml:space="preserve"> cu toată simplitatea lor aparentă. Este suficient, ca să se întâlnească cu condițiile pentru trezirea sa, și acest miracol se pune în mișcare. </w:t>
      </w:r>
    </w:p>
    <w:p w:rsidR="00A76F5A" w:rsidRDefault="00A76F5A" w:rsidP="00A76F5A">
      <w:pPr>
        <w:pStyle w:val="NoSpacing"/>
        <w:ind w:firstLine="284"/>
        <w:jc w:val="both"/>
        <w:rPr>
          <w:rFonts w:ascii="Verdana" w:hAnsi="Verdana"/>
          <w:lang w:val="ro-RO"/>
        </w:rPr>
      </w:pPr>
      <w:r>
        <w:rPr>
          <w:rFonts w:ascii="Verdana" w:hAnsi="Verdana"/>
          <w:lang w:val="ro-RO"/>
        </w:rPr>
        <w:t>Și sămânța lui Dumnezeu este mai curând simplă și nerăbdătoare. Fii recunoscător pentru fiecare început modest și trăire profundă și hrănește în inimă</w:t>
      </w:r>
      <w:r w:rsidR="002C062B">
        <w:rPr>
          <w:rFonts w:ascii="Verdana" w:hAnsi="Verdana"/>
          <w:lang w:val="ro-RO"/>
        </w:rPr>
        <w:t>,</w:t>
      </w:r>
      <w:r>
        <w:rPr>
          <w:rFonts w:ascii="Verdana" w:hAnsi="Verdana"/>
          <w:lang w:val="ro-RO"/>
        </w:rPr>
        <w:t xml:space="preserve"> înainte de toate încrederea ta în Dăruitorul vieții, care dăruiește o creștere și marilor și admirabilelor opere, așa că </w:t>
      </w:r>
      <w:r>
        <w:rPr>
          <w:rFonts w:ascii="Verdana" w:hAnsi="Verdana"/>
          <w:i/>
          <w:lang w:val="ro-RO"/>
        </w:rPr>
        <w:t>păsările pot cuibări</w:t>
      </w:r>
      <w:r w:rsidR="002C062B">
        <w:rPr>
          <w:rFonts w:ascii="Verdana" w:hAnsi="Verdana"/>
          <w:i/>
          <w:lang w:val="ro-RO"/>
        </w:rPr>
        <w:t>,</w:t>
      </w:r>
      <w:r>
        <w:rPr>
          <w:rFonts w:ascii="Verdana" w:hAnsi="Verdana"/>
          <w:i/>
          <w:lang w:val="ro-RO"/>
        </w:rPr>
        <w:t xml:space="preserve"> la umbra lor. </w:t>
      </w:r>
      <w:r>
        <w:rPr>
          <w:rFonts w:ascii="Verdana" w:hAnsi="Verdana"/>
          <w:lang w:val="ro-RO"/>
        </w:rPr>
        <w:t xml:space="preserve">Pune-i totul la dispoziție, tot ce ai și tot ce ești, și apoi singur în smerenie te retragi, pentru </w:t>
      </w:r>
      <w:r>
        <w:rPr>
          <w:rFonts w:ascii="Verdana" w:hAnsi="Verdana"/>
          <w:lang w:val="ro-RO"/>
        </w:rPr>
        <w:lastRenderedPageBreak/>
        <w:t xml:space="preserve">ca înțelepciunea sa imensă și dragostea sa milostivă să poată face fără obstacole miracolele sale creative ale harului și milostivirii, în timpul cărora în mod intenționat </w:t>
      </w:r>
      <w:r>
        <w:rPr>
          <w:rFonts w:ascii="Verdana" w:hAnsi="Verdana"/>
          <w:i/>
          <w:lang w:val="ro-RO"/>
        </w:rPr>
        <w:t xml:space="preserve">umilește copacii înalți și îi înalță pe cei mici. </w:t>
      </w:r>
    </w:p>
    <w:p w:rsidR="00A76F5A" w:rsidRDefault="00A76F5A" w:rsidP="00A76F5A">
      <w:pPr>
        <w:pStyle w:val="NoSpacing"/>
        <w:ind w:firstLine="284"/>
        <w:jc w:val="both"/>
        <w:rPr>
          <w:rFonts w:ascii="Verdana" w:hAnsi="Verdana"/>
          <w:i/>
          <w:lang w:val="ro-RO"/>
        </w:rPr>
      </w:pPr>
      <w:r>
        <w:rPr>
          <w:rFonts w:ascii="Verdana" w:hAnsi="Verdana"/>
          <w:i/>
          <w:lang w:val="ro-RO"/>
        </w:rPr>
        <w:t>Să fii mereu plin de încredere. Căci trăiești din credință.</w:t>
      </w:r>
      <w:r w:rsidR="002C062B">
        <w:rPr>
          <w:rFonts w:ascii="Verdana" w:hAnsi="Verdana"/>
          <w:lang w:val="ro-RO"/>
        </w:rPr>
        <w:t xml:space="preserve"> Cauzele deziluziilor tal</w:t>
      </w:r>
      <w:r>
        <w:rPr>
          <w:rFonts w:ascii="Verdana" w:hAnsi="Verdana"/>
          <w:lang w:val="ro-RO"/>
        </w:rPr>
        <w:t xml:space="preserve">e și tristețea nu le căuta niciodată la el, ci în fericirea ta. Îți va confirma aceasta și Psalmistul, când spune: </w:t>
      </w:r>
      <w:r>
        <w:rPr>
          <w:rFonts w:ascii="Verdana" w:hAnsi="Verdana"/>
          <w:i/>
          <w:lang w:val="ro-RO"/>
        </w:rPr>
        <w:t>Faptele Domnului sunt atât de plăcute, intențiile lui atât de profunde. Numai un încuiat nu știe nimic despre asta și prostul nu înțelege.</w:t>
      </w:r>
      <w:r>
        <w:rPr>
          <w:rStyle w:val="FootnoteReference"/>
          <w:rFonts w:ascii="Verdana" w:hAnsi="Verdana"/>
          <w:i/>
          <w:lang w:val="ro-RO"/>
        </w:rPr>
        <w:footnoteReference w:id="1"/>
      </w:r>
      <w:r>
        <w:rPr>
          <w:rFonts w:ascii="Verdana" w:hAnsi="Verdana"/>
          <w:i/>
          <w:lang w:val="ro-RO"/>
        </w:rPr>
        <w:t xml:space="preserve"> </w:t>
      </w:r>
      <w:r>
        <w:rPr>
          <w:rFonts w:ascii="Verdana" w:hAnsi="Verdana"/>
          <w:lang w:val="ro-RO"/>
        </w:rPr>
        <w:t>Domnului tău</w:t>
      </w:r>
      <w:r w:rsidR="002C062B">
        <w:rPr>
          <w:rFonts w:ascii="Verdana" w:hAnsi="Verdana"/>
          <w:lang w:val="ro-RO"/>
        </w:rPr>
        <w:t>,</w:t>
      </w:r>
      <w:r>
        <w:rPr>
          <w:rFonts w:ascii="Verdana" w:hAnsi="Verdana"/>
          <w:lang w:val="ro-RO"/>
        </w:rPr>
        <w:t xml:space="preserve"> binevoitor poți să te predai cu încredere, chiar dacă ramurile tale deja s-au uscat. </w:t>
      </w:r>
      <w:r>
        <w:rPr>
          <w:rFonts w:ascii="Verdana" w:hAnsi="Verdana"/>
          <w:i/>
          <w:lang w:val="ro-RO"/>
        </w:rPr>
        <w:t>Voi da muguri pomului uscat. Eu</w:t>
      </w:r>
      <w:r w:rsidR="002C062B">
        <w:rPr>
          <w:rFonts w:ascii="Verdana" w:hAnsi="Verdana"/>
          <w:i/>
          <w:lang w:val="ro-RO"/>
        </w:rPr>
        <w:t>,</w:t>
      </w:r>
      <w:r>
        <w:rPr>
          <w:rFonts w:ascii="Verdana" w:hAnsi="Verdana"/>
          <w:i/>
          <w:lang w:val="ro-RO"/>
        </w:rPr>
        <w:t xml:space="preserve"> Domnul a spus</w:t>
      </w:r>
      <w:r w:rsidR="002C062B">
        <w:rPr>
          <w:rFonts w:ascii="Verdana" w:hAnsi="Verdana"/>
          <w:i/>
          <w:lang w:val="ro-RO"/>
        </w:rPr>
        <w:t>,</w:t>
      </w:r>
      <w:r>
        <w:rPr>
          <w:rFonts w:ascii="Verdana" w:hAnsi="Verdana"/>
          <w:i/>
          <w:lang w:val="ro-RO"/>
        </w:rPr>
        <w:t xml:space="preserve"> și o voi face. Îl voi planta pe un deal deosebit.</w:t>
      </w:r>
    </w:p>
    <w:p w:rsidR="00A76F5A" w:rsidRDefault="00A76F5A" w:rsidP="00A76F5A">
      <w:pPr>
        <w:pStyle w:val="NoSpacing"/>
        <w:ind w:firstLine="284"/>
        <w:jc w:val="both"/>
        <w:rPr>
          <w:rFonts w:ascii="Verdana" w:hAnsi="Verdana"/>
          <w:lang w:val="ro-RO"/>
        </w:rPr>
      </w:pPr>
      <w:r>
        <w:rPr>
          <w:rFonts w:ascii="Verdana" w:hAnsi="Verdana"/>
          <w:i/>
          <w:lang w:val="ro-RO"/>
        </w:rPr>
        <w:t>Cei plantați în casa Domnului vor înflori în curțile Dumnezeului nostru. Ei aduc roade și la bătrânețe, își păstrează seva și prospețimea ca să vestească.</w:t>
      </w:r>
      <w:r>
        <w:rPr>
          <w:rStyle w:val="FootnoteReference"/>
          <w:rFonts w:ascii="Verdana" w:hAnsi="Verdana"/>
          <w:i/>
          <w:lang w:val="ro-RO"/>
        </w:rPr>
        <w:footnoteReference w:id="2"/>
      </w:r>
      <w:r>
        <w:rPr>
          <w:rFonts w:ascii="Verdana" w:hAnsi="Verdana"/>
          <w:lang w:val="ro-RO"/>
        </w:rPr>
        <w:t xml:space="preserve"> Îți mulțumesc, Domnul meu. Ajută neîncrederea mea! </w:t>
      </w:r>
    </w:p>
    <w:p w:rsidR="00A76F5A" w:rsidRDefault="00A76F5A" w:rsidP="00A76F5A">
      <w:pPr>
        <w:pStyle w:val="NoSpacing"/>
        <w:jc w:val="both"/>
        <w:rPr>
          <w:rStyle w:val="txtver"/>
          <w:color w:val="000000"/>
          <w:sz w:val="28"/>
          <w:szCs w:val="28"/>
        </w:rPr>
      </w:pPr>
      <w:r>
        <w:rPr>
          <w:rFonts w:ascii="Verdana" w:hAnsi="Verdana"/>
          <w:b/>
          <w:i/>
          <w:lang w:val="ro-RO"/>
        </w:rPr>
        <w:t xml:space="preserve">Sursa: </w:t>
      </w:r>
      <w:r>
        <w:rPr>
          <w:rFonts w:ascii="Verdana" w:hAnsi="Verdana"/>
          <w:b/>
          <w:i/>
        </w:rPr>
        <w:t xml:space="preserve">Světlo, </w:t>
      </w:r>
      <w:proofErr w:type="spellStart"/>
      <w:r>
        <w:rPr>
          <w:rFonts w:ascii="Verdana" w:hAnsi="Verdana"/>
          <w:b/>
          <w:i/>
        </w:rPr>
        <w:t>nr</w:t>
      </w:r>
      <w:proofErr w:type="spellEnd"/>
      <w:r>
        <w:rPr>
          <w:rFonts w:ascii="Verdana" w:hAnsi="Verdana"/>
          <w:b/>
          <w:i/>
        </w:rPr>
        <w:t xml:space="preserve">. 24/2006, </w:t>
      </w:r>
      <w:proofErr w:type="spellStart"/>
      <w:r>
        <w:rPr>
          <w:rFonts w:ascii="Verdana" w:hAnsi="Verdana"/>
          <w:b/>
          <w:i/>
        </w:rPr>
        <w:t>pag</w:t>
      </w:r>
      <w:proofErr w:type="spellEnd"/>
      <w:r>
        <w:rPr>
          <w:rFonts w:ascii="Verdana" w:hAnsi="Verdana"/>
          <w:b/>
          <w:i/>
        </w:rPr>
        <w:t>. 3</w:t>
      </w:r>
    </w:p>
    <w:p w:rsidR="00A76F5A" w:rsidRDefault="00A76F5A" w:rsidP="00A76F5A">
      <w:pPr>
        <w:pStyle w:val="NoSpacing"/>
        <w:ind w:firstLine="284"/>
        <w:jc w:val="both"/>
        <w:rPr>
          <w:rFonts w:ascii="Verdana" w:hAnsi="Verdana"/>
          <w:lang w:val="ro-RO"/>
        </w:rPr>
      </w:pPr>
    </w:p>
    <w:p w:rsidR="00A76F5A" w:rsidRPr="001C0EFE" w:rsidRDefault="00A76F5A" w:rsidP="00A76F5A">
      <w:pPr>
        <w:pStyle w:val="NoSpacing"/>
        <w:jc w:val="center"/>
        <w:rPr>
          <w:rFonts w:ascii="Verdana" w:hAnsi="Verdana"/>
          <w:b/>
          <w:color w:val="632423" w:themeColor="accent2" w:themeShade="80"/>
          <w:lang w:val="ro-RO"/>
        </w:rPr>
      </w:pPr>
      <w:r w:rsidRPr="001C0EFE">
        <w:rPr>
          <w:rFonts w:ascii="Verdana" w:hAnsi="Verdana"/>
          <w:b/>
          <w:color w:val="632423" w:themeColor="accent2" w:themeShade="80"/>
          <w:lang w:val="ro-RO"/>
        </w:rPr>
        <w:t>GESTURI, CUVINTE ȘI SIMBOLURI ÎN SFÂNTA LITURGHIE</w:t>
      </w:r>
    </w:p>
    <w:p w:rsidR="00A76F5A" w:rsidRPr="001C0EFE" w:rsidRDefault="00A76F5A" w:rsidP="00A76F5A">
      <w:pPr>
        <w:pStyle w:val="NoSpacing"/>
        <w:jc w:val="center"/>
        <w:rPr>
          <w:rFonts w:ascii="Verdana" w:hAnsi="Verdana"/>
          <w:b/>
          <w:lang w:val="ro-RO"/>
        </w:rPr>
      </w:pPr>
      <w:proofErr w:type="spellStart"/>
      <w:r w:rsidRPr="001C0EFE">
        <w:rPr>
          <w:rFonts w:ascii="Verdana" w:hAnsi="Verdana"/>
          <w:b/>
          <w:lang w:val="ro-RO"/>
        </w:rPr>
        <w:t>ThDr</w:t>
      </w:r>
      <w:proofErr w:type="spellEnd"/>
      <w:r w:rsidRPr="001C0EFE">
        <w:rPr>
          <w:rFonts w:ascii="Verdana" w:hAnsi="Verdana"/>
          <w:b/>
          <w:lang w:val="ro-RO"/>
        </w:rPr>
        <w:t xml:space="preserve">. </w:t>
      </w:r>
      <w:proofErr w:type="spellStart"/>
      <w:r w:rsidRPr="001C0EFE">
        <w:rPr>
          <w:rFonts w:ascii="Verdana" w:hAnsi="Verdana"/>
          <w:b/>
          <w:lang w:val="ro-RO"/>
        </w:rPr>
        <w:t>Jozef</w:t>
      </w:r>
      <w:proofErr w:type="spellEnd"/>
      <w:r w:rsidRPr="001C0EFE">
        <w:rPr>
          <w:rFonts w:ascii="Verdana" w:hAnsi="Verdana"/>
          <w:b/>
          <w:lang w:val="ro-RO"/>
        </w:rPr>
        <w:t xml:space="preserve"> </w:t>
      </w:r>
      <w:proofErr w:type="spellStart"/>
      <w:r w:rsidRPr="001C0EFE">
        <w:rPr>
          <w:rFonts w:ascii="Verdana" w:hAnsi="Verdana"/>
          <w:b/>
          <w:lang w:val="ro-RO"/>
        </w:rPr>
        <w:t>Haľko</w:t>
      </w:r>
      <w:proofErr w:type="spellEnd"/>
    </w:p>
    <w:p w:rsidR="000C5043" w:rsidRDefault="000C5043" w:rsidP="00AC47F0">
      <w:pPr>
        <w:rPr>
          <w:rFonts w:ascii="Verdana" w:hAnsi="Verdana"/>
          <w:lang w:eastAsia="cs-CZ"/>
        </w:rPr>
      </w:pPr>
      <w:bookmarkStart w:id="0" w:name="_Hlk70347979"/>
    </w:p>
    <w:p w:rsidR="00A76F5A" w:rsidRPr="001C0EFE" w:rsidRDefault="00A76F5A" w:rsidP="00AC47F0">
      <w:pPr>
        <w:rPr>
          <w:rFonts w:ascii="Verdana" w:hAnsi="Verdana"/>
          <w:lang w:eastAsia="cs-CZ"/>
        </w:rPr>
      </w:pPr>
      <w:r w:rsidRPr="001C0EFE">
        <w:rPr>
          <w:rFonts w:ascii="Verdana" w:hAnsi="Verdana"/>
          <w:lang w:eastAsia="cs-CZ"/>
        </w:rPr>
        <w:t xml:space="preserve">                            </w:t>
      </w:r>
    </w:p>
    <w:p w:rsidR="000C5043" w:rsidRDefault="000C5043" w:rsidP="00A76F5A">
      <w:pPr>
        <w:rPr>
          <w:rFonts w:ascii="Verdana" w:hAnsi="Verdana" w:cs="Arial"/>
          <w:b/>
          <w:bCs/>
          <w:color w:val="000000"/>
          <w:shd w:val="clear" w:color="auto" w:fill="FFFFFF"/>
          <w:lang w:val="ro-RO"/>
        </w:rPr>
      </w:pPr>
    </w:p>
    <w:p w:rsidR="000C5043" w:rsidRDefault="000C5043" w:rsidP="00A76F5A">
      <w:pPr>
        <w:rPr>
          <w:rFonts w:ascii="Verdana" w:hAnsi="Verdana" w:cs="Arial"/>
          <w:b/>
          <w:bCs/>
          <w:color w:val="000000"/>
          <w:shd w:val="clear" w:color="auto" w:fill="FFFFFF"/>
          <w:lang w:val="ro-RO"/>
        </w:rPr>
      </w:pPr>
    </w:p>
    <w:p w:rsidR="000C5043" w:rsidRDefault="000C5043" w:rsidP="00A76F5A">
      <w:pPr>
        <w:rPr>
          <w:rFonts w:ascii="Verdana" w:hAnsi="Verdana" w:cs="Arial"/>
          <w:b/>
          <w:bCs/>
          <w:color w:val="000000"/>
          <w:shd w:val="clear" w:color="auto" w:fill="FFFFFF"/>
          <w:lang w:val="ro-RO"/>
        </w:rPr>
      </w:pPr>
    </w:p>
    <w:p w:rsidR="000C5043" w:rsidRDefault="000C5043" w:rsidP="00A76F5A">
      <w:pPr>
        <w:rPr>
          <w:rFonts w:ascii="Verdana" w:hAnsi="Verdana" w:cs="Arial"/>
          <w:b/>
          <w:bCs/>
          <w:color w:val="000000"/>
          <w:shd w:val="clear" w:color="auto" w:fill="FFFFFF"/>
          <w:lang w:val="ro-RO"/>
        </w:rPr>
      </w:pPr>
    </w:p>
    <w:p w:rsidR="000C5043" w:rsidRDefault="000C5043" w:rsidP="00A76F5A">
      <w:pPr>
        <w:rPr>
          <w:rFonts w:ascii="Verdana" w:hAnsi="Verdana" w:cs="Arial"/>
          <w:b/>
          <w:bCs/>
          <w:color w:val="000000"/>
          <w:shd w:val="clear" w:color="auto" w:fill="FFFFFF"/>
          <w:lang w:val="ro-RO"/>
        </w:rPr>
      </w:pPr>
    </w:p>
    <w:p w:rsidR="000C5043" w:rsidRDefault="000C5043" w:rsidP="00A76F5A">
      <w:pPr>
        <w:rPr>
          <w:rFonts w:ascii="Verdana" w:hAnsi="Verdana" w:cs="Arial"/>
          <w:b/>
          <w:bCs/>
          <w:color w:val="000000"/>
          <w:shd w:val="clear" w:color="auto" w:fill="FFFFFF"/>
          <w:lang w:val="ro-RO"/>
        </w:rPr>
      </w:pPr>
    </w:p>
    <w:p w:rsidR="000C5043" w:rsidRDefault="000C5043" w:rsidP="00A76F5A">
      <w:pPr>
        <w:rPr>
          <w:rFonts w:ascii="Verdana" w:hAnsi="Verdana" w:cs="Arial"/>
          <w:b/>
          <w:bCs/>
          <w:color w:val="000000"/>
          <w:shd w:val="clear" w:color="auto" w:fill="FFFFFF"/>
          <w:lang w:val="ro-RO"/>
        </w:rPr>
      </w:pPr>
    </w:p>
    <w:p w:rsidR="000C5043" w:rsidRDefault="000C5043" w:rsidP="00A76F5A">
      <w:pPr>
        <w:rPr>
          <w:rFonts w:ascii="Verdana" w:hAnsi="Verdana" w:cs="Arial"/>
          <w:b/>
          <w:bCs/>
          <w:color w:val="000000"/>
          <w:shd w:val="clear" w:color="auto" w:fill="FFFFFF"/>
          <w:lang w:val="ro-RO"/>
        </w:rPr>
      </w:pPr>
    </w:p>
    <w:p w:rsidR="000C5043" w:rsidRDefault="000C5043" w:rsidP="00A76F5A">
      <w:pPr>
        <w:rPr>
          <w:rFonts w:ascii="Verdana" w:hAnsi="Verdana" w:cs="Arial"/>
          <w:b/>
          <w:bCs/>
          <w:color w:val="000000"/>
          <w:shd w:val="clear" w:color="auto" w:fill="FFFFFF"/>
          <w:lang w:val="ro-RO"/>
        </w:rPr>
      </w:pPr>
    </w:p>
    <w:p w:rsidR="000C5043" w:rsidRDefault="000C5043" w:rsidP="00A76F5A">
      <w:pPr>
        <w:rPr>
          <w:rFonts w:ascii="Verdana" w:hAnsi="Verdana" w:cs="Arial"/>
          <w:b/>
          <w:bCs/>
          <w:color w:val="000000"/>
          <w:shd w:val="clear" w:color="auto" w:fill="FFFFFF"/>
          <w:lang w:val="ro-RO"/>
        </w:rPr>
      </w:pPr>
    </w:p>
    <w:p w:rsidR="000C5043" w:rsidRDefault="000C5043" w:rsidP="00A76F5A">
      <w:pPr>
        <w:rPr>
          <w:rFonts w:ascii="Verdana" w:hAnsi="Verdana" w:cs="Arial"/>
          <w:b/>
          <w:bCs/>
          <w:color w:val="000000"/>
          <w:shd w:val="clear" w:color="auto" w:fill="FFFFFF"/>
          <w:lang w:val="ro-RO"/>
        </w:rPr>
      </w:pPr>
    </w:p>
    <w:p w:rsidR="000C5043" w:rsidRDefault="000C5043" w:rsidP="00A76F5A">
      <w:pPr>
        <w:rPr>
          <w:rFonts w:ascii="Verdana" w:hAnsi="Verdana" w:cs="Arial"/>
          <w:b/>
          <w:bCs/>
          <w:color w:val="000000"/>
          <w:shd w:val="clear" w:color="auto" w:fill="FFFFFF"/>
          <w:lang w:val="ro-RO"/>
        </w:rPr>
      </w:pPr>
    </w:p>
    <w:p w:rsidR="00A76F5A" w:rsidRPr="001C0EFE" w:rsidRDefault="00A76F5A" w:rsidP="00A76F5A">
      <w:pPr>
        <w:rPr>
          <w:rFonts w:ascii="Verdana" w:hAnsi="Verdana" w:cs="Arial"/>
          <w:b/>
          <w:bCs/>
          <w:color w:val="000000"/>
          <w:shd w:val="clear" w:color="auto" w:fill="FFFFFF"/>
          <w:lang w:val="ro-RO"/>
        </w:rPr>
      </w:pPr>
      <w:r w:rsidRPr="001C0EFE">
        <w:rPr>
          <w:rFonts w:ascii="Verdana" w:hAnsi="Verdana" w:cs="Arial"/>
          <w:b/>
          <w:bCs/>
          <w:color w:val="000000"/>
          <w:shd w:val="clear" w:color="auto" w:fill="FFFFFF"/>
          <w:lang w:val="ro-RO"/>
        </w:rPr>
        <w:lastRenderedPageBreak/>
        <w:t>SFÂNTA LITURGHIE</w:t>
      </w:r>
    </w:p>
    <w:p w:rsidR="00A76F5A" w:rsidRPr="001C0EFE" w:rsidRDefault="00A76F5A" w:rsidP="00A76F5A">
      <w:pPr>
        <w:pStyle w:val="NoSpacing"/>
        <w:rPr>
          <w:rFonts w:ascii="Verdana" w:hAnsi="Verdana"/>
          <w:b/>
          <w:color w:val="632423" w:themeColor="accent2" w:themeShade="80"/>
          <w:shd w:val="clear" w:color="auto" w:fill="FFFFFF"/>
          <w:lang w:val="ro-RO"/>
        </w:rPr>
      </w:pPr>
      <w:r w:rsidRPr="001C0EFE">
        <w:rPr>
          <w:rFonts w:ascii="Verdana" w:hAnsi="Verdana"/>
          <w:b/>
          <w:shd w:val="clear" w:color="auto" w:fill="FFFFFF"/>
          <w:lang w:val="ro-RO"/>
        </w:rPr>
        <w:t xml:space="preserve">6. </w:t>
      </w:r>
      <w:r w:rsidRPr="001C0EFE">
        <w:rPr>
          <w:rFonts w:ascii="Verdana" w:hAnsi="Verdana"/>
          <w:b/>
          <w:color w:val="632423" w:themeColor="accent2" w:themeShade="80"/>
          <w:shd w:val="clear" w:color="auto" w:fill="FFFFFF"/>
          <w:lang w:val="ro-RO"/>
        </w:rPr>
        <w:t>Binecuvântarea – în numele Tatălui și Fiului și Duhului Sfânt</w:t>
      </w:r>
    </w:p>
    <w:p w:rsidR="00A76F5A" w:rsidRDefault="00A76F5A" w:rsidP="00A76F5A">
      <w:pPr>
        <w:pStyle w:val="NoSpacing"/>
        <w:jc w:val="both"/>
        <w:rPr>
          <w:rFonts w:ascii="Verdana" w:hAnsi="Verdana"/>
          <w:lang w:val="ro-RO" w:eastAsia="cs-CZ"/>
        </w:rPr>
      </w:pPr>
      <w:bookmarkStart w:id="1" w:name="_GoBack"/>
      <w:bookmarkEnd w:id="0"/>
      <w:bookmarkEnd w:id="1"/>
    </w:p>
    <w:p w:rsidR="00A76F5A" w:rsidRDefault="00A76F5A" w:rsidP="00A76F5A">
      <w:pPr>
        <w:pStyle w:val="NoSpacing"/>
        <w:jc w:val="both"/>
        <w:rPr>
          <w:rFonts w:ascii="Verdana" w:hAnsi="Verdana"/>
          <w:lang w:val="ro-RO" w:eastAsia="cs-CZ"/>
        </w:rPr>
      </w:pPr>
      <w:r>
        <w:rPr>
          <w:rFonts w:ascii="Verdana" w:hAnsi="Verdana"/>
          <w:lang w:val="ro-RO" w:eastAsia="cs-CZ"/>
        </w:rPr>
        <w:t>Dragi frați și surori,</w:t>
      </w:r>
    </w:p>
    <w:p w:rsidR="00A76F5A" w:rsidRDefault="00A76F5A" w:rsidP="00A76F5A">
      <w:pPr>
        <w:pStyle w:val="NoSpacing"/>
        <w:ind w:firstLine="426"/>
        <w:jc w:val="both"/>
        <w:rPr>
          <w:rFonts w:ascii="Verdana" w:hAnsi="Verdana"/>
          <w:lang w:val="ro-RO" w:eastAsia="cs-CZ"/>
        </w:rPr>
      </w:pPr>
      <w:r>
        <w:rPr>
          <w:rFonts w:ascii="Verdana" w:hAnsi="Verdana"/>
          <w:lang w:val="ro-RO" w:eastAsia="cs-CZ"/>
        </w:rPr>
        <w:t>În evanghelia pe care am citit-o, am putut remarca, că Isus vorbește chiar de două ori despre faptul, că există cineva, care l-a trimis. Știm, că Isus vorbește de fapt despre viața Preasfintei Treimi. Noi credem și mărturisim pe Dumnezeul Întreit. Dumnezeu în trei persoane: Tatăl, Fiul și Sfântul Duh. În final și fiecare celebrare a sfintei liturghii începe cu formula întreită: „În numele Tatălui și Fiului și Sfântului Duh.” Și când preotul spune aceasta</w:t>
      </w:r>
      <w:r w:rsidR="005811E9">
        <w:rPr>
          <w:rFonts w:ascii="Verdana" w:hAnsi="Verdana"/>
          <w:lang w:val="ro-RO" w:eastAsia="cs-CZ"/>
        </w:rPr>
        <w:t>,</w:t>
      </w:r>
      <w:r>
        <w:rPr>
          <w:rFonts w:ascii="Verdana" w:hAnsi="Verdana"/>
          <w:lang w:val="ro-RO" w:eastAsia="cs-CZ"/>
        </w:rPr>
        <w:t xml:space="preserve"> ca fiind primele cuvinte ale sfintei liturghii, în acest timp se binecuvântează cu semnul sfintei Cruci. </w:t>
      </w:r>
    </w:p>
    <w:p w:rsidR="00A76F5A" w:rsidRDefault="00A76F5A" w:rsidP="00A76F5A">
      <w:pPr>
        <w:pStyle w:val="NoSpacing"/>
        <w:ind w:firstLine="426"/>
        <w:jc w:val="both"/>
        <w:rPr>
          <w:rFonts w:ascii="Verdana" w:hAnsi="Verdana"/>
          <w:lang w:val="ro-RO" w:eastAsia="cs-CZ"/>
        </w:rPr>
      </w:pPr>
      <w:r>
        <w:rPr>
          <w:rFonts w:ascii="Verdana" w:hAnsi="Verdana"/>
          <w:lang w:val="ro-RO" w:eastAsia="cs-CZ"/>
        </w:rPr>
        <w:t>Astăzi din nou continuăm în explicarea sfintei liturghii. Data trecută am vorbit despre tămâierea altarului, după care preotul se așează la locul de unde prezidează sfânta liturghie și spune: „În numele Tatălui și Fiului și Sfântului Duh” și apoi se binecuvântează cu semnul sfintei Cruci. Ce înseamnă aceasta? Ce exprimă, dragi frați și surori?</w:t>
      </w:r>
    </w:p>
    <w:p w:rsidR="00A76F5A" w:rsidRDefault="00A76F5A" w:rsidP="00A76F5A">
      <w:pPr>
        <w:pStyle w:val="NoSpacing"/>
        <w:ind w:firstLine="426"/>
        <w:jc w:val="both"/>
        <w:rPr>
          <w:rFonts w:ascii="Verdana" w:hAnsi="Verdana"/>
          <w:lang w:val="ro-RO" w:eastAsia="cs-CZ"/>
        </w:rPr>
      </w:pPr>
      <w:r w:rsidRPr="00D01FC3">
        <w:rPr>
          <w:rFonts w:ascii="Verdana" w:hAnsi="Verdana"/>
          <w:noProof/>
          <w:lang w:val="en-US"/>
        </w:rPr>
        <w:drawing>
          <wp:anchor distT="0" distB="0" distL="114300" distR="114300" simplePos="0" relativeHeight="251663360" behindDoc="1" locked="0" layoutInCell="1" allowOverlap="1" wp14:anchorId="6ED67AD7" wp14:editId="353372EE">
            <wp:simplePos x="0" y="0"/>
            <wp:positionH relativeFrom="column">
              <wp:posOffset>-44450</wp:posOffset>
            </wp:positionH>
            <wp:positionV relativeFrom="paragraph">
              <wp:posOffset>245110</wp:posOffset>
            </wp:positionV>
            <wp:extent cx="1570990" cy="130302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70990" cy="1303020"/>
                    </a:xfrm>
                    <a:prstGeom prst="rect">
                      <a:avLst/>
                    </a:prstGeom>
                    <a:noFill/>
                  </pic:spPr>
                </pic:pic>
              </a:graphicData>
            </a:graphic>
            <wp14:sizeRelH relativeFrom="margin">
              <wp14:pctWidth>0</wp14:pctWidth>
            </wp14:sizeRelH>
            <wp14:sizeRelV relativeFrom="margin">
              <wp14:pctHeight>0</wp14:pctHeight>
            </wp14:sizeRelV>
          </wp:anchor>
        </w:drawing>
      </w:r>
      <w:r>
        <w:rPr>
          <w:rFonts w:ascii="Verdana" w:hAnsi="Verdana"/>
          <w:lang w:val="ro-RO" w:eastAsia="cs-CZ"/>
        </w:rPr>
        <w:t xml:space="preserve">Dacă am merge cu câteva clipe înapoi, atunci fiecare dintre noi, care intrăm în biserică (în împrejurările, în care nu sunt luate unele măsuri excepționale), ne înmuiem degetele prin introducere în apa sfințită și ne binecuvântăm în numele Tatălui și Fiului și Duhului Sfânt. Acest obicei provine încă din timpul, când la intrare în biserică era cristelnița, unde se botezau oamenii, unde se botezau copiii, dar și adulții. A fost simbolic prin faptul, că botezul a fost înțeles ca poarta de intrare la celelalte sacramente. Dintre cel șapte sacramente </w:t>
      </w:r>
      <w:r>
        <w:rPr>
          <w:rFonts w:ascii="Verdana" w:hAnsi="Verdana"/>
          <w:lang w:val="ro-RO" w:eastAsia="cs-CZ"/>
        </w:rPr>
        <w:lastRenderedPageBreak/>
        <w:t xml:space="preserve">botezul este întotdeauna primul, pentru că acest sacrament deschide ușa celor botezați la celelalte sacramente. Și de aceea, cristelnița a fost instalată la intrare în biserică. </w:t>
      </w:r>
    </w:p>
    <w:p w:rsidR="00A76F5A" w:rsidRDefault="00A76F5A" w:rsidP="00A76F5A">
      <w:pPr>
        <w:pStyle w:val="NoSpacing"/>
        <w:ind w:firstLine="426"/>
        <w:jc w:val="both"/>
        <w:rPr>
          <w:rFonts w:ascii="Verdana" w:hAnsi="Verdana"/>
          <w:lang w:val="ro-RO" w:eastAsia="cs-CZ"/>
        </w:rPr>
      </w:pPr>
      <w:r w:rsidRPr="00D01FC3">
        <w:rPr>
          <w:rFonts w:ascii="Verdana" w:hAnsi="Verdana"/>
          <w:noProof/>
          <w:lang w:val="en-US"/>
        </w:rPr>
        <w:drawing>
          <wp:anchor distT="0" distB="0" distL="114300" distR="114300" simplePos="0" relativeHeight="251664384" behindDoc="1" locked="0" layoutInCell="1" allowOverlap="1" wp14:anchorId="11CCF2CC" wp14:editId="7E8B49E2">
            <wp:simplePos x="0" y="0"/>
            <wp:positionH relativeFrom="column">
              <wp:posOffset>41910</wp:posOffset>
            </wp:positionH>
            <wp:positionV relativeFrom="paragraph">
              <wp:posOffset>445770</wp:posOffset>
            </wp:positionV>
            <wp:extent cx="901065" cy="1430655"/>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01065" cy="1430655"/>
                    </a:xfrm>
                    <a:prstGeom prst="rect">
                      <a:avLst/>
                    </a:prstGeom>
                    <a:noFill/>
                  </pic:spPr>
                </pic:pic>
              </a:graphicData>
            </a:graphic>
            <wp14:sizeRelH relativeFrom="margin">
              <wp14:pctWidth>0</wp14:pctWidth>
            </wp14:sizeRelH>
            <wp14:sizeRelV relativeFrom="margin">
              <wp14:pctHeight>0</wp14:pctHeight>
            </wp14:sizeRelV>
          </wp:anchor>
        </w:drawing>
      </w:r>
      <w:r>
        <w:rPr>
          <w:rFonts w:ascii="Verdana" w:hAnsi="Verdana"/>
          <w:lang w:val="ro-RO" w:eastAsia="cs-CZ"/>
        </w:rPr>
        <w:t>Când mai târziu</w:t>
      </w:r>
      <w:r w:rsidR="005811E9">
        <w:rPr>
          <w:rFonts w:ascii="Verdana" w:hAnsi="Verdana"/>
          <w:lang w:val="ro-RO" w:eastAsia="cs-CZ"/>
        </w:rPr>
        <w:t>,</w:t>
      </w:r>
      <w:r>
        <w:rPr>
          <w:rFonts w:ascii="Verdana" w:hAnsi="Verdana"/>
          <w:lang w:val="ro-RO" w:eastAsia="cs-CZ"/>
        </w:rPr>
        <w:t xml:space="preserve"> consecința dezvoltării liturghiei și a spațiului bisericii, cristelnițele s-au mutat mai aproape de altar, și așa a rămas obiceiul, nu în cristelniță ci în </w:t>
      </w:r>
      <w:proofErr w:type="spellStart"/>
      <w:r>
        <w:rPr>
          <w:rFonts w:ascii="Verdana" w:hAnsi="Verdana"/>
          <w:lang w:val="ro-RO" w:eastAsia="cs-CZ"/>
        </w:rPr>
        <w:t>aghiazmatar</w:t>
      </w:r>
      <w:proofErr w:type="spellEnd"/>
      <w:r>
        <w:rPr>
          <w:rFonts w:ascii="Verdana" w:hAnsi="Verdana"/>
          <w:lang w:val="ro-RO" w:eastAsia="cs-CZ"/>
        </w:rPr>
        <w:t xml:space="preserve"> este apa sfințită, cu care ne binecuvântăm. Și prin această ne pregătim pentru o trăire mai profundă a acelui prim act, binecuvântarea la început, și binecuvântarea la sfârșit, dar întotdeauna în numele Tatălui și Fiului și Sfântului Duh. Prin aceasta ne exprimăm înainte de toate faptul, că suntem botezați. Că suntem botezați în numele Tatălui și Fiului și Sfântului Duh și în numele lor mergem să celebrăm această sfântă liturghie. </w:t>
      </w:r>
    </w:p>
    <w:p w:rsidR="00A76F5A" w:rsidRDefault="00A76F5A" w:rsidP="00A76F5A">
      <w:pPr>
        <w:pStyle w:val="NoSpacing"/>
        <w:ind w:firstLine="426"/>
        <w:jc w:val="both"/>
        <w:rPr>
          <w:rFonts w:ascii="Verdana" w:hAnsi="Verdana"/>
          <w:lang w:val="ro-RO" w:eastAsia="cs-CZ"/>
        </w:rPr>
      </w:pPr>
      <w:r>
        <w:rPr>
          <w:rFonts w:ascii="Verdana" w:hAnsi="Verdana"/>
          <w:lang w:val="ro-RO" w:eastAsia="cs-CZ"/>
        </w:rPr>
        <w:t>Venim ca aceia, care am fost astfel botezați. Am putea spune, că primele cuvinte, care au răsunat asupra noastră, sunt cuvintele cu care am fost botezați. „Eu te botez în numele Tatălui și Fiului și Sf</w:t>
      </w:r>
      <w:bookmarkStart w:id="2" w:name="_Hlk69759866"/>
      <w:r>
        <w:rPr>
          <w:rFonts w:ascii="Verdana" w:hAnsi="Verdana"/>
          <w:lang w:val="ro-RO" w:eastAsia="cs-CZ"/>
        </w:rPr>
        <w:t>ântului Duh.” Aceasta înseamnă, că din voința Tatălui cu puterea Duhului credem în Isus Cristos, citim aceasta și în Sfânta Scriptură. Nimeni nu poate spune, că Isus Cristos este Domn, numai în Duhul Sfânt și Duhul Sfânt este dragostea inexprimabilă, desăvârșită între Tatăl și Fiu.</w:t>
      </w:r>
    </w:p>
    <w:p w:rsidR="00A76F5A" w:rsidRDefault="00A76F5A" w:rsidP="00A76F5A">
      <w:pPr>
        <w:pStyle w:val="NoSpacing"/>
        <w:ind w:firstLine="426"/>
        <w:jc w:val="both"/>
        <w:rPr>
          <w:rFonts w:ascii="Verdana" w:hAnsi="Verdana"/>
          <w:lang w:val="ro-RO" w:eastAsia="cs-CZ"/>
        </w:rPr>
      </w:pPr>
      <w:r>
        <w:rPr>
          <w:rFonts w:ascii="Verdana" w:hAnsi="Verdana"/>
          <w:lang w:val="ro-RO" w:eastAsia="cs-CZ"/>
        </w:rPr>
        <w:t>Poate cunoașteți acel exemplu că gara feroviară, unde un om așteaptă o persoană dragă pe peron și această persoană coboară și îmbrățișează, căci se bucură unul de celălalt. Oamenii care merg în jurul lor privesc la această primire plină de generozitate și trăiesc câte ceva din această atmosferă și poate</w:t>
      </w:r>
      <w:r w:rsidR="005811E9">
        <w:rPr>
          <w:rFonts w:ascii="Verdana" w:hAnsi="Verdana"/>
          <w:lang w:val="ro-RO" w:eastAsia="cs-CZ"/>
        </w:rPr>
        <w:t>,</w:t>
      </w:r>
      <w:r>
        <w:rPr>
          <w:rFonts w:ascii="Verdana" w:hAnsi="Verdana"/>
          <w:lang w:val="ro-RO" w:eastAsia="cs-CZ"/>
        </w:rPr>
        <w:t xml:space="preserve"> atunci </w:t>
      </w:r>
      <w:r>
        <w:rPr>
          <w:rFonts w:ascii="Verdana" w:hAnsi="Verdana"/>
          <w:lang w:val="ro-RO" w:eastAsia="cs-CZ"/>
        </w:rPr>
        <w:lastRenderedPageBreak/>
        <w:t>doresc și ei o relație asemănătoare</w:t>
      </w:r>
      <w:r w:rsidR="005811E9">
        <w:rPr>
          <w:rFonts w:ascii="Verdana" w:hAnsi="Verdana"/>
          <w:lang w:val="ro-RO" w:eastAsia="cs-CZ"/>
        </w:rPr>
        <w:t>,</w:t>
      </w:r>
      <w:r>
        <w:rPr>
          <w:rFonts w:ascii="Verdana" w:hAnsi="Verdana"/>
          <w:lang w:val="ro-RO" w:eastAsia="cs-CZ"/>
        </w:rPr>
        <w:t xml:space="preserve"> plină de dragoste. </w:t>
      </w:r>
    </w:p>
    <w:p w:rsidR="00A76F5A" w:rsidRDefault="00A76F5A" w:rsidP="00A76F5A">
      <w:pPr>
        <w:pStyle w:val="NoSpacing"/>
        <w:ind w:firstLine="426"/>
        <w:jc w:val="both"/>
        <w:rPr>
          <w:rFonts w:ascii="Verdana" w:hAnsi="Verdana"/>
          <w:lang w:val="ro-RO" w:eastAsia="cs-CZ"/>
        </w:rPr>
      </w:pPr>
      <w:r>
        <w:rPr>
          <w:rFonts w:ascii="Verdana" w:hAnsi="Verdana"/>
          <w:lang w:val="ro-RO" w:eastAsia="cs-CZ"/>
        </w:rPr>
        <w:t xml:space="preserve">Când Isus a murit pe cruce, a înviat din morți și s-a suit la cer, să spunem așa, în categoriile umane: Tatăl și Fiul s-au îmbrățișat. Tatăl, care așa cum am auzit, a trimis Fiul și Fiul, care și-a îndeplinit misiunea sa și a salvat omenirea, care se cufunda în păcat și de pieire, s-au îmbrățișat și din ei a radiat iubirea, și aceasta este Duhul Sfânt. Și Suhul Sfânt este acela, care acționează în noi și neîncetat vrea să ne invite în această iubire. Și aceasta înseamnă botezul. </w:t>
      </w:r>
    </w:p>
    <w:p w:rsidR="00A76F5A" w:rsidRDefault="00A76F5A" w:rsidP="00A76F5A">
      <w:pPr>
        <w:pStyle w:val="NoSpacing"/>
        <w:ind w:firstLine="426"/>
        <w:jc w:val="both"/>
        <w:rPr>
          <w:rFonts w:ascii="Verdana" w:hAnsi="Verdana"/>
          <w:lang w:val="ro-RO" w:eastAsia="cs-CZ"/>
        </w:rPr>
      </w:pPr>
      <w:r>
        <w:rPr>
          <w:rFonts w:ascii="Verdana" w:hAnsi="Verdana"/>
          <w:lang w:val="ro-RO" w:eastAsia="cs-CZ"/>
        </w:rPr>
        <w:t xml:space="preserve">În numele Tatălui și Fiului și Sfântului Duh spune la începutul sfintei liturghii, și ca gest, în acest timp ne facem cruce pe frunte, pe piept și pe umeri și aceasta este exprimarea a faptului, că tot, ce se va derula se derulează în logica crucii. Pentru că pe cruce Isus se ruga pentru noi, și sfânta liturghie este realizarea jertfei pe cruce și victoria lui Isus și învierea din morți. Așa că liturghia cuvântului, și liturghia jertfei pe cruce au mereu codat în ele crucea. În liturghia cuvântului este acela, care acționează în autorii cuvântului, și acesta este Duhul Sfânt. Tot, ce este scris în Sfânta Scriptură este inspirata de Duhul Sfânt și noi, care ascultăm acest cuvânt, suntem și noi inspirați de acest Duhul Sfânt, pentru a-l înțelege. Din voința Tatălui și cu puterea Duhului Sfânt suntem mereu orientați spre Fiul, spre Isus Cristos. Cum trebuie să ascultăm Cuvântul lui Dumnezeu? Ca aceea, care suntem botezați în numele Tatălui și al Fiului și al Sfântului Duh. Deci, cu credință, cu credința că dacă vom auzi acest cuvânt și este cuvântul lui Dumnezeu și este cuvântul actual, pentru că, Cuvântul lui Dumnezeu are acea proprietate extraordinară, că în orice timp este prezentat, citit, ascultat, meditat, are o atingere directă asupra prezenței noastre, </w:t>
      </w:r>
      <w:r>
        <w:rPr>
          <w:rFonts w:ascii="Verdana" w:hAnsi="Verdana"/>
          <w:lang w:val="ro-RO" w:eastAsia="cs-CZ"/>
        </w:rPr>
        <w:lastRenderedPageBreak/>
        <w:t xml:space="preserve">la momentul nostru prezent, la viața noastră actuală, și asupra acelor momente și acele situații, care tocmai acum le trăim. Așa că, atunci când ascultăm Cuvântul lui Dumnezeu cu credință Duhul Sfânt acționează în acel cuvânt, în puterea acelui cuvânt și eu așa cum sunt mă deschid în numele Tatălui al Fiului și al Sfântului Duh la tot, ce va răsuna în liturghia cuvântului. </w:t>
      </w:r>
    </w:p>
    <w:p w:rsidR="00A76F5A" w:rsidRDefault="00A76F5A" w:rsidP="00A76F5A">
      <w:pPr>
        <w:pStyle w:val="NoSpacing"/>
        <w:ind w:firstLine="426"/>
        <w:jc w:val="both"/>
        <w:rPr>
          <w:rFonts w:ascii="Verdana" w:hAnsi="Verdana"/>
          <w:lang w:val="ro-RO" w:eastAsia="cs-CZ"/>
        </w:rPr>
      </w:pPr>
      <w:r>
        <w:rPr>
          <w:rFonts w:ascii="Verdana" w:hAnsi="Verdana"/>
          <w:lang w:val="ro-RO" w:eastAsia="cs-CZ"/>
        </w:rPr>
        <w:t xml:space="preserve">Dimensiunea personală, cu trei acțiuni o are euharistia și schimbarea euharistică. Ce se întâmplă atunci, când preotul în persoana lui Isus Cristos spune acesta este trupul meu, acesta este sângele meu. În acele moment pâinea și vinul se transformă, se </w:t>
      </w:r>
      <w:proofErr w:type="spellStart"/>
      <w:r>
        <w:rPr>
          <w:rFonts w:ascii="Verdana" w:hAnsi="Verdana"/>
          <w:lang w:val="ro-RO" w:eastAsia="cs-CZ"/>
        </w:rPr>
        <w:t>transubstanțiază</w:t>
      </w:r>
      <w:proofErr w:type="spellEnd"/>
      <w:r>
        <w:rPr>
          <w:rFonts w:ascii="Verdana" w:hAnsi="Verdana"/>
          <w:lang w:val="ro-RO" w:eastAsia="cs-CZ"/>
        </w:rPr>
        <w:t xml:space="preserve"> și devin prezența lui Isus. În acest moment, în acea clipă din voința Tatălui, cu puterea Duhului, pâinea și vinul se transformă în Fiul, în Isus Cristos. Isus Cristos este prezent. Și pâinea și vinul se ridică la Dumnezeu, căci este ISUS, cel care vine, Isus, care ia asupra sa problemele noastre, greutățile noastre, durerile noastre, le ridicăm spre cer, le ridicăm spre Tatăl. Putem să observăm, că rugăciunile sunt orientate spre Tatăl și întotdeauna spunem prin Domnul nostru Isus Cristos. Vom auzi și aceia din Cristos, cu Cristos și în Cristos ai Tu Dumnezeule Tată atotputernic în unire cu Duhul Sfânt toată cinstea și mărirea în toți vecii vecilor. În altă formă, dar mereu cu același conținut, este și despre Preasfânta Treime, în numele căreia suntem botezați. Și în momentul sfintei împărtășanii, când spunem Amin, atunci acel Amin știm să-l rostim, pentru că în noi acționează Duhul Sfânt, pe care îl primim de la Tatăl și Fiul. Este darul lor, este jertfa lor, care radiază această dragoste, care ne invită să intrăm în iubirea lor. Am spus deja, că la sfârșitul sfintei liturghii va răsuna iarăși să vă binecuvânteze atotputernicul Dumnezeu Tatăl și Fiul și Duhul sfânt. La începutul </w:t>
      </w:r>
      <w:r>
        <w:rPr>
          <w:rFonts w:ascii="Verdana" w:hAnsi="Verdana"/>
          <w:lang w:val="ro-RO" w:eastAsia="cs-CZ"/>
        </w:rPr>
        <w:lastRenderedPageBreak/>
        <w:t xml:space="preserve">sfintei liturghii ne-am binecuvântat cu semnul crucii, la sfârșitul sfintei liturghii ne binecuvântăm din nou cu semnul crucii cu aceleași cuvinte în formă de binecuvântare. </w:t>
      </w:r>
    </w:p>
    <w:p w:rsidR="00A76F5A" w:rsidRDefault="00A76F5A" w:rsidP="00A76F5A">
      <w:pPr>
        <w:pStyle w:val="NoSpacing"/>
        <w:ind w:firstLine="426"/>
        <w:jc w:val="both"/>
        <w:rPr>
          <w:rFonts w:ascii="Verdana" w:hAnsi="Verdana"/>
          <w:lang w:val="ro-RO" w:eastAsia="cs-CZ"/>
        </w:rPr>
      </w:pPr>
      <w:r>
        <w:rPr>
          <w:rFonts w:ascii="Verdana" w:hAnsi="Verdana"/>
          <w:lang w:val="ro-RO" w:eastAsia="cs-CZ"/>
        </w:rPr>
        <w:t>Este de ac</w:t>
      </w:r>
      <w:r w:rsidR="00F464A6">
        <w:rPr>
          <w:rFonts w:ascii="Verdana" w:hAnsi="Verdana"/>
          <w:lang w:val="ro-RO" w:eastAsia="cs-CZ"/>
        </w:rPr>
        <w:t>ee</w:t>
      </w:r>
      <w:r>
        <w:rPr>
          <w:rFonts w:ascii="Verdana" w:hAnsi="Verdana"/>
          <w:lang w:val="ro-RO" w:eastAsia="cs-CZ"/>
        </w:rPr>
        <w:t>a, pentru ca după liturghia cuvântului și după liturghia jertfei ca fiind oameni botezați conduși de Dumnezeul prezent și viu, care ne invită în iubirea sa, pentru ca apoi să transmitem această iubire în liturghia vieții cotidiene, în liturghia jertfei zilnice față de aceia, pe care îi întâlnim. Așa că, atunci când ne binecuvântăm, când primim binecuvântarea, ambele ne orientează spre faptul, de a-l întâlni pe Isus</w:t>
      </w:r>
      <w:r w:rsidR="00F464A6">
        <w:rPr>
          <w:rFonts w:ascii="Verdana" w:hAnsi="Verdana"/>
          <w:lang w:val="ro-RO" w:eastAsia="cs-CZ"/>
        </w:rPr>
        <w:t>,</w:t>
      </w:r>
      <w:r>
        <w:rPr>
          <w:rFonts w:ascii="Verdana" w:hAnsi="Verdana"/>
          <w:lang w:val="ro-RO" w:eastAsia="cs-CZ"/>
        </w:rPr>
        <w:t xml:space="preserve"> inspirați de Duhul Sfânt și formați de Dumnezeu Tatăl, pentru a-l întâlni pe Isus în oamenii, care au nevoi, care au nevoie de aceasta, care sunt însingurați, care sunt părăsiți și noi suntem trimiși la ei, pentru ca în acest cerc, așa cum este posibil, să aducem speranță în numele Tatălui, și Fiului și Sfântului Duh.</w:t>
      </w:r>
    </w:p>
    <w:p w:rsidR="00A76F5A" w:rsidRDefault="00A76F5A" w:rsidP="00A76F5A">
      <w:pPr>
        <w:pStyle w:val="NoSpacing"/>
        <w:ind w:firstLine="426"/>
        <w:jc w:val="both"/>
        <w:rPr>
          <w:rFonts w:ascii="Verdana" w:hAnsi="Verdana"/>
          <w:lang w:val="ro-RO" w:eastAsia="cs-CZ"/>
        </w:rPr>
      </w:pPr>
      <w:r>
        <w:rPr>
          <w:rFonts w:ascii="Verdana" w:hAnsi="Verdana"/>
          <w:lang w:val="ro-RO" w:eastAsia="cs-CZ"/>
        </w:rPr>
        <w:t xml:space="preserve">Lăudat să fie Isus Cristos – În toți vecii vecilor. Amin  </w:t>
      </w:r>
    </w:p>
    <w:p w:rsidR="00A76F5A" w:rsidRDefault="00A76F5A" w:rsidP="00A76F5A">
      <w:pPr>
        <w:pStyle w:val="NoSpacing"/>
        <w:jc w:val="both"/>
        <w:rPr>
          <w:rFonts w:ascii="Verdana" w:hAnsi="Verdana"/>
          <w:lang w:val="ro-RO" w:eastAsia="cs-CZ"/>
        </w:rPr>
      </w:pPr>
    </w:p>
    <w:p w:rsidR="00A76F5A" w:rsidRDefault="00A76F5A" w:rsidP="00A76F5A">
      <w:pPr>
        <w:pStyle w:val="NoSpacing"/>
        <w:jc w:val="both"/>
        <w:rPr>
          <w:rFonts w:ascii="Verdana" w:hAnsi="Verdana"/>
          <w:lang w:val="ro-RO" w:eastAsia="cs-CZ"/>
        </w:rPr>
      </w:pPr>
      <w:r>
        <w:rPr>
          <w:rFonts w:ascii="Verdana" w:hAnsi="Verdana"/>
          <w:lang w:val="ro-RO" w:eastAsia="cs-CZ"/>
        </w:rPr>
        <w:t>Din sursă 27.03.2020</w:t>
      </w:r>
    </w:p>
    <w:p w:rsidR="00A76F5A" w:rsidRPr="00D01FC3" w:rsidRDefault="00E85EC2" w:rsidP="00A76F5A">
      <w:pPr>
        <w:pStyle w:val="NoSpacing"/>
        <w:rPr>
          <w:rFonts w:ascii="Verdana" w:hAnsi="Verdana"/>
        </w:rPr>
      </w:pPr>
      <w:hyperlink r:id="rId13" w:history="1">
        <w:r w:rsidR="00A76F5A" w:rsidRPr="00962116">
          <w:rPr>
            <w:rStyle w:val="Hyperlink"/>
            <w:rFonts w:ascii="Verdana" w:hAnsi="Verdana"/>
          </w:rPr>
          <w:t>https://www.tvlux.sk/archiv/play/prezehnanie-v-mene-otca-i-syna-i-ducha-svateho-</w:t>
        </w:r>
      </w:hyperlink>
      <w:r w:rsidR="00A76F5A">
        <w:rPr>
          <w:rFonts w:ascii="Verdana" w:hAnsi="Verdana"/>
        </w:rPr>
        <w:t xml:space="preserve"> </w:t>
      </w:r>
    </w:p>
    <w:p w:rsidR="00A76F5A" w:rsidRDefault="00A76F5A" w:rsidP="00A76F5A">
      <w:pPr>
        <w:pStyle w:val="NoSpacing"/>
        <w:ind w:firstLine="426"/>
        <w:jc w:val="both"/>
        <w:rPr>
          <w:rFonts w:ascii="Verdana" w:hAnsi="Verdana"/>
          <w:lang w:val="ro-RO" w:eastAsia="cs-CZ"/>
        </w:rPr>
      </w:pPr>
      <w:r>
        <w:rPr>
          <w:rFonts w:ascii="Verdana" w:hAnsi="Verdana"/>
          <w:lang w:val="ro-RO" w:eastAsia="cs-CZ"/>
        </w:rPr>
        <w:t xml:space="preserve"> </w:t>
      </w:r>
    </w:p>
    <w:p w:rsidR="00A76F5A" w:rsidRPr="00402028" w:rsidRDefault="00A76F5A" w:rsidP="00A76F5A">
      <w:pPr>
        <w:pStyle w:val="NoSpacing"/>
        <w:ind w:firstLine="426"/>
        <w:jc w:val="both"/>
        <w:rPr>
          <w:rFonts w:ascii="Verdana" w:hAnsi="Verdana"/>
          <w:b/>
          <w:i/>
          <w:color w:val="C00000"/>
          <w:lang w:val="ro-RO" w:eastAsia="cs-CZ"/>
        </w:rPr>
      </w:pPr>
      <w:r>
        <w:rPr>
          <w:rFonts w:ascii="Verdana" w:hAnsi="Verdana"/>
          <w:b/>
          <w:i/>
          <w:color w:val="C00000"/>
          <w:lang w:val="ro-RO" w:eastAsia="cs-CZ"/>
        </w:rPr>
        <w:t xml:space="preserve">Cu acceptul și binecuvântarea predicatorului Monseniorul </w:t>
      </w:r>
      <w:proofErr w:type="spellStart"/>
      <w:r>
        <w:rPr>
          <w:rFonts w:ascii="Verdana" w:hAnsi="Verdana"/>
          <w:b/>
          <w:i/>
          <w:color w:val="C00000"/>
          <w:lang w:val="ro-RO" w:eastAsia="cs-CZ"/>
        </w:rPr>
        <w:t>Jozef</w:t>
      </w:r>
      <w:proofErr w:type="spellEnd"/>
      <w:r>
        <w:rPr>
          <w:rFonts w:ascii="Verdana" w:hAnsi="Verdana"/>
          <w:b/>
          <w:i/>
          <w:color w:val="C00000"/>
          <w:lang w:val="ro-RO" w:eastAsia="cs-CZ"/>
        </w:rPr>
        <w:t xml:space="preserve"> </w:t>
      </w:r>
      <w:proofErr w:type="spellStart"/>
      <w:r>
        <w:rPr>
          <w:rFonts w:ascii="Verdana" w:hAnsi="Verdana"/>
          <w:b/>
          <w:i/>
          <w:color w:val="C00000"/>
          <w:lang w:val="ro-RO" w:eastAsia="cs-CZ"/>
        </w:rPr>
        <w:t>Haľko</w:t>
      </w:r>
      <w:proofErr w:type="spellEnd"/>
    </w:p>
    <w:bookmarkEnd w:id="2"/>
    <w:p w:rsidR="00A76F5A" w:rsidRDefault="00A76F5A" w:rsidP="00A76F5A">
      <w:pPr>
        <w:spacing w:before="120" w:after="120" w:line="240" w:lineRule="atLeast"/>
        <w:ind w:right="57"/>
        <w:jc w:val="both"/>
        <w:rPr>
          <w:rFonts w:ascii="Verdana" w:hAnsi="Verdana"/>
          <w:lang w:eastAsia="cs-CZ"/>
        </w:rPr>
      </w:pPr>
    </w:p>
    <w:p w:rsidR="00A76F5A" w:rsidRDefault="00AC47F0" w:rsidP="00A76F5A">
      <w:pPr>
        <w:pStyle w:val="NoSpacing"/>
        <w:jc w:val="both"/>
        <w:rPr>
          <w:rFonts w:ascii="Verdana" w:hAnsi="Verdana"/>
          <w:b/>
          <w:lang w:val="ro-RO"/>
        </w:rPr>
      </w:pPr>
      <w:r>
        <w:rPr>
          <w:rFonts w:ascii="Verdana" w:hAnsi="Verdana"/>
          <w:b/>
          <w:lang w:val="ro-RO"/>
        </w:rPr>
        <w:t>Unica șansă pentru Europa</w:t>
      </w:r>
      <w:r w:rsidR="00A76F5A">
        <w:rPr>
          <w:rFonts w:ascii="Verdana" w:hAnsi="Verdana"/>
          <w:b/>
          <w:lang w:val="ro-RO"/>
        </w:rPr>
        <w:t xml:space="preserve"> </w:t>
      </w:r>
    </w:p>
    <w:p w:rsidR="00A76F5A" w:rsidRDefault="00A76F5A" w:rsidP="00A76F5A">
      <w:pPr>
        <w:pStyle w:val="NoSpacing"/>
        <w:jc w:val="both"/>
        <w:rPr>
          <w:rFonts w:ascii="Verdana" w:hAnsi="Verdana"/>
          <w:b/>
          <w:i/>
          <w:lang w:val="ro-RO"/>
        </w:rPr>
      </w:pPr>
      <w:proofErr w:type="spellStart"/>
      <w:r>
        <w:rPr>
          <w:rFonts w:ascii="Verdana" w:hAnsi="Verdana"/>
          <w:b/>
          <w:i/>
          <w:lang w:val="ro-RO"/>
        </w:rPr>
        <w:t>Christof</w:t>
      </w:r>
      <w:proofErr w:type="spellEnd"/>
      <w:r>
        <w:rPr>
          <w:rFonts w:ascii="Verdana" w:hAnsi="Verdana"/>
          <w:b/>
          <w:i/>
          <w:lang w:val="ro-RO"/>
        </w:rPr>
        <w:t xml:space="preserve"> </w:t>
      </w:r>
      <w:proofErr w:type="spellStart"/>
      <w:r>
        <w:rPr>
          <w:rFonts w:ascii="Verdana" w:hAnsi="Verdana"/>
          <w:b/>
          <w:i/>
          <w:lang w:val="ro-RO"/>
        </w:rPr>
        <w:t>Gaspari</w:t>
      </w:r>
      <w:proofErr w:type="spellEnd"/>
    </w:p>
    <w:p w:rsidR="00A76F5A" w:rsidRDefault="00A76F5A" w:rsidP="00A76F5A">
      <w:pPr>
        <w:pStyle w:val="NoSpacing"/>
        <w:jc w:val="both"/>
        <w:rPr>
          <w:rFonts w:ascii="Verdana" w:hAnsi="Verdana"/>
          <w:b/>
          <w:i/>
          <w:lang w:val="ro-RO"/>
        </w:rPr>
      </w:pPr>
    </w:p>
    <w:p w:rsidR="00A76F5A" w:rsidRDefault="00A76F5A" w:rsidP="00A76F5A">
      <w:pPr>
        <w:pStyle w:val="NoSpacing"/>
        <w:jc w:val="both"/>
        <w:rPr>
          <w:rFonts w:ascii="Verdana" w:hAnsi="Verdana"/>
          <w:b/>
          <w:i/>
          <w:lang w:val="ro-RO"/>
        </w:rPr>
      </w:pPr>
      <w:r>
        <w:rPr>
          <w:rFonts w:ascii="Verdana" w:hAnsi="Verdana"/>
          <w:b/>
          <w:i/>
          <w:lang w:val="ro-RO"/>
        </w:rPr>
        <w:t xml:space="preserve">Cine urmărește știrile în media și merge prin lume cu ochii deschiși, nu se lasă </w:t>
      </w:r>
      <w:r w:rsidR="002C062B">
        <w:rPr>
          <w:rFonts w:ascii="Verdana" w:hAnsi="Verdana"/>
          <w:b/>
          <w:i/>
          <w:lang w:val="ro-RO"/>
        </w:rPr>
        <w:t>răpit de optimismul trandafiriu</w:t>
      </w:r>
      <w:r>
        <w:rPr>
          <w:rFonts w:ascii="Verdana" w:hAnsi="Verdana"/>
          <w:b/>
          <w:i/>
          <w:lang w:val="ro-RO"/>
        </w:rPr>
        <w:t xml:space="preserve">, acela are motive pentru griji serioase. Sub suprafața strălucitoare a fericirii materiale se ascunde o mare lipsă. </w:t>
      </w:r>
    </w:p>
    <w:p w:rsidR="00A76F5A" w:rsidRDefault="00A76F5A" w:rsidP="00A76F5A">
      <w:pPr>
        <w:pStyle w:val="NoSpacing"/>
        <w:jc w:val="both"/>
        <w:rPr>
          <w:rFonts w:ascii="Verdana" w:hAnsi="Verdana"/>
          <w:b/>
          <w:i/>
          <w:lang w:val="ro-RO"/>
        </w:rPr>
      </w:pPr>
    </w:p>
    <w:p w:rsidR="00A76F5A" w:rsidRDefault="00A76F5A" w:rsidP="00A76F5A">
      <w:pPr>
        <w:pStyle w:val="NoSpacing"/>
        <w:ind w:firstLine="284"/>
        <w:jc w:val="both"/>
        <w:rPr>
          <w:rFonts w:ascii="Verdana" w:hAnsi="Verdana"/>
          <w:lang w:val="ro-RO"/>
        </w:rPr>
      </w:pPr>
      <w:r>
        <w:rPr>
          <w:rFonts w:ascii="Verdana" w:hAnsi="Verdana"/>
          <w:lang w:val="ro-RO"/>
        </w:rPr>
        <w:lastRenderedPageBreak/>
        <w:t xml:space="preserve">Serioase semne de îngrijorare sunt relațiile conjugale care se destramă, micul număr de copii noi născuți, mulți copii, care mor în sânul mamelor, numărul în creștere al celor săraci, tineretul dezrădăcinat, lipsa locurilor de muncă, violențele, atentatele, spargeri prin efracție, veștile despre crima organizată, corupția, terorismul, semne ale unei căderi a ordinii sociale. </w:t>
      </w:r>
    </w:p>
    <w:p w:rsidR="00A76F5A" w:rsidRDefault="00A76F5A" w:rsidP="00A76F5A">
      <w:pPr>
        <w:pStyle w:val="NoSpacing"/>
        <w:ind w:firstLine="284"/>
        <w:jc w:val="both"/>
        <w:rPr>
          <w:rFonts w:ascii="Verdana" w:hAnsi="Verdana"/>
          <w:lang w:val="ro-RO"/>
        </w:rPr>
      </w:pPr>
      <w:r>
        <w:rPr>
          <w:rFonts w:ascii="Verdana" w:hAnsi="Verdana"/>
          <w:lang w:val="ro-RO"/>
        </w:rPr>
        <w:t xml:space="preserve">Obstacolele cresc și odată cu ele senzația pierderii siguranței și a securității. Oamenii se străduiesc să evadeze din această realitate, care s-a cuibărit în mijlocul societății prospere, în lumea </w:t>
      </w:r>
      <w:proofErr w:type="spellStart"/>
      <w:r>
        <w:rPr>
          <w:rFonts w:ascii="Verdana" w:hAnsi="Verdana"/>
          <w:lang w:val="ro-RO"/>
        </w:rPr>
        <w:t>shopingu-lui</w:t>
      </w:r>
      <w:proofErr w:type="spellEnd"/>
      <w:r>
        <w:rPr>
          <w:rFonts w:ascii="Verdana" w:hAnsi="Verdana"/>
          <w:lang w:val="ro-RO"/>
        </w:rPr>
        <w:t xml:space="preserve">, călătoriilor, </w:t>
      </w:r>
      <w:proofErr w:type="spellStart"/>
      <w:r>
        <w:rPr>
          <w:rFonts w:ascii="Verdana" w:hAnsi="Verdana"/>
          <w:lang w:val="ro-RO"/>
        </w:rPr>
        <w:t>wellnes-ului</w:t>
      </w:r>
      <w:proofErr w:type="spellEnd"/>
      <w:r>
        <w:rPr>
          <w:rFonts w:ascii="Verdana" w:hAnsi="Verdana"/>
          <w:lang w:val="ro-RO"/>
        </w:rPr>
        <w:t xml:space="preserve"> și a </w:t>
      </w:r>
      <w:proofErr w:type="spellStart"/>
      <w:r>
        <w:rPr>
          <w:rFonts w:ascii="Verdana" w:hAnsi="Verdana"/>
          <w:lang w:val="ro-RO"/>
        </w:rPr>
        <w:t>fitenss-ului</w:t>
      </w:r>
      <w:proofErr w:type="spellEnd"/>
      <w:r>
        <w:rPr>
          <w:rFonts w:ascii="Verdana" w:hAnsi="Verdana"/>
          <w:lang w:val="ro-RO"/>
        </w:rPr>
        <w:t xml:space="preserve"> activ. Alții caută refugiu în alcool și droguri</w:t>
      </w:r>
      <w:r w:rsidR="002C062B">
        <w:rPr>
          <w:rFonts w:ascii="Verdana" w:hAnsi="Verdana"/>
          <w:lang w:val="ro-RO"/>
        </w:rPr>
        <w:t>,</w:t>
      </w:r>
      <w:r>
        <w:rPr>
          <w:rFonts w:ascii="Verdana" w:hAnsi="Verdana"/>
          <w:lang w:val="ro-RO"/>
        </w:rPr>
        <w:t xml:space="preserve"> dar și în stresul mu</w:t>
      </w:r>
      <w:r w:rsidR="002C062B">
        <w:rPr>
          <w:rFonts w:ascii="Verdana" w:hAnsi="Verdana"/>
          <w:lang w:val="ro-RO"/>
        </w:rPr>
        <w:t>n</w:t>
      </w:r>
      <w:r>
        <w:rPr>
          <w:rFonts w:ascii="Verdana" w:hAnsi="Verdana"/>
          <w:lang w:val="ro-RO"/>
        </w:rPr>
        <w:t>cii și al co</w:t>
      </w:r>
      <w:r w:rsidR="002C062B">
        <w:rPr>
          <w:rFonts w:ascii="Verdana" w:hAnsi="Verdana"/>
          <w:lang w:val="ro-RO"/>
        </w:rPr>
        <w:t>n</w:t>
      </w:r>
      <w:r>
        <w:rPr>
          <w:rFonts w:ascii="Verdana" w:hAnsi="Verdana"/>
          <w:lang w:val="ro-RO"/>
        </w:rPr>
        <w:t xml:space="preserve">sumului. </w:t>
      </w:r>
    </w:p>
    <w:p w:rsidR="00A76F5A" w:rsidRDefault="00A76F5A" w:rsidP="00A76F5A">
      <w:pPr>
        <w:pStyle w:val="NoSpacing"/>
        <w:ind w:firstLine="284"/>
        <w:jc w:val="both"/>
        <w:rPr>
          <w:rFonts w:ascii="Verdana" w:hAnsi="Verdana"/>
          <w:lang w:val="ro-RO"/>
        </w:rPr>
      </w:pPr>
      <w:r>
        <w:rPr>
          <w:rFonts w:ascii="Verdana" w:hAnsi="Verdana"/>
          <w:lang w:val="ro-RO"/>
        </w:rPr>
        <w:t>Să adăugăm: aceasta nu afectează pe toți și în orice perioadă. Dar foarte greu poate cineva să evite acestei reglări. Climatul conviețuirii reciproce s-a schimbat esențial în ultimii zeci de ani. Cine se uită la filmele din anii trecuți, are în fața sa ceva</w:t>
      </w:r>
      <w:r w:rsidR="002C062B">
        <w:rPr>
          <w:rFonts w:ascii="Verdana" w:hAnsi="Verdana"/>
          <w:lang w:val="ro-RO"/>
        </w:rPr>
        <w:t>,</w:t>
      </w:r>
      <w:r>
        <w:rPr>
          <w:rFonts w:ascii="Verdana" w:hAnsi="Verdana"/>
          <w:lang w:val="ro-RO"/>
        </w:rPr>
        <w:t xml:space="preserve"> ca o lume cu totul străină. </w:t>
      </w:r>
    </w:p>
    <w:p w:rsidR="00A76F5A" w:rsidRDefault="002C062B" w:rsidP="00A76F5A">
      <w:pPr>
        <w:pStyle w:val="NoSpacing"/>
        <w:ind w:firstLine="284"/>
        <w:jc w:val="both"/>
        <w:rPr>
          <w:rFonts w:ascii="Verdana" w:hAnsi="Verdana"/>
          <w:lang w:val="ro-RO"/>
        </w:rPr>
      </w:pPr>
      <w:r>
        <w:rPr>
          <w:rFonts w:ascii="Verdana" w:hAnsi="Verdana"/>
          <w:lang w:val="ro-RO"/>
        </w:rPr>
        <w:t>Prin aceasta nu doresc în nici</w:t>
      </w:r>
      <w:r w:rsidR="00A76F5A">
        <w:rPr>
          <w:rFonts w:ascii="Verdana" w:hAnsi="Verdana"/>
          <w:lang w:val="ro-RO"/>
        </w:rPr>
        <w:t xml:space="preserve">un fel să sar în apărarea anilor buni din trecut. Sunt poziții greșite și învățături rătăcitoare într-o nesperată radicalitate și începem  să le simțim pe suprafețe tot mai mari. Ceea ce trăim în ziua </w:t>
      </w:r>
      <w:r>
        <w:rPr>
          <w:rFonts w:ascii="Verdana" w:hAnsi="Verdana"/>
          <w:lang w:val="ro-RO"/>
        </w:rPr>
        <w:t>de azi, este abandonarea ordinii creștine</w:t>
      </w:r>
      <w:r w:rsidR="00A76F5A">
        <w:rPr>
          <w:rFonts w:ascii="Verdana" w:hAnsi="Verdana"/>
          <w:lang w:val="ro-RO"/>
        </w:rPr>
        <w:t>, pe care s-a bazat conviețuirea în Europa. Este începutul noii epoci</w:t>
      </w:r>
      <w:r>
        <w:rPr>
          <w:rFonts w:ascii="Verdana" w:hAnsi="Verdana"/>
          <w:lang w:val="ro-RO"/>
        </w:rPr>
        <w:t>,</w:t>
      </w:r>
      <w:r w:rsidR="00A76F5A">
        <w:rPr>
          <w:rFonts w:ascii="Verdana" w:hAnsi="Verdana"/>
          <w:lang w:val="ro-RO"/>
        </w:rPr>
        <w:t xml:space="preserve"> conform învățăturilor mântuitoare programate, care a adus roadele nefericite. </w:t>
      </w:r>
    </w:p>
    <w:p w:rsidR="00A76F5A" w:rsidRDefault="00A76F5A" w:rsidP="00A76F5A">
      <w:pPr>
        <w:pStyle w:val="NoSpacing"/>
        <w:ind w:firstLine="284"/>
        <w:jc w:val="both"/>
        <w:rPr>
          <w:rFonts w:ascii="Verdana" w:hAnsi="Verdana"/>
          <w:lang w:val="ro-RO"/>
        </w:rPr>
      </w:pPr>
      <w:r>
        <w:rPr>
          <w:rFonts w:ascii="Verdana" w:hAnsi="Verdana"/>
          <w:lang w:val="ro-RO"/>
        </w:rPr>
        <w:t>Filozoful René Descartes a formulat un program modern</w:t>
      </w:r>
      <w:r w:rsidR="002C062B">
        <w:rPr>
          <w:rFonts w:ascii="Verdana" w:hAnsi="Verdana"/>
          <w:lang w:val="ro-RO"/>
        </w:rPr>
        <w:t>,</w:t>
      </w:r>
      <w:r>
        <w:rPr>
          <w:rFonts w:ascii="Verdana" w:hAnsi="Verdana"/>
          <w:lang w:val="ro-RO"/>
        </w:rPr>
        <w:t xml:space="preserve"> deja în secolul XVII. Este vorba de cunoașterea, „puterii și efectele focului, apei, a aerului, al stelelor și altor corpuri, care ne înconjoară, pentru ca să devenim domni ai naturii și să putem să o folosim pentru toate scopurile.” Luarea nelimitată în posesie, puterea fără forță de utilizare, totul să fie </w:t>
      </w:r>
      <w:r>
        <w:rPr>
          <w:rFonts w:ascii="Verdana" w:hAnsi="Verdana"/>
          <w:lang w:val="ro-RO"/>
        </w:rPr>
        <w:lastRenderedPageBreak/>
        <w:t>utilizat, și omul, pe care Descartes l-a desemnat ca „un articol al mașinii.”</w:t>
      </w:r>
    </w:p>
    <w:p w:rsidR="00A76F5A" w:rsidRDefault="00A76F5A" w:rsidP="00A76F5A">
      <w:pPr>
        <w:pStyle w:val="NoSpacing"/>
        <w:ind w:firstLine="284"/>
        <w:jc w:val="both"/>
        <w:rPr>
          <w:rFonts w:ascii="Verdana" w:hAnsi="Verdana"/>
          <w:lang w:val="ro-RO"/>
        </w:rPr>
      </w:pPr>
      <w:r>
        <w:rPr>
          <w:rFonts w:ascii="Verdana" w:hAnsi="Verdana"/>
          <w:lang w:val="ro-RO"/>
        </w:rPr>
        <w:t>Se pare, că acest proiect a reușit, pentru că tocmai azi se întâmplă. Puterea omului a dobândit dimensiuni neauzite. Urmărirea prin satelit, energia atomică, nanotehnologia, călători</w:t>
      </w:r>
      <w:r w:rsidR="002C062B">
        <w:rPr>
          <w:rFonts w:ascii="Verdana" w:hAnsi="Verdana"/>
          <w:lang w:val="ro-RO"/>
        </w:rPr>
        <w:t>ile</w:t>
      </w:r>
      <w:r>
        <w:rPr>
          <w:rFonts w:ascii="Verdana" w:hAnsi="Verdana"/>
          <w:lang w:val="ro-RO"/>
        </w:rPr>
        <w:t xml:space="preserve"> spațiale, tehnologia calculatoarelor, instrumentar gigantic, care se extinde treptat și mărește posibilitățile de putere ale omului. </w:t>
      </w:r>
    </w:p>
    <w:p w:rsidR="00A76F5A" w:rsidRDefault="00A76F5A" w:rsidP="00A76F5A">
      <w:pPr>
        <w:pStyle w:val="NoSpacing"/>
        <w:ind w:firstLine="284"/>
        <w:jc w:val="both"/>
        <w:rPr>
          <w:rFonts w:ascii="Verdana" w:hAnsi="Verdana"/>
          <w:lang w:val="ro-RO"/>
        </w:rPr>
      </w:pPr>
      <w:r>
        <w:rPr>
          <w:rFonts w:ascii="Verdana" w:hAnsi="Verdana"/>
          <w:lang w:val="ro-RO"/>
        </w:rPr>
        <w:t>Și de fapt cine domnește? Ne spun, că oamenii, care îndrăznesc deja</w:t>
      </w:r>
      <w:r w:rsidR="002C062B">
        <w:rPr>
          <w:rFonts w:ascii="Verdana" w:hAnsi="Verdana"/>
          <w:lang w:val="ro-RO"/>
        </w:rPr>
        <w:t>,</w:t>
      </w:r>
      <w:r>
        <w:rPr>
          <w:rFonts w:ascii="Verdana" w:hAnsi="Verdana"/>
          <w:lang w:val="ro-RO"/>
        </w:rPr>
        <w:t xml:space="preserve"> de la Revoluția Franceză. Atunci Josef </w:t>
      </w:r>
      <w:proofErr w:type="spellStart"/>
      <w:r>
        <w:rPr>
          <w:rFonts w:ascii="Verdana" w:hAnsi="Verdana"/>
          <w:lang w:val="ro-RO"/>
        </w:rPr>
        <w:t>Sièyes</w:t>
      </w:r>
      <w:proofErr w:type="spellEnd"/>
      <w:r>
        <w:rPr>
          <w:rFonts w:ascii="Verdana" w:hAnsi="Verdana"/>
          <w:lang w:val="ro-RO"/>
        </w:rPr>
        <w:t xml:space="preserve">  a formulat principalii actori ai marii lovituri de stat: „Poporul nu este subordonat nici unei constituții, ea nu poate să fie, nici nu trebuie să fie … Poporul poate într-un fel să dorească, suficient, că vrea: Toate formele sunt bune și voința lui este întotdeauna legea supremă.” Astfel se referă la J.J. Rousseau: „Voința comună este întotdeauna îndreptățită și se orientează spre avantajul comun.” Astăzi în constituții citim: „Toată autoritatea vine din oameni.” Omul este domnitor absolut. </w:t>
      </w:r>
    </w:p>
    <w:p w:rsidR="00A76F5A" w:rsidRDefault="00A76F5A" w:rsidP="00A76F5A">
      <w:pPr>
        <w:pStyle w:val="NoSpacing"/>
        <w:ind w:firstLine="284"/>
        <w:jc w:val="both"/>
        <w:rPr>
          <w:rFonts w:ascii="Verdana" w:hAnsi="Verdana"/>
          <w:lang w:val="ro-RO"/>
        </w:rPr>
      </w:pPr>
      <w:r>
        <w:rPr>
          <w:rFonts w:ascii="Verdana" w:hAnsi="Verdana"/>
          <w:lang w:val="ro-RO"/>
        </w:rPr>
        <w:t>Evident, nu este un individ unic, care ia frâiele în mână. Mulți oameni se realizează prim intermediul elitei mai mult sau mai puțin legitime. A cerceta mai îndeaproape, spre cine este delegată această putere în mod real, nu este menirea mea. Vreau doar</w:t>
      </w:r>
      <w:r w:rsidR="002C062B">
        <w:rPr>
          <w:rFonts w:ascii="Verdana" w:hAnsi="Verdana"/>
          <w:lang w:val="ro-RO"/>
        </w:rPr>
        <w:t xml:space="preserve"> să constat, că gândirea noastră</w:t>
      </w:r>
      <w:r>
        <w:rPr>
          <w:rFonts w:ascii="Verdana" w:hAnsi="Verdana"/>
          <w:lang w:val="ro-RO"/>
        </w:rPr>
        <w:t xml:space="preserve"> est</w:t>
      </w:r>
      <w:r w:rsidR="002C062B">
        <w:rPr>
          <w:rFonts w:ascii="Verdana" w:hAnsi="Verdana"/>
          <w:lang w:val="ro-RO"/>
        </w:rPr>
        <w:t>e marcată</w:t>
      </w:r>
      <w:r>
        <w:rPr>
          <w:rFonts w:ascii="Verdana" w:hAnsi="Verdana"/>
          <w:lang w:val="ro-RO"/>
        </w:rPr>
        <w:t xml:space="preserve"> de convingerea suveranității omului. Domnește singur, </w:t>
      </w:r>
      <w:proofErr w:type="spellStart"/>
      <w:r>
        <w:rPr>
          <w:rFonts w:ascii="Verdana" w:hAnsi="Verdana"/>
          <w:lang w:val="ro-RO"/>
        </w:rPr>
        <w:t>singur</w:t>
      </w:r>
      <w:proofErr w:type="spellEnd"/>
      <w:r>
        <w:rPr>
          <w:rFonts w:ascii="Verdana" w:hAnsi="Verdana"/>
          <w:lang w:val="ro-RO"/>
        </w:rPr>
        <w:t xml:space="preserve"> stabilește regulile jocului, nu este răspunzător față de nimeni, el însuși este măsura tuturor lucrurilor. </w:t>
      </w:r>
    </w:p>
    <w:p w:rsidR="00A76F5A" w:rsidRDefault="00A76F5A" w:rsidP="00A76F5A">
      <w:pPr>
        <w:pStyle w:val="NoSpacing"/>
        <w:ind w:firstLine="284"/>
        <w:jc w:val="both"/>
        <w:rPr>
          <w:rFonts w:ascii="Verdana" w:hAnsi="Verdana"/>
          <w:lang w:val="ro-RO"/>
        </w:rPr>
      </w:pPr>
      <w:r>
        <w:rPr>
          <w:rFonts w:ascii="Verdana" w:hAnsi="Verdana"/>
          <w:lang w:val="ro-RO"/>
        </w:rPr>
        <w:t xml:space="preserve">Această abordare ar fi fost acceptabil, dacă omul ar fi realmente domnul naturii, dacă totul ar fi creat de el și ar avea o vedere generală asupra tot ce este creat. Cine cunoaște planul creației complicate, poate să-l și reconstruiască. Dar omenirea nu se află într-o asemenea situație. Acestea sunt încadrate într-o operă a </w:t>
      </w:r>
      <w:r>
        <w:rPr>
          <w:rFonts w:ascii="Verdana" w:hAnsi="Verdana"/>
          <w:lang w:val="ro-RO"/>
        </w:rPr>
        <w:lastRenderedPageBreak/>
        <w:t xml:space="preserve">cuiva Mai Înalt, în creația atotputernicului Tată, care i-a împrumutat acestei ordini grandioase, care a fost descoperită de explozia cercetărilor a descoperit-o cu totul periferic. Fiecare noua descoperire pune oamenii de știință în fața unor noi mistere. </w:t>
      </w:r>
    </w:p>
    <w:p w:rsidR="00A76F5A" w:rsidRDefault="00A76F5A" w:rsidP="00A76F5A">
      <w:pPr>
        <w:pStyle w:val="NoSpacing"/>
        <w:ind w:firstLine="284"/>
        <w:jc w:val="both"/>
        <w:rPr>
          <w:rFonts w:ascii="Verdana" w:hAnsi="Verdana"/>
          <w:lang w:val="ro-RO"/>
        </w:rPr>
      </w:pPr>
      <w:r>
        <w:rPr>
          <w:rFonts w:ascii="Verdana" w:hAnsi="Verdana"/>
          <w:lang w:val="ro-RO"/>
        </w:rPr>
        <w:t xml:space="preserve">Din aceasta rezultă foarte clar, că </w:t>
      </w:r>
      <w:r w:rsidR="002C062B">
        <w:rPr>
          <w:rFonts w:ascii="Verdana" w:hAnsi="Verdana"/>
          <w:lang w:val="ro-RO"/>
        </w:rPr>
        <w:t>presupunerea despre supraputerea</w:t>
      </w:r>
      <w:r>
        <w:rPr>
          <w:rFonts w:ascii="Verdana" w:hAnsi="Verdana"/>
          <w:lang w:val="ro-RO"/>
        </w:rPr>
        <w:t xml:space="preserve"> omului  asupra naturii este o rătăcire, pentru că marile intervenții în creație încep să se răzbune. Se înmulțesc problemele mediului înconjurător la nivel local și global. Intervențiile exagerate ale omului în natură generează pe planeta noastră urmări de dimensiuni catastrofale. Vă absolv de reproșurile lor. </w:t>
      </w:r>
    </w:p>
    <w:p w:rsidR="00A76F5A" w:rsidRDefault="00A76F5A" w:rsidP="00A76F5A">
      <w:pPr>
        <w:pStyle w:val="NoSpacing"/>
        <w:ind w:firstLine="284"/>
        <w:jc w:val="both"/>
        <w:rPr>
          <w:rFonts w:ascii="Verdana" w:hAnsi="Verdana"/>
          <w:lang w:val="ro-RO"/>
        </w:rPr>
      </w:pPr>
      <w:r>
        <w:rPr>
          <w:rFonts w:ascii="Verdana" w:hAnsi="Verdana"/>
          <w:lang w:val="ro-RO"/>
        </w:rPr>
        <w:t>Mai rău se manifestă urmările negative a noii ordini asupra comunității și asupra omului. Nici el nu suportă tot, spre ce îl obligă viața modernă normată. Nu este de fapt o piesă schimbabilă a mașinii comunității. Nu este posibil să-i fie impusă o flexibilitate arbitrară., posibilitatea de a hotărî, adaptarea, mobilitate</w:t>
      </w:r>
      <w:r w:rsidR="002C062B">
        <w:rPr>
          <w:rFonts w:ascii="Verdana" w:hAnsi="Verdana"/>
          <w:lang w:val="ro-RO"/>
        </w:rPr>
        <w:t>a</w:t>
      </w:r>
      <w:r>
        <w:rPr>
          <w:rFonts w:ascii="Verdana" w:hAnsi="Verdana"/>
          <w:lang w:val="ro-RO"/>
        </w:rPr>
        <w:t xml:space="preserve"> și stres</w:t>
      </w:r>
      <w:r w:rsidR="002C062B">
        <w:rPr>
          <w:rFonts w:ascii="Verdana" w:hAnsi="Verdana"/>
          <w:lang w:val="ro-RO"/>
        </w:rPr>
        <w:t>ul</w:t>
      </w:r>
      <w:r>
        <w:rPr>
          <w:rFonts w:ascii="Verdana" w:hAnsi="Verdana"/>
          <w:lang w:val="ro-RO"/>
        </w:rPr>
        <w:t>. Mai devreme sau mai târziu reacționează prin probleme fizice sau sp</w:t>
      </w:r>
      <w:r w:rsidR="00435586">
        <w:rPr>
          <w:rFonts w:ascii="Verdana" w:hAnsi="Verdana"/>
          <w:lang w:val="ro-RO"/>
        </w:rPr>
        <w:t>irituale, cu depresii, pierdere</w:t>
      </w:r>
      <w:r>
        <w:rPr>
          <w:rFonts w:ascii="Verdana" w:hAnsi="Verdana"/>
          <w:lang w:val="ro-RO"/>
        </w:rPr>
        <w:t xml:space="preserve"> interesului, agresivitate față de alții și față de el însuși. </w:t>
      </w:r>
    </w:p>
    <w:p w:rsidR="00A76F5A" w:rsidRDefault="00A76F5A" w:rsidP="00A76F5A">
      <w:pPr>
        <w:pStyle w:val="NoSpacing"/>
        <w:ind w:firstLine="284"/>
        <w:jc w:val="both"/>
        <w:rPr>
          <w:rFonts w:ascii="Verdana" w:hAnsi="Verdana"/>
          <w:lang w:val="ro-RO"/>
        </w:rPr>
      </w:pPr>
      <w:r>
        <w:rPr>
          <w:rFonts w:ascii="Verdana" w:hAnsi="Verdana"/>
          <w:lang w:val="ro-RO"/>
        </w:rPr>
        <w:t xml:space="preserve">Europa transmite toate aceste simptome. Natalitatea  care se destramă este o dovadă evidentă, că ne aflăm într-un stil de viață, care nu merită să fie predat mai departe. </w:t>
      </w:r>
    </w:p>
    <w:p w:rsidR="00A76F5A" w:rsidRDefault="00A76F5A" w:rsidP="00A76F5A">
      <w:pPr>
        <w:pStyle w:val="NoSpacing"/>
        <w:ind w:firstLine="284"/>
        <w:jc w:val="both"/>
        <w:rPr>
          <w:rFonts w:ascii="Verdana" w:hAnsi="Verdana"/>
          <w:lang w:val="ro-RO"/>
        </w:rPr>
        <w:sectPr w:rsidR="00A76F5A" w:rsidSect="00A76F5A">
          <w:type w:val="continuous"/>
          <w:pgSz w:w="12240" w:h="15840"/>
          <w:pgMar w:top="709" w:right="474" w:bottom="1440" w:left="709" w:header="708" w:footer="708" w:gutter="0"/>
          <w:cols w:num="2" w:space="708"/>
          <w:docGrid w:linePitch="360"/>
        </w:sectPr>
      </w:pPr>
      <w:r>
        <w:rPr>
          <w:rFonts w:ascii="Verdana" w:hAnsi="Verdana"/>
          <w:lang w:val="ro-RO"/>
        </w:rPr>
        <w:t xml:space="preserve">Prin aceasta ajungem la miezul problemei. Într-o predică de a sa despre sfârșitul timpurilor Isus a numit aceasta astfel: </w:t>
      </w:r>
      <w:r>
        <w:rPr>
          <w:rFonts w:ascii="Verdana" w:hAnsi="Verdana"/>
          <w:i/>
          <w:lang w:val="ro-RO"/>
        </w:rPr>
        <w:t>Din cauza înmulțirii fărădelegii, dragostea multora se va răci.</w:t>
      </w:r>
      <w:r>
        <w:rPr>
          <w:rStyle w:val="FootnoteReference"/>
          <w:rFonts w:ascii="Verdana" w:hAnsi="Verdana"/>
          <w:i/>
          <w:lang w:val="ro-RO"/>
        </w:rPr>
        <w:footnoteReference w:id="3"/>
      </w:r>
      <w:r>
        <w:rPr>
          <w:rFonts w:ascii="Verdana" w:hAnsi="Verdana"/>
          <w:lang w:val="ro-RO"/>
        </w:rPr>
        <w:t xml:space="preserve"> Motivul principal este principiul biciuitor al concurenței administrative. Mentalitatea, „fiecare pentru sine” și „să se salveze, cine poate” se extinde foarte repede. Lupta pentru șansele vieții sparg spațiul intim pentru conviețuirea umană: soția </w:t>
      </w:r>
    </w:p>
    <w:p w:rsidR="00A76F5A" w:rsidRDefault="00A76F5A" w:rsidP="00A76F5A">
      <w:pPr>
        <w:pStyle w:val="NoSpacing"/>
        <w:ind w:firstLine="284"/>
        <w:jc w:val="both"/>
        <w:rPr>
          <w:rFonts w:ascii="Verdana" w:hAnsi="Verdana"/>
          <w:lang w:val="ro-RO"/>
        </w:rPr>
      </w:pPr>
      <w:r>
        <w:rPr>
          <w:rFonts w:ascii="Verdana" w:hAnsi="Verdana"/>
          <w:lang w:val="ro-RO"/>
        </w:rPr>
        <w:lastRenderedPageBreak/>
        <w:t xml:space="preserve">împotriva bărbatului, părinții împotriva copiilor, tinerii împotriva bătrânilor. Dragostea s-a răcit. </w:t>
      </w:r>
    </w:p>
    <w:p w:rsidR="00A76F5A" w:rsidRDefault="00A76F5A" w:rsidP="00A76F5A">
      <w:pPr>
        <w:pStyle w:val="NoSpacing"/>
        <w:ind w:firstLine="284"/>
        <w:jc w:val="both"/>
        <w:rPr>
          <w:rFonts w:ascii="Verdana" w:hAnsi="Verdana"/>
          <w:lang w:val="ro-RO"/>
        </w:rPr>
      </w:pPr>
      <w:r>
        <w:rPr>
          <w:rFonts w:ascii="Verdana" w:hAnsi="Verdana"/>
          <w:lang w:val="ro-RO"/>
        </w:rPr>
        <w:t xml:space="preserve">Care este ieșirea? Papa Benedict al XVI.-lea, în prima sa enciclică a făcut referire la acestea: Deus </w:t>
      </w:r>
      <w:proofErr w:type="spellStart"/>
      <w:r>
        <w:rPr>
          <w:rFonts w:ascii="Verdana" w:hAnsi="Verdana"/>
          <w:lang w:val="ro-RO"/>
        </w:rPr>
        <w:t>caritas</w:t>
      </w:r>
      <w:proofErr w:type="spellEnd"/>
      <w:r>
        <w:rPr>
          <w:rFonts w:ascii="Verdana" w:hAnsi="Verdana"/>
          <w:lang w:val="ro-RO"/>
        </w:rPr>
        <w:t xml:space="preserve"> este – Dumnezeu este iubire. Europa moare de insuficiența preponderentă de iubire și va supraviețui doar atunci, când se va deschide din nou pentru Dumnezeu, care însuși este Iubire. </w:t>
      </w:r>
    </w:p>
    <w:p w:rsidR="00A76F5A" w:rsidRDefault="00A76F5A" w:rsidP="00A76F5A">
      <w:pPr>
        <w:pStyle w:val="NoSpacing"/>
        <w:ind w:firstLine="284"/>
        <w:jc w:val="both"/>
        <w:rPr>
          <w:rFonts w:ascii="Verdana" w:hAnsi="Verdana"/>
          <w:lang w:val="ro-RO"/>
        </w:rPr>
      </w:pPr>
      <w:r>
        <w:rPr>
          <w:rFonts w:ascii="Verdana" w:hAnsi="Verdana"/>
          <w:lang w:val="ro-RO"/>
        </w:rPr>
        <w:t xml:space="preserve">Este vorba despre milostivul și iubitorul Dumnezeu, care cu 2000 de ani în urmă a devenit om în Isus Cristos, și nicidecum despre o zeitate construită artizanal. În Isus Cristos se hotărăște totul. În el, căruia Tatăl i-a predat toată puterea, se naște cultura noastră. Numai el o poate reînnoi. </w:t>
      </w:r>
    </w:p>
    <w:p w:rsidR="00A76F5A" w:rsidRDefault="00544517" w:rsidP="00A76F5A">
      <w:pPr>
        <w:pStyle w:val="NoSpacing"/>
        <w:ind w:firstLine="284"/>
        <w:jc w:val="both"/>
        <w:rPr>
          <w:rFonts w:ascii="Verdana" w:hAnsi="Verdana"/>
          <w:lang w:val="ro-RO"/>
        </w:rPr>
      </w:pPr>
      <w:r>
        <w:rPr>
          <w:rFonts w:ascii="Verdana" w:hAnsi="Verdana"/>
          <w:lang w:val="ro-RO"/>
        </w:rPr>
        <w:t>Aceasta nu înseamnă vre</w:t>
      </w:r>
      <w:r w:rsidR="00A76F5A">
        <w:rPr>
          <w:rFonts w:ascii="Verdana" w:hAnsi="Verdana"/>
          <w:lang w:val="ro-RO"/>
        </w:rPr>
        <w:t xml:space="preserve">o campanie cu foc și sabie, nici preluarea puterii de către cler sau un ordin legislativ de castitate și regulament. Europa are nevoie de o nouă deschidere pentru acțiunea Duhului Sfânt, pe care Isus l-a promis ucenicilor săi. Reînnoirea Europei, salvarea Europei depinde de înnoirea credinței creștinilor, de convertirea noastră, a mea și a ta. </w:t>
      </w:r>
    </w:p>
    <w:p w:rsidR="00A76F5A" w:rsidRDefault="00A76F5A" w:rsidP="00A76F5A">
      <w:pPr>
        <w:pStyle w:val="NoSpacing"/>
        <w:ind w:firstLine="284"/>
        <w:jc w:val="both"/>
        <w:rPr>
          <w:rFonts w:ascii="Verdana" w:hAnsi="Verdana"/>
          <w:lang w:val="ro-RO"/>
        </w:rPr>
      </w:pPr>
      <w:r>
        <w:rPr>
          <w:rFonts w:ascii="Verdana" w:hAnsi="Verdana"/>
          <w:lang w:val="ro-RO"/>
        </w:rPr>
        <w:t>Vom ajunge la concluzia, că sună foarte religios și vag. Și tocmai prin aceasta se hotărăște totul. Capacitatea de a revărsa un număr cât mai mare de credincioși, care revarsă asupra lumii răcite dragostea lui Dumnezeu, și asta zi de zi, oră de oră, pe cât posibil</w:t>
      </w:r>
      <w:r w:rsidR="00544517">
        <w:rPr>
          <w:rFonts w:ascii="Verdana" w:hAnsi="Verdana"/>
          <w:lang w:val="ro-RO"/>
        </w:rPr>
        <w:t>,</w:t>
      </w:r>
      <w:r>
        <w:rPr>
          <w:rFonts w:ascii="Verdana" w:hAnsi="Verdana"/>
          <w:lang w:val="ro-RO"/>
        </w:rPr>
        <w:t xml:space="preserve"> în fiecare moment, într-un număr cât mai mare de întâlniri de fapte, a planurilor personale, în număr cât mai mare de hotărâri. </w:t>
      </w:r>
    </w:p>
    <w:p w:rsidR="00A76F5A" w:rsidRDefault="00A76F5A" w:rsidP="00A76F5A">
      <w:pPr>
        <w:pStyle w:val="NoSpacing"/>
        <w:ind w:firstLine="284"/>
        <w:jc w:val="both"/>
        <w:rPr>
          <w:rFonts w:ascii="Verdana" w:hAnsi="Verdana"/>
          <w:i/>
          <w:lang w:val="ro-RO"/>
        </w:rPr>
      </w:pPr>
      <w:r>
        <w:rPr>
          <w:rFonts w:ascii="Verdana" w:hAnsi="Verdana"/>
          <w:lang w:val="ro-RO"/>
        </w:rPr>
        <w:t xml:space="preserve">Nu cumva cuvintele lui Isus în localitatea </w:t>
      </w:r>
      <w:proofErr w:type="spellStart"/>
      <w:r>
        <w:rPr>
          <w:rFonts w:ascii="Verdana" w:hAnsi="Verdana"/>
          <w:lang w:val="ro-RO"/>
        </w:rPr>
        <w:t>Laodiceea</w:t>
      </w:r>
      <w:proofErr w:type="spellEnd"/>
      <w:r>
        <w:rPr>
          <w:rFonts w:ascii="Verdana" w:hAnsi="Verdana"/>
          <w:lang w:val="ro-RO"/>
        </w:rPr>
        <w:t xml:space="preserve"> sunt valabile tocmai azi? </w:t>
      </w:r>
      <w:r>
        <w:rPr>
          <w:rFonts w:ascii="Verdana" w:hAnsi="Verdana"/>
          <w:i/>
          <w:lang w:val="ro-RO"/>
        </w:rPr>
        <w:t xml:space="preserve">Pentru că spui: „Sunt bogat, m-am îmbogățit și nu am nevoie de nimic”, dar nu știi că tu ești nenorocitul, vrednic de milă, sărac, orb și gol. Te sfătuiesc să cumperi de la mine aur purificat în foc, ca să te îmbogățești; haine albe, ca să te </w:t>
      </w:r>
      <w:r>
        <w:rPr>
          <w:rFonts w:ascii="Verdana" w:hAnsi="Verdana"/>
          <w:i/>
          <w:lang w:val="ro-RO"/>
        </w:rPr>
        <w:lastRenderedPageBreak/>
        <w:t>îmbraci și să nu vadă rușinea goliciunii tale, și alifie, ca să-ți ungi ochii și să vezi. Pe cei pe care îi iubesc, eu îi mustru și îi îndrept. Fii deci plin de zel și convertește-te! Iată eu stau la ușă și bat. Dacă cineva ascultă glasul meu și-mi va deschide ușa, voi intra la el și voi sta la masă cu el și el cu mine.</w:t>
      </w:r>
    </w:p>
    <w:p w:rsidR="00A76F5A" w:rsidRDefault="00A76F5A" w:rsidP="00A76F5A">
      <w:pPr>
        <w:pStyle w:val="NoSpacing"/>
        <w:ind w:firstLine="284"/>
        <w:jc w:val="both"/>
        <w:rPr>
          <w:rFonts w:ascii="Verdana" w:hAnsi="Verdana"/>
          <w:i/>
          <w:lang w:val="ro-RO"/>
        </w:rPr>
      </w:pPr>
      <w:r>
        <w:rPr>
          <w:rFonts w:ascii="Verdana" w:hAnsi="Verdana"/>
          <w:i/>
          <w:lang w:val="ro-RO"/>
        </w:rPr>
        <w:t>Din Vision 2000 – 2/2006</w:t>
      </w:r>
    </w:p>
    <w:p w:rsidR="00A76F5A" w:rsidRDefault="00A76F5A" w:rsidP="00A76F5A">
      <w:pPr>
        <w:pStyle w:val="NoSpacing"/>
        <w:jc w:val="both"/>
        <w:rPr>
          <w:rFonts w:ascii="Verdana" w:hAnsi="Verdana"/>
          <w:b/>
          <w:i/>
          <w:lang w:val="ro-RO"/>
        </w:rPr>
      </w:pPr>
      <w:r>
        <w:rPr>
          <w:rFonts w:ascii="Verdana" w:hAnsi="Verdana"/>
          <w:b/>
          <w:i/>
          <w:lang w:val="ro-RO"/>
        </w:rPr>
        <w:t xml:space="preserve">Sursa: </w:t>
      </w:r>
      <w:proofErr w:type="spellStart"/>
      <w:r>
        <w:rPr>
          <w:rFonts w:ascii="Verdana" w:hAnsi="Verdana"/>
          <w:b/>
          <w:i/>
          <w:lang w:val="ro-RO"/>
        </w:rPr>
        <w:t>Světlo</w:t>
      </w:r>
      <w:proofErr w:type="spellEnd"/>
      <w:r>
        <w:rPr>
          <w:rFonts w:ascii="Verdana" w:hAnsi="Verdana"/>
          <w:b/>
          <w:i/>
          <w:lang w:val="ro-RO"/>
        </w:rPr>
        <w:t>, nr. 24/2006, pag. 12</w:t>
      </w:r>
    </w:p>
    <w:p w:rsidR="00114075" w:rsidRPr="00EA7882" w:rsidRDefault="00114075" w:rsidP="00A76F5A">
      <w:pPr>
        <w:pStyle w:val="NoSpacing"/>
        <w:jc w:val="both"/>
        <w:rPr>
          <w:rFonts w:ascii="Verdana" w:hAnsi="Verdana"/>
          <w:b/>
          <w:i/>
          <w:lang w:val="ro-RO"/>
        </w:rPr>
      </w:pPr>
    </w:p>
    <w:p w:rsidR="00A76F5A" w:rsidRDefault="00A76F5A" w:rsidP="001470C5">
      <w:pPr>
        <w:pStyle w:val="NoSpacing"/>
        <w:jc w:val="both"/>
        <w:rPr>
          <w:rFonts w:ascii="Verdana" w:hAnsi="Verdana"/>
          <w:lang w:val="ro-RO"/>
        </w:rPr>
      </w:pPr>
    </w:p>
    <w:tbl>
      <w:tblPr>
        <w:tblStyle w:val="TableGrid"/>
        <w:tblW w:w="0" w:type="auto"/>
        <w:shd w:val="clear" w:color="auto" w:fill="E5B8B7" w:themeFill="accent2" w:themeFillTint="66"/>
        <w:tblLook w:val="04A0" w:firstRow="1" w:lastRow="0" w:firstColumn="1" w:lastColumn="0" w:noHBand="0" w:noVBand="1"/>
      </w:tblPr>
      <w:tblGrid>
        <w:gridCol w:w="5390"/>
      </w:tblGrid>
      <w:tr w:rsidR="001470C5" w:rsidRPr="00111086" w:rsidTr="00114075">
        <w:tc>
          <w:tcPr>
            <w:tcW w:w="5390" w:type="dxa"/>
            <w:shd w:val="clear" w:color="auto" w:fill="E5B8B7" w:themeFill="accent2" w:themeFillTint="66"/>
          </w:tcPr>
          <w:p w:rsidR="001470C5" w:rsidRPr="00111086" w:rsidRDefault="00114075" w:rsidP="001470C5">
            <w:pPr>
              <w:pStyle w:val="NoSpacing"/>
              <w:jc w:val="both"/>
              <w:rPr>
                <w:rFonts w:ascii="Arial" w:hAnsi="Arial" w:cs="Arial"/>
                <w:bCs/>
                <w:color w:val="000000"/>
                <w:spacing w:val="-16"/>
                <w:lang w:val="ro-RO"/>
              </w:rPr>
            </w:pPr>
            <w:r w:rsidRPr="00111086">
              <w:rPr>
                <w:rStyle w:val="currency"/>
                <w:rFonts w:ascii="Arial" w:hAnsi="Arial" w:cs="Arial"/>
                <w:bCs/>
                <w:color w:val="000000"/>
                <w:spacing w:val="-16"/>
                <w:lang w:val="ro-RO"/>
              </w:rPr>
              <w:t xml:space="preserve">„Inima omului este ca și pământul: poți semăna, poți planta, poți construi ce vrei la suprafață, dar ea va continua să aibă florile și fructele sale.” – Victor Hugo </w:t>
            </w:r>
          </w:p>
        </w:tc>
      </w:tr>
    </w:tbl>
    <w:p w:rsidR="001470C5" w:rsidRPr="00111086" w:rsidRDefault="001470C5" w:rsidP="001470C5">
      <w:pPr>
        <w:pStyle w:val="NoSpacing"/>
        <w:jc w:val="both"/>
        <w:rPr>
          <w:rFonts w:ascii="Verdana" w:hAnsi="Verdana"/>
          <w:lang w:val="ro-RO"/>
        </w:rPr>
      </w:pPr>
    </w:p>
    <w:p w:rsidR="00114075" w:rsidRDefault="00114075" w:rsidP="001470C5">
      <w:pPr>
        <w:pStyle w:val="NoSpacing"/>
        <w:jc w:val="both"/>
        <w:rPr>
          <w:rFonts w:ascii="Verdana" w:hAnsi="Verdana"/>
          <w:lang w:val="ro-RO"/>
        </w:rPr>
      </w:pPr>
    </w:p>
    <w:p w:rsidR="00114075" w:rsidRDefault="00114075" w:rsidP="00114075">
      <w:pPr>
        <w:pStyle w:val="NoSpacing"/>
        <w:ind w:firstLine="284"/>
        <w:jc w:val="both"/>
        <w:rPr>
          <w:rFonts w:ascii="Verdana" w:hAnsi="Verdana"/>
          <w:b/>
          <w:color w:val="632423" w:themeColor="accent2" w:themeShade="80"/>
          <w:lang w:val="ro-RO" w:eastAsia="cs-CZ"/>
        </w:rPr>
      </w:pPr>
      <w:r>
        <w:rPr>
          <w:rFonts w:ascii="Verdana" w:hAnsi="Verdana"/>
          <w:b/>
          <w:color w:val="632423" w:themeColor="accent2" w:themeShade="80"/>
          <w:lang w:val="ro-RO" w:eastAsia="cs-CZ"/>
        </w:rPr>
        <w:t xml:space="preserve">Cu aprobarea autorului, de pe paginile </w:t>
      </w:r>
      <w:hyperlink r:id="rId14" w:history="1">
        <w:r w:rsidRPr="00C41193">
          <w:rPr>
            <w:rStyle w:val="Hyperlink"/>
            <w:rFonts w:ascii="Verdana" w:hAnsi="Verdana"/>
            <w:b/>
            <w:color w:val="000080" w:themeColor="hyperlink" w:themeShade="80"/>
            <w:lang w:val="ro-RO" w:eastAsia="cs-CZ"/>
          </w:rPr>
          <w:t>www.catholica.cz</w:t>
        </w:r>
      </w:hyperlink>
      <w:r>
        <w:rPr>
          <w:rFonts w:ascii="Verdana" w:hAnsi="Verdana"/>
          <w:b/>
          <w:color w:val="632423" w:themeColor="accent2" w:themeShade="80"/>
          <w:lang w:val="ro-RO" w:eastAsia="cs-CZ"/>
        </w:rPr>
        <w:t xml:space="preserve"> pentru tipar a pregătit Iosif </w:t>
      </w:r>
      <w:proofErr w:type="spellStart"/>
      <w:r>
        <w:rPr>
          <w:rFonts w:ascii="Verdana" w:hAnsi="Verdana"/>
          <w:b/>
          <w:color w:val="632423" w:themeColor="accent2" w:themeShade="80"/>
          <w:lang w:val="ro-RO" w:eastAsia="cs-CZ"/>
        </w:rPr>
        <w:t>Fickl</w:t>
      </w:r>
      <w:proofErr w:type="spellEnd"/>
      <w:r>
        <w:rPr>
          <w:rFonts w:ascii="Verdana" w:hAnsi="Verdana"/>
          <w:b/>
          <w:color w:val="632423" w:themeColor="accent2" w:themeShade="80"/>
          <w:lang w:val="ro-RO" w:eastAsia="cs-CZ"/>
        </w:rPr>
        <w:t xml:space="preserve"> </w:t>
      </w:r>
    </w:p>
    <w:p w:rsidR="00114075" w:rsidRDefault="00114075" w:rsidP="00114075">
      <w:pPr>
        <w:pStyle w:val="NoSpacing"/>
        <w:ind w:firstLine="284"/>
        <w:jc w:val="both"/>
        <w:rPr>
          <w:rFonts w:ascii="Verdana" w:hAnsi="Verdana"/>
          <w:b/>
          <w:color w:val="632423" w:themeColor="accent2" w:themeShade="80"/>
          <w:lang w:val="ro-RO" w:eastAsia="cs-CZ"/>
        </w:rPr>
      </w:pPr>
      <w:r>
        <w:rPr>
          <w:rFonts w:ascii="Verdana" w:hAnsi="Verdana"/>
          <w:b/>
          <w:color w:val="632423" w:themeColor="accent2" w:themeShade="80"/>
          <w:lang w:val="ro-RO" w:eastAsia="cs-CZ"/>
        </w:rPr>
        <w:t xml:space="preserve">Corectura: Maria </w:t>
      </w:r>
      <w:proofErr w:type="spellStart"/>
      <w:r>
        <w:rPr>
          <w:rFonts w:ascii="Verdana" w:hAnsi="Verdana"/>
          <w:b/>
          <w:color w:val="632423" w:themeColor="accent2" w:themeShade="80"/>
          <w:lang w:val="ro-RO" w:eastAsia="cs-CZ"/>
        </w:rPr>
        <w:t>Fickl</w:t>
      </w:r>
      <w:proofErr w:type="spellEnd"/>
      <w:r>
        <w:rPr>
          <w:rFonts w:ascii="Verdana" w:hAnsi="Verdana"/>
          <w:b/>
          <w:color w:val="632423" w:themeColor="accent2" w:themeShade="80"/>
          <w:lang w:val="ro-RO" w:eastAsia="cs-CZ"/>
        </w:rPr>
        <w:t xml:space="preserve"> </w:t>
      </w:r>
    </w:p>
    <w:p w:rsidR="00114075" w:rsidRDefault="00114075" w:rsidP="00114075">
      <w:pPr>
        <w:pStyle w:val="NoSpacing"/>
        <w:ind w:firstLine="284"/>
        <w:jc w:val="both"/>
        <w:rPr>
          <w:rFonts w:ascii="Verdana" w:hAnsi="Verdana"/>
          <w:b/>
          <w:color w:val="632423" w:themeColor="accent2" w:themeShade="80"/>
          <w:lang w:val="ro-RO" w:eastAsia="cs-CZ"/>
        </w:rPr>
      </w:pPr>
    </w:p>
    <w:p w:rsidR="00114075" w:rsidRDefault="00114075" w:rsidP="00114075">
      <w:pPr>
        <w:pStyle w:val="NoSpacing"/>
        <w:ind w:firstLine="284"/>
        <w:jc w:val="both"/>
        <w:rPr>
          <w:rFonts w:ascii="Verdana" w:hAnsi="Verdana"/>
          <w:b/>
          <w:color w:val="632423" w:themeColor="accent2" w:themeShade="80"/>
          <w:lang w:val="ro-RO" w:eastAsia="cs-CZ"/>
        </w:rPr>
      </w:pPr>
      <w:r>
        <w:rPr>
          <w:rFonts w:ascii="Verdana" w:hAnsi="Verdana"/>
          <w:b/>
          <w:color w:val="632423" w:themeColor="accent2" w:themeShade="80"/>
          <w:lang w:val="ro-RO" w:eastAsia="cs-CZ"/>
        </w:rPr>
        <w:t xml:space="preserve">Eventualele reclamații, sesizări, sfaturi, cereri le puteți trimite pe adresa de e-mail: </w:t>
      </w:r>
      <w:hyperlink r:id="rId15" w:history="1">
        <w:r w:rsidRPr="00114075">
          <w:rPr>
            <w:rStyle w:val="Hyperlink"/>
            <w:rFonts w:ascii="Verdana" w:hAnsi="Verdana"/>
            <w:b/>
            <w:color w:val="000080" w:themeColor="hyperlink" w:themeShade="80"/>
            <w:u w:val="none"/>
            <w:lang w:val="ro-RO" w:eastAsia="cs-CZ"/>
          </w:rPr>
          <w:t>monimex_f@yahoo.com</w:t>
        </w:r>
      </w:hyperlink>
      <w:r>
        <w:rPr>
          <w:rFonts w:ascii="Verdana" w:hAnsi="Verdana"/>
          <w:b/>
          <w:color w:val="632423" w:themeColor="accent2" w:themeShade="80"/>
          <w:lang w:val="ro-RO" w:eastAsia="cs-CZ"/>
        </w:rPr>
        <w:t xml:space="preserve"> sau la numerele de telefon: 0722490485 sau 0742 519 115.</w:t>
      </w:r>
    </w:p>
    <w:p w:rsidR="00114075" w:rsidRPr="000254A6" w:rsidRDefault="00114075" w:rsidP="00114075">
      <w:pPr>
        <w:pStyle w:val="NoSpacing"/>
        <w:ind w:firstLine="284"/>
        <w:jc w:val="both"/>
        <w:rPr>
          <w:rFonts w:ascii="Verdana" w:hAnsi="Verdana"/>
          <w:b/>
          <w:color w:val="632423" w:themeColor="accent2" w:themeShade="80"/>
          <w:lang w:val="ro-RO" w:eastAsia="cs-CZ"/>
        </w:rPr>
      </w:pPr>
      <w:r>
        <w:rPr>
          <w:rFonts w:ascii="Verdana" w:hAnsi="Verdana"/>
          <w:b/>
          <w:color w:val="632423" w:themeColor="accent2" w:themeShade="80"/>
          <w:lang w:val="ro-RO" w:eastAsia="cs-CZ"/>
        </w:rPr>
        <w:t>Vă mulțumim!</w:t>
      </w:r>
    </w:p>
    <w:sectPr w:rsidR="00114075" w:rsidRPr="000254A6" w:rsidSect="00A76F5A">
      <w:type w:val="continuous"/>
      <w:pgSz w:w="12240" w:h="15840"/>
      <w:pgMar w:top="709" w:right="474" w:bottom="1440" w:left="709"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5EC2" w:rsidRDefault="00E85EC2" w:rsidP="00A76F5A">
      <w:r>
        <w:separator/>
      </w:r>
    </w:p>
  </w:endnote>
  <w:endnote w:type="continuationSeparator" w:id="0">
    <w:p w:rsidR="00E85EC2" w:rsidRDefault="00E85EC2" w:rsidP="00A76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agneto">
    <w:altName w:val="Gabriola"/>
    <w:panose1 w:val="04030805050802020D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9728992"/>
      <w:docPartObj>
        <w:docPartGallery w:val="Page Numbers (Bottom of Page)"/>
        <w:docPartUnique/>
      </w:docPartObj>
    </w:sdtPr>
    <w:sdtEndPr>
      <w:rPr>
        <w:noProof/>
      </w:rPr>
    </w:sdtEndPr>
    <w:sdtContent>
      <w:p w:rsidR="00A76F5A" w:rsidRDefault="00A76F5A">
        <w:pPr>
          <w:pStyle w:val="Footer"/>
          <w:jc w:val="center"/>
        </w:pPr>
        <w:r>
          <w:fldChar w:fldCharType="begin"/>
        </w:r>
        <w:r>
          <w:instrText xml:space="preserve"> PAGE   \* MERGEFORMAT </w:instrText>
        </w:r>
        <w:r>
          <w:fldChar w:fldCharType="separate"/>
        </w:r>
        <w:r w:rsidR="000C5043">
          <w:rPr>
            <w:noProof/>
          </w:rPr>
          <w:t>8</w:t>
        </w:r>
        <w:r>
          <w:rPr>
            <w:noProof/>
          </w:rPr>
          <w:fldChar w:fldCharType="end"/>
        </w:r>
      </w:p>
    </w:sdtContent>
  </w:sdt>
  <w:p w:rsidR="00A76F5A" w:rsidRDefault="00A76F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5EC2" w:rsidRDefault="00E85EC2" w:rsidP="00A76F5A">
      <w:r>
        <w:separator/>
      </w:r>
    </w:p>
  </w:footnote>
  <w:footnote w:type="continuationSeparator" w:id="0">
    <w:p w:rsidR="00E85EC2" w:rsidRDefault="00E85EC2" w:rsidP="00A76F5A">
      <w:r>
        <w:continuationSeparator/>
      </w:r>
    </w:p>
  </w:footnote>
  <w:footnote w:id="1">
    <w:p w:rsidR="00A76F5A" w:rsidRPr="000400ED" w:rsidRDefault="00A76F5A" w:rsidP="00A76F5A">
      <w:pPr>
        <w:pStyle w:val="FootnoteText"/>
        <w:rPr>
          <w:lang w:val="ro-RO"/>
        </w:rPr>
      </w:pPr>
      <w:r>
        <w:rPr>
          <w:rStyle w:val="FootnoteReference"/>
        </w:rPr>
        <w:footnoteRef/>
      </w:r>
      <w:r>
        <w:t xml:space="preserve"> </w:t>
      </w:r>
      <w:proofErr w:type="spellStart"/>
      <w:r>
        <w:rPr>
          <w:lang w:val="ro-RO"/>
        </w:rPr>
        <w:t>Ps</w:t>
      </w:r>
      <w:proofErr w:type="spellEnd"/>
      <w:r>
        <w:rPr>
          <w:lang w:val="ro-RO"/>
        </w:rPr>
        <w:t xml:space="preserve"> 92,7 psalmul responsorial </w:t>
      </w:r>
    </w:p>
  </w:footnote>
  <w:footnote w:id="2">
    <w:p w:rsidR="00A76F5A" w:rsidRPr="001B2025" w:rsidRDefault="00A76F5A" w:rsidP="00A76F5A">
      <w:pPr>
        <w:pStyle w:val="FootnoteText"/>
        <w:rPr>
          <w:lang w:val="ro-RO"/>
        </w:rPr>
      </w:pPr>
      <w:r>
        <w:rPr>
          <w:rStyle w:val="FootnoteReference"/>
        </w:rPr>
        <w:footnoteRef/>
      </w:r>
      <w:r>
        <w:t xml:space="preserve"> </w:t>
      </w:r>
      <w:proofErr w:type="spellStart"/>
      <w:r>
        <w:rPr>
          <w:lang w:val="ro-RO"/>
        </w:rPr>
        <w:t>Ps</w:t>
      </w:r>
      <w:proofErr w:type="spellEnd"/>
      <w:r>
        <w:rPr>
          <w:lang w:val="ro-RO"/>
        </w:rPr>
        <w:t xml:space="preserve"> 92</w:t>
      </w:r>
    </w:p>
  </w:footnote>
  <w:footnote w:id="3">
    <w:p w:rsidR="00A76F5A" w:rsidRPr="00B93951" w:rsidRDefault="00A76F5A" w:rsidP="00A76F5A">
      <w:pPr>
        <w:pStyle w:val="FootnoteText"/>
        <w:rPr>
          <w:lang w:val="ro-RO"/>
        </w:rPr>
      </w:pPr>
      <w:r>
        <w:rPr>
          <w:rStyle w:val="FootnoteReference"/>
        </w:rPr>
        <w:footnoteRef/>
      </w:r>
      <w:r>
        <w:t xml:space="preserve"> </w:t>
      </w:r>
      <w:proofErr w:type="spellStart"/>
      <w:r w:rsidRPr="00B93951">
        <w:rPr>
          <w:sz w:val="18"/>
          <w:szCs w:val="18"/>
          <w:lang w:val="ro-RO"/>
        </w:rPr>
        <w:t>Mt</w:t>
      </w:r>
      <w:proofErr w:type="spellEnd"/>
      <w:r w:rsidRPr="00B93951">
        <w:rPr>
          <w:sz w:val="18"/>
          <w:szCs w:val="18"/>
          <w:lang w:val="ro-RO"/>
        </w:rPr>
        <w:t xml:space="preserve"> 24,12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25B"/>
    <w:rsid w:val="0003225B"/>
    <w:rsid w:val="000C5043"/>
    <w:rsid w:val="00111086"/>
    <w:rsid w:val="00114075"/>
    <w:rsid w:val="001470C5"/>
    <w:rsid w:val="001C3D4B"/>
    <w:rsid w:val="001D27A6"/>
    <w:rsid w:val="001E5148"/>
    <w:rsid w:val="002C062B"/>
    <w:rsid w:val="0030034B"/>
    <w:rsid w:val="00435586"/>
    <w:rsid w:val="004B4209"/>
    <w:rsid w:val="00544517"/>
    <w:rsid w:val="005811E9"/>
    <w:rsid w:val="006E5CA9"/>
    <w:rsid w:val="00784FDA"/>
    <w:rsid w:val="00785841"/>
    <w:rsid w:val="00A75D04"/>
    <w:rsid w:val="00A76F5A"/>
    <w:rsid w:val="00AC47F0"/>
    <w:rsid w:val="00B30C5A"/>
    <w:rsid w:val="00D117AC"/>
    <w:rsid w:val="00D23305"/>
    <w:rsid w:val="00D96981"/>
    <w:rsid w:val="00DD3F2A"/>
    <w:rsid w:val="00E85EC2"/>
    <w:rsid w:val="00F201EA"/>
    <w:rsid w:val="00F464A6"/>
    <w:rsid w:val="00FC383A"/>
    <w:rsid w:val="00FE1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25B"/>
    <w:pPr>
      <w:spacing w:after="0" w:line="240" w:lineRule="auto"/>
    </w:pPr>
    <w:rPr>
      <w:rFonts w:ascii="Times New Roman" w:eastAsia="Times New Roman" w:hAnsi="Times New Roman" w:cs="Times New Roman"/>
      <w:sz w:val="24"/>
      <w:szCs w:val="24"/>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225B"/>
    <w:rPr>
      <w:rFonts w:ascii="Tahoma" w:hAnsi="Tahoma" w:cs="Tahoma"/>
      <w:sz w:val="16"/>
      <w:szCs w:val="16"/>
    </w:rPr>
  </w:style>
  <w:style w:type="character" w:customStyle="1" w:styleId="BalloonTextChar">
    <w:name w:val="Balloon Text Char"/>
    <w:basedOn w:val="DefaultParagraphFont"/>
    <w:link w:val="BalloonText"/>
    <w:uiPriority w:val="99"/>
    <w:semiHidden/>
    <w:rsid w:val="0003225B"/>
    <w:rPr>
      <w:rFonts w:ascii="Tahoma" w:eastAsia="Times New Roman" w:hAnsi="Tahoma" w:cs="Tahoma"/>
      <w:sz w:val="16"/>
      <w:szCs w:val="16"/>
      <w:lang w:val="cs-CZ"/>
    </w:rPr>
  </w:style>
  <w:style w:type="paragraph" w:styleId="NoSpacing">
    <w:name w:val="No Spacing"/>
    <w:uiPriority w:val="1"/>
    <w:qFormat/>
    <w:rsid w:val="00A76F5A"/>
    <w:pPr>
      <w:spacing w:after="0" w:line="240" w:lineRule="auto"/>
    </w:pPr>
    <w:rPr>
      <w:rFonts w:ascii="Times New Roman" w:eastAsia="Times New Roman" w:hAnsi="Times New Roman" w:cs="Times New Roman"/>
      <w:sz w:val="24"/>
      <w:szCs w:val="24"/>
      <w:lang w:val="cs-CZ"/>
    </w:rPr>
  </w:style>
  <w:style w:type="paragraph" w:styleId="FootnoteText">
    <w:name w:val="footnote text"/>
    <w:basedOn w:val="Normal"/>
    <w:link w:val="FootnoteTextChar"/>
    <w:uiPriority w:val="99"/>
    <w:semiHidden/>
    <w:unhideWhenUsed/>
    <w:rsid w:val="00A76F5A"/>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semiHidden/>
    <w:rsid w:val="00A76F5A"/>
    <w:rPr>
      <w:sz w:val="20"/>
      <w:szCs w:val="20"/>
    </w:rPr>
  </w:style>
  <w:style w:type="character" w:styleId="FootnoteReference">
    <w:name w:val="footnote reference"/>
    <w:basedOn w:val="DefaultParagraphFont"/>
    <w:uiPriority w:val="99"/>
    <w:semiHidden/>
    <w:unhideWhenUsed/>
    <w:rsid w:val="00A76F5A"/>
    <w:rPr>
      <w:vertAlign w:val="superscript"/>
    </w:rPr>
  </w:style>
  <w:style w:type="character" w:customStyle="1" w:styleId="txtver">
    <w:name w:val="txtver"/>
    <w:basedOn w:val="DefaultParagraphFont"/>
    <w:rsid w:val="00A76F5A"/>
  </w:style>
  <w:style w:type="character" w:styleId="Hyperlink">
    <w:name w:val="Hyperlink"/>
    <w:basedOn w:val="DefaultParagraphFont"/>
    <w:uiPriority w:val="99"/>
    <w:unhideWhenUsed/>
    <w:rsid w:val="00A76F5A"/>
    <w:rPr>
      <w:color w:val="0000FF" w:themeColor="hyperlink"/>
      <w:u w:val="single"/>
    </w:rPr>
  </w:style>
  <w:style w:type="paragraph" w:styleId="Header">
    <w:name w:val="header"/>
    <w:basedOn w:val="Normal"/>
    <w:link w:val="HeaderChar"/>
    <w:uiPriority w:val="99"/>
    <w:unhideWhenUsed/>
    <w:rsid w:val="00A76F5A"/>
    <w:pPr>
      <w:tabs>
        <w:tab w:val="center" w:pos="4680"/>
        <w:tab w:val="right" w:pos="9360"/>
      </w:tabs>
    </w:pPr>
  </w:style>
  <w:style w:type="character" w:customStyle="1" w:styleId="HeaderChar">
    <w:name w:val="Header Char"/>
    <w:basedOn w:val="DefaultParagraphFont"/>
    <w:link w:val="Header"/>
    <w:uiPriority w:val="99"/>
    <w:rsid w:val="00A76F5A"/>
    <w:rPr>
      <w:rFonts w:ascii="Times New Roman" w:eastAsia="Times New Roman" w:hAnsi="Times New Roman" w:cs="Times New Roman"/>
      <w:sz w:val="24"/>
      <w:szCs w:val="24"/>
      <w:lang w:val="cs-CZ"/>
    </w:rPr>
  </w:style>
  <w:style w:type="paragraph" w:styleId="Footer">
    <w:name w:val="footer"/>
    <w:basedOn w:val="Normal"/>
    <w:link w:val="FooterChar"/>
    <w:uiPriority w:val="99"/>
    <w:unhideWhenUsed/>
    <w:rsid w:val="00A76F5A"/>
    <w:pPr>
      <w:tabs>
        <w:tab w:val="center" w:pos="4680"/>
        <w:tab w:val="right" w:pos="9360"/>
      </w:tabs>
    </w:pPr>
  </w:style>
  <w:style w:type="character" w:customStyle="1" w:styleId="FooterChar">
    <w:name w:val="Footer Char"/>
    <w:basedOn w:val="DefaultParagraphFont"/>
    <w:link w:val="Footer"/>
    <w:uiPriority w:val="99"/>
    <w:rsid w:val="00A76F5A"/>
    <w:rPr>
      <w:rFonts w:ascii="Times New Roman" w:eastAsia="Times New Roman" w:hAnsi="Times New Roman" w:cs="Times New Roman"/>
      <w:sz w:val="24"/>
      <w:szCs w:val="24"/>
      <w:lang w:val="cs-CZ"/>
    </w:rPr>
  </w:style>
  <w:style w:type="table" w:styleId="TableGrid">
    <w:name w:val="Table Grid"/>
    <w:basedOn w:val="TableNormal"/>
    <w:uiPriority w:val="59"/>
    <w:rsid w:val="001470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urrency">
    <w:name w:val="currency"/>
    <w:basedOn w:val="DefaultParagraphFont"/>
    <w:rsid w:val="0011407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25B"/>
    <w:pPr>
      <w:spacing w:after="0" w:line="240" w:lineRule="auto"/>
    </w:pPr>
    <w:rPr>
      <w:rFonts w:ascii="Times New Roman" w:eastAsia="Times New Roman" w:hAnsi="Times New Roman" w:cs="Times New Roman"/>
      <w:sz w:val="24"/>
      <w:szCs w:val="24"/>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225B"/>
    <w:rPr>
      <w:rFonts w:ascii="Tahoma" w:hAnsi="Tahoma" w:cs="Tahoma"/>
      <w:sz w:val="16"/>
      <w:szCs w:val="16"/>
    </w:rPr>
  </w:style>
  <w:style w:type="character" w:customStyle="1" w:styleId="BalloonTextChar">
    <w:name w:val="Balloon Text Char"/>
    <w:basedOn w:val="DefaultParagraphFont"/>
    <w:link w:val="BalloonText"/>
    <w:uiPriority w:val="99"/>
    <w:semiHidden/>
    <w:rsid w:val="0003225B"/>
    <w:rPr>
      <w:rFonts w:ascii="Tahoma" w:eastAsia="Times New Roman" w:hAnsi="Tahoma" w:cs="Tahoma"/>
      <w:sz w:val="16"/>
      <w:szCs w:val="16"/>
      <w:lang w:val="cs-CZ"/>
    </w:rPr>
  </w:style>
  <w:style w:type="paragraph" w:styleId="NoSpacing">
    <w:name w:val="No Spacing"/>
    <w:uiPriority w:val="1"/>
    <w:qFormat/>
    <w:rsid w:val="00A76F5A"/>
    <w:pPr>
      <w:spacing w:after="0" w:line="240" w:lineRule="auto"/>
    </w:pPr>
    <w:rPr>
      <w:rFonts w:ascii="Times New Roman" w:eastAsia="Times New Roman" w:hAnsi="Times New Roman" w:cs="Times New Roman"/>
      <w:sz w:val="24"/>
      <w:szCs w:val="24"/>
      <w:lang w:val="cs-CZ"/>
    </w:rPr>
  </w:style>
  <w:style w:type="paragraph" w:styleId="FootnoteText">
    <w:name w:val="footnote text"/>
    <w:basedOn w:val="Normal"/>
    <w:link w:val="FootnoteTextChar"/>
    <w:uiPriority w:val="99"/>
    <w:semiHidden/>
    <w:unhideWhenUsed/>
    <w:rsid w:val="00A76F5A"/>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semiHidden/>
    <w:rsid w:val="00A76F5A"/>
    <w:rPr>
      <w:sz w:val="20"/>
      <w:szCs w:val="20"/>
    </w:rPr>
  </w:style>
  <w:style w:type="character" w:styleId="FootnoteReference">
    <w:name w:val="footnote reference"/>
    <w:basedOn w:val="DefaultParagraphFont"/>
    <w:uiPriority w:val="99"/>
    <w:semiHidden/>
    <w:unhideWhenUsed/>
    <w:rsid w:val="00A76F5A"/>
    <w:rPr>
      <w:vertAlign w:val="superscript"/>
    </w:rPr>
  </w:style>
  <w:style w:type="character" w:customStyle="1" w:styleId="txtver">
    <w:name w:val="txtver"/>
    <w:basedOn w:val="DefaultParagraphFont"/>
    <w:rsid w:val="00A76F5A"/>
  </w:style>
  <w:style w:type="character" w:styleId="Hyperlink">
    <w:name w:val="Hyperlink"/>
    <w:basedOn w:val="DefaultParagraphFont"/>
    <w:uiPriority w:val="99"/>
    <w:unhideWhenUsed/>
    <w:rsid w:val="00A76F5A"/>
    <w:rPr>
      <w:color w:val="0000FF" w:themeColor="hyperlink"/>
      <w:u w:val="single"/>
    </w:rPr>
  </w:style>
  <w:style w:type="paragraph" w:styleId="Header">
    <w:name w:val="header"/>
    <w:basedOn w:val="Normal"/>
    <w:link w:val="HeaderChar"/>
    <w:uiPriority w:val="99"/>
    <w:unhideWhenUsed/>
    <w:rsid w:val="00A76F5A"/>
    <w:pPr>
      <w:tabs>
        <w:tab w:val="center" w:pos="4680"/>
        <w:tab w:val="right" w:pos="9360"/>
      </w:tabs>
    </w:pPr>
  </w:style>
  <w:style w:type="character" w:customStyle="1" w:styleId="HeaderChar">
    <w:name w:val="Header Char"/>
    <w:basedOn w:val="DefaultParagraphFont"/>
    <w:link w:val="Header"/>
    <w:uiPriority w:val="99"/>
    <w:rsid w:val="00A76F5A"/>
    <w:rPr>
      <w:rFonts w:ascii="Times New Roman" w:eastAsia="Times New Roman" w:hAnsi="Times New Roman" w:cs="Times New Roman"/>
      <w:sz w:val="24"/>
      <w:szCs w:val="24"/>
      <w:lang w:val="cs-CZ"/>
    </w:rPr>
  </w:style>
  <w:style w:type="paragraph" w:styleId="Footer">
    <w:name w:val="footer"/>
    <w:basedOn w:val="Normal"/>
    <w:link w:val="FooterChar"/>
    <w:uiPriority w:val="99"/>
    <w:unhideWhenUsed/>
    <w:rsid w:val="00A76F5A"/>
    <w:pPr>
      <w:tabs>
        <w:tab w:val="center" w:pos="4680"/>
        <w:tab w:val="right" w:pos="9360"/>
      </w:tabs>
    </w:pPr>
  </w:style>
  <w:style w:type="character" w:customStyle="1" w:styleId="FooterChar">
    <w:name w:val="Footer Char"/>
    <w:basedOn w:val="DefaultParagraphFont"/>
    <w:link w:val="Footer"/>
    <w:uiPriority w:val="99"/>
    <w:rsid w:val="00A76F5A"/>
    <w:rPr>
      <w:rFonts w:ascii="Times New Roman" w:eastAsia="Times New Roman" w:hAnsi="Times New Roman" w:cs="Times New Roman"/>
      <w:sz w:val="24"/>
      <w:szCs w:val="24"/>
      <w:lang w:val="cs-CZ"/>
    </w:rPr>
  </w:style>
  <w:style w:type="table" w:styleId="TableGrid">
    <w:name w:val="Table Grid"/>
    <w:basedOn w:val="TableNormal"/>
    <w:uiPriority w:val="59"/>
    <w:rsid w:val="001470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urrency">
    <w:name w:val="currency"/>
    <w:basedOn w:val="DefaultParagraphFont"/>
    <w:rsid w:val="001140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tvlux.sk/archiv/play/prezehnanie-v-mene-otca-i-syna-i-ducha-svateho-"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mailto:monimex_f@yahoo.com" TargetMode="Externa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catholica.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B578CF-F9C3-498A-9811-9DC561537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3489</Words>
  <Characters>19888</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Pepi</dc:creator>
  <cp:lastModifiedBy>Pepi</cp:lastModifiedBy>
  <cp:revision>2</cp:revision>
  <dcterms:created xsi:type="dcterms:W3CDTF">2021-06-08T14:23:00Z</dcterms:created>
  <dcterms:modified xsi:type="dcterms:W3CDTF">2021-06-08T14:23:00Z</dcterms:modified>
</cp:coreProperties>
</file>