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86" w:rsidRPr="00B70786" w:rsidRDefault="00B70786" w:rsidP="00B70786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B70786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B70786" w:rsidRPr="00B70786" w:rsidRDefault="00B70786" w:rsidP="00B70786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B70786">
        <w:rPr>
          <w:rFonts w:ascii="Arial" w:hAnsi="Arial" w:cs="Arial"/>
          <w:b/>
          <w:sz w:val="24"/>
          <w:szCs w:val="24"/>
        </w:rPr>
        <w:t xml:space="preserve">Heslo: </w:t>
      </w:r>
      <w:r w:rsidRPr="00B70786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B70786" w:rsidRPr="00B70786" w:rsidRDefault="00B70786" w:rsidP="00B707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B70786">
        <w:rPr>
          <w:rFonts w:ascii="Arial" w:hAnsi="Arial" w:cs="Arial"/>
          <w:b/>
          <w:bCs/>
          <w:i/>
          <w:iCs/>
          <w:sz w:val="24"/>
          <w:szCs w:val="24"/>
        </w:rPr>
        <w:t>10. dubna  2022  – Květná neděle</w:t>
      </w:r>
    </w:p>
    <w:p w:rsidR="00B70786" w:rsidRPr="00B70786" w:rsidRDefault="00B70786" w:rsidP="00B707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70786">
        <w:rPr>
          <w:rFonts w:ascii="Arial" w:hAnsi="Arial" w:cs="Arial"/>
          <w:sz w:val="24"/>
          <w:szCs w:val="24"/>
        </w:rPr>
        <w:t>Texty:  Joz 5,9 - 12 / 2Kor 5,17 – 21 / Lk  15,1– 3.11-32</w:t>
      </w:r>
    </w:p>
    <w:p w:rsidR="00B70786" w:rsidRPr="00B70786" w:rsidRDefault="00B70786" w:rsidP="00B707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70786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B70786" w:rsidRPr="00B70786" w:rsidRDefault="00B70786" w:rsidP="00B707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70786">
        <w:rPr>
          <w:rFonts w:ascii="Arial" w:hAnsi="Arial" w:cs="Arial"/>
          <w:sz w:val="24"/>
          <w:szCs w:val="24"/>
        </w:rPr>
        <w:t>……. Za ním šel velký zástup lidu, i ženy, které nad ním naříkaly a plakaly. Ježíš se k nim obrátil a řekl: „Jeruzalémské dcery, neplačte nade mnou! Spíše nad sebou plačte a nad svými dětmi; přijdou totiž dny, kdy se bude říkat: ‘Blahoslavené neplodné, životy, které nerodily, a prsy, které nekojily!‘ Tehdy lidé začnou říkat horám: ‘Padněte na nás!‘ a pahrbkům: ‘Přikryjte nás!‘ Neboť když se toto děje se zeleným stromem, co se teprve stane se suchým!“…….. Jeden z těch zločinců, kteří viseli na kříži, se mu rouhal. „Copak ty nejsi Mesiáš? Zachraň sebe i nás!“ Druhý ho však okřikl: „Ani ty se nebojíš Boha? Vždyť jsi odsouzen k stejnému trestu! My ovšem spravedlivě: dostáváme přece jen, jak si zasloužíme za to, co jsme spáchali, ale on neudělal nic zlého.“ A dodal: „Ježíši, pamatuj na mě, až přijdeš do svého království.“  Odpověděl mu: „Amen, pravím ti: Dnes budeš se mnou v ráji.“  Bylo už asi dvanáct hodin. Tu nastala tma po celém kraji až do tří odpoledne, protože se zatmělo slunce. Chrámová opona se vpůli roztrhla. Ježíš zvolal mocným hlasem: „Otče, do tvých rukou poroučím svého ducha!“ A po těch slovech vydechl naposled. ……..</w:t>
      </w:r>
    </w:p>
    <w:p w:rsidR="00B70786" w:rsidRPr="00B70786" w:rsidRDefault="00B70786" w:rsidP="00B707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70786">
        <w:rPr>
          <w:rFonts w:ascii="Arial" w:hAnsi="Arial" w:cs="Arial"/>
          <w:b/>
          <w:bCs/>
          <w:sz w:val="24"/>
          <w:szCs w:val="24"/>
        </w:rPr>
        <w:t>Myšlenky  z  Božího slova:</w:t>
      </w:r>
    </w:p>
    <w:p w:rsidR="00B70786" w:rsidRPr="00B70786" w:rsidRDefault="00B70786" w:rsidP="00B707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70786">
        <w:rPr>
          <w:rFonts w:ascii="Arial" w:hAnsi="Arial" w:cs="Arial"/>
          <w:b/>
          <w:bCs/>
          <w:sz w:val="24"/>
          <w:szCs w:val="24"/>
        </w:rPr>
        <w:t>1.čtení</w:t>
      </w:r>
      <w:r w:rsidRPr="00B70786">
        <w:rPr>
          <w:rFonts w:ascii="Arial" w:hAnsi="Arial" w:cs="Arial"/>
          <w:sz w:val="24"/>
          <w:szCs w:val="24"/>
        </w:rPr>
        <w:t xml:space="preserve"> –</w:t>
      </w:r>
      <w:r w:rsidRPr="00B707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Pán, Hospodin, mi však pomáhá, proto nejsem potupen. </w:t>
      </w:r>
      <w:r w:rsidRPr="00B7078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70786" w:rsidRPr="00B70786" w:rsidRDefault="00B70786" w:rsidP="00B707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70786">
        <w:rPr>
          <w:rFonts w:ascii="Arial" w:hAnsi="Arial" w:cs="Arial"/>
          <w:b/>
          <w:bCs/>
          <w:sz w:val="24"/>
          <w:szCs w:val="24"/>
        </w:rPr>
        <w:t>Žalm</w:t>
      </w:r>
      <w:r w:rsidRPr="00B70786">
        <w:rPr>
          <w:rFonts w:ascii="Arial" w:hAnsi="Arial" w:cs="Arial"/>
          <w:sz w:val="24"/>
          <w:szCs w:val="24"/>
        </w:rPr>
        <w:t xml:space="preserve"> – </w:t>
      </w:r>
      <w:r w:rsidRPr="00B7078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Bože můj, Bože můj, proč jsi mě opustil?</w:t>
      </w:r>
    </w:p>
    <w:p w:rsidR="00B70786" w:rsidRPr="00B70786" w:rsidRDefault="00B70786" w:rsidP="00B707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70786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B70786">
        <w:rPr>
          <w:rFonts w:ascii="Arial" w:hAnsi="Arial" w:cs="Arial"/>
          <w:sz w:val="24"/>
          <w:szCs w:val="24"/>
        </w:rPr>
        <w:t>– Ježíš b</w:t>
      </w:r>
      <w:r w:rsidRPr="00B70786">
        <w:rPr>
          <w:rFonts w:ascii="Arial" w:hAnsi="Arial" w:cs="Arial"/>
          <w:color w:val="000000"/>
          <w:sz w:val="24"/>
          <w:szCs w:val="24"/>
          <w:shd w:val="clear" w:color="auto" w:fill="FFFFFF"/>
        </w:rPr>
        <w:t>yl jako každý jiný člověk, ponížil se a byl poslušný až k smrti, a to k smrti na kříži. </w:t>
      </w:r>
    </w:p>
    <w:p w:rsidR="00B70786" w:rsidRPr="00B70786" w:rsidRDefault="00B70786" w:rsidP="00B70786">
      <w:pPr>
        <w:pStyle w:val="Bezmezer"/>
        <w:jc w:val="both"/>
        <w:rPr>
          <w:rFonts w:ascii="Arial" w:hAnsi="Arial" w:cs="Arial"/>
          <w:b/>
          <w:i/>
          <w:sz w:val="24"/>
          <w:szCs w:val="24"/>
        </w:rPr>
      </w:pPr>
      <w:r w:rsidRPr="00B70786">
        <w:rPr>
          <w:rFonts w:ascii="Arial" w:hAnsi="Arial" w:cs="Arial"/>
          <w:b/>
          <w:bCs/>
          <w:sz w:val="24"/>
          <w:szCs w:val="24"/>
        </w:rPr>
        <w:t>Evangelium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B707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0786">
        <w:rPr>
          <w:rFonts w:ascii="Arial" w:hAnsi="Arial" w:cs="Arial"/>
          <w:b/>
          <w:i/>
          <w:sz w:val="24"/>
          <w:szCs w:val="24"/>
        </w:rPr>
        <w:t>Spíše nad sebou plačte a nad svými dětmi.</w:t>
      </w:r>
    </w:p>
    <w:p w:rsidR="00B70786" w:rsidRPr="00B70786" w:rsidRDefault="00B70786" w:rsidP="00B70786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70786">
        <w:rPr>
          <w:rFonts w:ascii="Arial" w:hAnsi="Arial" w:cs="Arial"/>
          <w:b/>
          <w:sz w:val="24"/>
          <w:szCs w:val="24"/>
        </w:rPr>
        <w:t>Oltář svatého Kříže.</w:t>
      </w:r>
    </w:p>
    <w:p w:rsidR="00B70786" w:rsidRDefault="00B70786" w:rsidP="00B7078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70786">
        <w:rPr>
          <w:rFonts w:ascii="Arial" w:hAnsi="Arial" w:cs="Arial"/>
          <w:sz w:val="24"/>
          <w:szCs w:val="24"/>
        </w:rPr>
        <w:t xml:space="preserve">Dnes začíná </w:t>
      </w:r>
      <w:r w:rsidRPr="00B70786">
        <w:rPr>
          <w:rFonts w:ascii="Arial" w:hAnsi="Arial" w:cs="Arial"/>
          <w:b/>
          <w:sz w:val="24"/>
          <w:szCs w:val="24"/>
        </w:rPr>
        <w:t>svatý týden</w:t>
      </w:r>
      <w:r w:rsidRPr="00B70786">
        <w:rPr>
          <w:rFonts w:ascii="Arial" w:hAnsi="Arial" w:cs="Arial"/>
          <w:sz w:val="24"/>
          <w:szCs w:val="24"/>
        </w:rPr>
        <w:t xml:space="preserve">. Jaký mám pro tento čas plán, co budu dělat?  Na </w:t>
      </w:r>
      <w:r w:rsidRPr="00B70786">
        <w:rPr>
          <w:rFonts w:ascii="Arial" w:hAnsi="Arial" w:cs="Arial"/>
          <w:b/>
          <w:sz w:val="24"/>
          <w:szCs w:val="24"/>
        </w:rPr>
        <w:t>Velký pátek</w:t>
      </w:r>
      <w:r w:rsidRPr="00B70786">
        <w:rPr>
          <w:rFonts w:ascii="Arial" w:hAnsi="Arial" w:cs="Arial"/>
          <w:sz w:val="24"/>
          <w:szCs w:val="24"/>
        </w:rPr>
        <w:t xml:space="preserve"> Církev nařizuje věřícím </w:t>
      </w:r>
      <w:r w:rsidRPr="00B70786">
        <w:rPr>
          <w:rFonts w:ascii="Arial" w:hAnsi="Arial" w:cs="Arial"/>
          <w:b/>
          <w:sz w:val="24"/>
          <w:szCs w:val="24"/>
        </w:rPr>
        <w:t>přísný půst v jídle</w:t>
      </w:r>
      <w:r w:rsidRPr="00B70786">
        <w:rPr>
          <w:rFonts w:ascii="Arial" w:hAnsi="Arial" w:cs="Arial"/>
          <w:sz w:val="24"/>
          <w:szCs w:val="24"/>
        </w:rPr>
        <w:t xml:space="preserve">. K tomuto tělesnému odříkání je také přidáno odříkání duchovní.  </w:t>
      </w:r>
      <w:r w:rsidRPr="00B70786">
        <w:rPr>
          <w:rFonts w:ascii="Arial" w:hAnsi="Arial" w:cs="Arial"/>
          <w:b/>
          <w:sz w:val="24"/>
          <w:szCs w:val="24"/>
        </w:rPr>
        <w:t>Ten den nesmí být sloužena mše svatá</w:t>
      </w:r>
      <w:r w:rsidRPr="00B70786">
        <w:rPr>
          <w:rFonts w:ascii="Arial" w:hAnsi="Arial" w:cs="Arial"/>
          <w:sz w:val="24"/>
          <w:szCs w:val="24"/>
        </w:rPr>
        <w:t xml:space="preserve">. Při obřadech Velkého pátku prožíváme </w:t>
      </w:r>
      <w:r w:rsidRPr="00B70786">
        <w:rPr>
          <w:rFonts w:ascii="Arial" w:hAnsi="Arial" w:cs="Arial"/>
          <w:b/>
          <w:sz w:val="24"/>
          <w:szCs w:val="24"/>
        </w:rPr>
        <w:t>tři</w:t>
      </w:r>
      <w:r w:rsidRPr="00B70786">
        <w:rPr>
          <w:rFonts w:ascii="Arial" w:hAnsi="Arial" w:cs="Arial"/>
          <w:sz w:val="24"/>
          <w:szCs w:val="24"/>
        </w:rPr>
        <w:t xml:space="preserve"> skutečnosti. Začneme </w:t>
      </w:r>
      <w:r w:rsidRPr="00B70786">
        <w:rPr>
          <w:rFonts w:ascii="Arial" w:hAnsi="Arial" w:cs="Arial"/>
          <w:b/>
          <w:sz w:val="24"/>
          <w:szCs w:val="24"/>
        </w:rPr>
        <w:t>přijímáním Božího Slova</w:t>
      </w:r>
      <w:r w:rsidRPr="00B70786">
        <w:rPr>
          <w:rFonts w:ascii="Arial" w:hAnsi="Arial" w:cs="Arial"/>
          <w:sz w:val="24"/>
          <w:szCs w:val="24"/>
        </w:rPr>
        <w:t xml:space="preserve">, jehož vrcholem jsou Janovi pašije - zpráva o umučení a smrti Pána Ježíše. </w:t>
      </w:r>
      <w:r w:rsidRPr="00B70786">
        <w:rPr>
          <w:rFonts w:ascii="Arial" w:hAnsi="Arial" w:cs="Arial"/>
          <w:b/>
          <w:sz w:val="24"/>
          <w:szCs w:val="24"/>
        </w:rPr>
        <w:t>Následuje uctívání kříže</w:t>
      </w:r>
      <w:r w:rsidRPr="00B70786">
        <w:rPr>
          <w:rFonts w:ascii="Arial" w:hAnsi="Arial" w:cs="Arial"/>
          <w:sz w:val="24"/>
          <w:szCs w:val="24"/>
        </w:rPr>
        <w:t xml:space="preserve">.  Obřady jsou zakončeny </w:t>
      </w:r>
      <w:r w:rsidRPr="00B70786">
        <w:rPr>
          <w:rFonts w:ascii="Arial" w:hAnsi="Arial" w:cs="Arial"/>
          <w:b/>
          <w:sz w:val="24"/>
          <w:szCs w:val="24"/>
        </w:rPr>
        <w:t>svatým přijímáním</w:t>
      </w:r>
      <w:r w:rsidRPr="00B70786">
        <w:rPr>
          <w:rFonts w:ascii="Arial" w:hAnsi="Arial" w:cs="Arial"/>
          <w:sz w:val="24"/>
          <w:szCs w:val="24"/>
        </w:rPr>
        <w:t xml:space="preserve">.  Na rozdíl od mše svaté </w:t>
      </w:r>
      <w:r w:rsidRPr="00B70786">
        <w:rPr>
          <w:rFonts w:ascii="Arial" w:hAnsi="Arial" w:cs="Arial"/>
          <w:b/>
          <w:sz w:val="24"/>
          <w:szCs w:val="24"/>
        </w:rPr>
        <w:t>chybí obětování a proměňování – není Eucharistie</w:t>
      </w:r>
      <w:r w:rsidRPr="00B70786">
        <w:rPr>
          <w:rFonts w:ascii="Arial" w:hAnsi="Arial" w:cs="Arial"/>
          <w:sz w:val="24"/>
          <w:szCs w:val="24"/>
        </w:rPr>
        <w:t xml:space="preserve"> – díkůčinění. Místo ní jsou </w:t>
      </w:r>
      <w:r w:rsidRPr="00B70786">
        <w:rPr>
          <w:rFonts w:ascii="Arial" w:hAnsi="Arial" w:cs="Arial"/>
          <w:b/>
          <w:sz w:val="24"/>
          <w:szCs w:val="24"/>
        </w:rPr>
        <w:t>věřící vyzváni k uctívání kříže</w:t>
      </w:r>
      <w:r w:rsidRPr="00B70786">
        <w:rPr>
          <w:rFonts w:ascii="Arial" w:hAnsi="Arial" w:cs="Arial"/>
          <w:sz w:val="24"/>
          <w:szCs w:val="24"/>
        </w:rPr>
        <w:t xml:space="preserve">.  Tak jako na začátku mše svaté kněz a jáhen zdraví a uctívají oltář na kterém se má </w:t>
      </w:r>
      <w:r w:rsidRPr="00B70786">
        <w:rPr>
          <w:rFonts w:ascii="Arial" w:hAnsi="Arial" w:cs="Arial"/>
          <w:b/>
          <w:sz w:val="24"/>
          <w:szCs w:val="24"/>
        </w:rPr>
        <w:t>znovu zpřítomnit nekrvavým způsobem smrt Pána Ježíše úklonou a políbením</w:t>
      </w:r>
      <w:r w:rsidRPr="00B70786">
        <w:rPr>
          <w:rFonts w:ascii="Arial" w:hAnsi="Arial" w:cs="Arial"/>
          <w:sz w:val="24"/>
          <w:szCs w:val="24"/>
        </w:rPr>
        <w:t xml:space="preserve">. Podobně má každý věřící uctít na Velký pátek Kristův kříž.    </w:t>
      </w:r>
    </w:p>
    <w:p w:rsidR="00B70786" w:rsidRPr="00B70786" w:rsidRDefault="00B70786" w:rsidP="00B7078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70786">
        <w:rPr>
          <w:rFonts w:ascii="Arial" w:hAnsi="Arial" w:cs="Arial"/>
          <w:sz w:val="24"/>
          <w:szCs w:val="24"/>
        </w:rPr>
        <w:t xml:space="preserve">Jeden z možných návodů pro </w:t>
      </w:r>
      <w:r w:rsidRPr="00B70786">
        <w:rPr>
          <w:rFonts w:ascii="Arial" w:hAnsi="Arial" w:cs="Arial"/>
          <w:b/>
          <w:sz w:val="24"/>
          <w:szCs w:val="24"/>
        </w:rPr>
        <w:t>pochopení ceny Kristova kříže</w:t>
      </w:r>
      <w:r w:rsidRPr="00B70786">
        <w:rPr>
          <w:rFonts w:ascii="Arial" w:hAnsi="Arial" w:cs="Arial"/>
          <w:sz w:val="24"/>
          <w:szCs w:val="24"/>
        </w:rPr>
        <w:t xml:space="preserve"> pro věřícího je </w:t>
      </w:r>
      <w:r w:rsidRPr="00B70786">
        <w:rPr>
          <w:rFonts w:ascii="Arial" w:hAnsi="Arial" w:cs="Arial"/>
          <w:b/>
          <w:sz w:val="24"/>
          <w:szCs w:val="24"/>
        </w:rPr>
        <w:t>litanie ke svatému Kříži</w:t>
      </w:r>
      <w:r w:rsidRPr="00B70786">
        <w:rPr>
          <w:rFonts w:ascii="Arial" w:hAnsi="Arial" w:cs="Arial"/>
          <w:sz w:val="24"/>
          <w:szCs w:val="24"/>
        </w:rPr>
        <w:t xml:space="preserve">, zveřejněná v textech Postních kapek naší diecéze – v úterý 5. dubna.  Z ní cituji: </w:t>
      </w:r>
      <w:r w:rsidRPr="00B70786">
        <w:rPr>
          <w:rFonts w:ascii="Arial" w:hAnsi="Arial" w:cs="Arial"/>
          <w:b/>
          <w:i/>
          <w:sz w:val="24"/>
          <w:szCs w:val="24"/>
        </w:rPr>
        <w:t>Svatý kříži – dřevo svaté, nástroji vykoupení, kazatelno spravedlnosti Boží,  kazatelno lásky Boží, strome života, žebříku nebeský, klíči k rajské bráně,  základe křesťanské víry, prameni požehnání, studnice posvěcující milosti, poklade věřících, hrůzo nevěřících, útěcho trpících,  ochrano v pokušení, uzdravení nemocných, posilo umírajících, znaku křesťanů – OLTÁŘI KRVAVÉ OBĚTI NOVÉHO ZÁKONA – svatý Kříži, zbav nás od zlého.</w:t>
      </w:r>
      <w:r w:rsidRPr="00B70786">
        <w:rPr>
          <w:rFonts w:ascii="Arial" w:hAnsi="Arial" w:cs="Arial"/>
          <w:sz w:val="24"/>
          <w:szCs w:val="24"/>
        </w:rPr>
        <w:t xml:space="preserve">    </w:t>
      </w:r>
    </w:p>
    <w:p w:rsidR="00B70786" w:rsidRDefault="00B70786" w:rsidP="00B7078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70786">
        <w:rPr>
          <w:rFonts w:ascii="Arial" w:hAnsi="Arial" w:cs="Arial"/>
          <w:sz w:val="24"/>
          <w:szCs w:val="24"/>
        </w:rPr>
        <w:t xml:space="preserve">V čem spočíval </w:t>
      </w:r>
      <w:r w:rsidRPr="00B70786">
        <w:rPr>
          <w:rFonts w:ascii="Arial" w:hAnsi="Arial" w:cs="Arial"/>
          <w:b/>
          <w:sz w:val="24"/>
          <w:szCs w:val="24"/>
        </w:rPr>
        <w:t>smysl a cíl pozemského života Pána Ježíše</w:t>
      </w:r>
      <w:r w:rsidRPr="00B70786">
        <w:rPr>
          <w:rFonts w:ascii="Arial" w:hAnsi="Arial" w:cs="Arial"/>
          <w:sz w:val="24"/>
          <w:szCs w:val="24"/>
        </w:rPr>
        <w:t xml:space="preserve">? Celý Ježíšův život zde na zemi je jedno </w:t>
      </w:r>
      <w:r w:rsidRPr="00B70786">
        <w:rPr>
          <w:rFonts w:ascii="Arial" w:hAnsi="Arial" w:cs="Arial"/>
          <w:b/>
          <w:sz w:val="24"/>
          <w:szCs w:val="24"/>
        </w:rPr>
        <w:t>velké putování na Kalvárii.</w:t>
      </w:r>
      <w:r w:rsidRPr="00B70786">
        <w:rPr>
          <w:rFonts w:ascii="Arial" w:hAnsi="Arial" w:cs="Arial"/>
          <w:sz w:val="24"/>
          <w:szCs w:val="24"/>
        </w:rPr>
        <w:t xml:space="preserve">  Důvod Ježíšova života nespočíval v úžasných zázracích, ale v </w:t>
      </w:r>
      <w:r w:rsidRPr="00B70786">
        <w:rPr>
          <w:rFonts w:ascii="Arial" w:hAnsi="Arial" w:cs="Arial"/>
          <w:b/>
          <w:sz w:val="24"/>
          <w:szCs w:val="24"/>
        </w:rPr>
        <w:t>oběti LÁSKY</w:t>
      </w:r>
      <w:r w:rsidRPr="00B70786">
        <w:rPr>
          <w:rFonts w:ascii="Arial" w:hAnsi="Arial" w:cs="Arial"/>
          <w:sz w:val="24"/>
          <w:szCs w:val="24"/>
        </w:rPr>
        <w:t xml:space="preserve">, kterou přinesl na dřevě kříže.  Pán Ježíš nepřišel proto, aby nám předal efektivní metodu evangelizace, ani aby nastolil nový světový řád nebo aby zlepšil politickou situaci.  On přišel </w:t>
      </w:r>
      <w:r w:rsidRPr="00B70786">
        <w:rPr>
          <w:rFonts w:ascii="Arial" w:hAnsi="Arial" w:cs="Arial"/>
          <w:b/>
          <w:sz w:val="24"/>
          <w:szCs w:val="24"/>
        </w:rPr>
        <w:t>dát svůj život v oběť</w:t>
      </w:r>
      <w:r w:rsidRPr="00B70786">
        <w:rPr>
          <w:rFonts w:ascii="Arial" w:hAnsi="Arial" w:cs="Arial"/>
          <w:sz w:val="24"/>
          <w:szCs w:val="24"/>
        </w:rPr>
        <w:t xml:space="preserve">. </w:t>
      </w:r>
    </w:p>
    <w:p w:rsidR="00B70786" w:rsidRDefault="00B70786" w:rsidP="00B7078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70786">
        <w:rPr>
          <w:rFonts w:ascii="Arial" w:hAnsi="Arial" w:cs="Arial"/>
          <w:sz w:val="24"/>
          <w:szCs w:val="24"/>
        </w:rPr>
        <w:t xml:space="preserve">Naše hříchy, můj hřích – mají svou </w:t>
      </w:r>
      <w:r w:rsidRPr="00B70786">
        <w:rPr>
          <w:rFonts w:ascii="Arial" w:hAnsi="Arial" w:cs="Arial"/>
          <w:b/>
          <w:sz w:val="24"/>
          <w:szCs w:val="24"/>
        </w:rPr>
        <w:t>cenu a Pán Ježíš přišel, aby tuto cenu zaplatil</w:t>
      </w:r>
      <w:r w:rsidRPr="00B70786">
        <w:rPr>
          <w:rFonts w:ascii="Arial" w:hAnsi="Arial" w:cs="Arial"/>
          <w:sz w:val="24"/>
          <w:szCs w:val="24"/>
        </w:rPr>
        <w:t xml:space="preserve"> – aby zemřel místo mě, místo tebe. Velká část Nového zákona </w:t>
      </w:r>
      <w:r w:rsidRPr="00B70786">
        <w:rPr>
          <w:rFonts w:ascii="Arial" w:hAnsi="Arial" w:cs="Arial"/>
          <w:b/>
          <w:sz w:val="24"/>
          <w:szCs w:val="24"/>
        </w:rPr>
        <w:t>popisuje a vysvětluje Ježíšovu oběť</w:t>
      </w:r>
      <w:r w:rsidRPr="00B70786">
        <w:rPr>
          <w:rFonts w:ascii="Arial" w:hAnsi="Arial" w:cs="Arial"/>
          <w:sz w:val="24"/>
          <w:szCs w:val="24"/>
        </w:rPr>
        <w:t xml:space="preserve">. </w:t>
      </w:r>
      <w:r w:rsidRPr="00B70786">
        <w:rPr>
          <w:rFonts w:ascii="Arial" w:hAnsi="Arial" w:cs="Arial"/>
          <w:b/>
          <w:sz w:val="24"/>
          <w:szCs w:val="24"/>
          <w:u w:val="single"/>
        </w:rPr>
        <w:t>Tatáž oběť je ústředním vrcholem každé mše svaté.</w:t>
      </w:r>
      <w:r w:rsidRPr="00B70786">
        <w:rPr>
          <w:rFonts w:ascii="Arial" w:hAnsi="Arial" w:cs="Arial"/>
          <w:sz w:val="24"/>
          <w:szCs w:val="24"/>
        </w:rPr>
        <w:t xml:space="preserve"> </w:t>
      </w:r>
    </w:p>
    <w:p w:rsidR="00B70786" w:rsidRPr="00B70786" w:rsidRDefault="00B70786" w:rsidP="00B70786">
      <w:pPr>
        <w:pStyle w:val="Bezmezer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Č</w:t>
      </w:r>
      <w:r w:rsidRPr="00B70786">
        <w:rPr>
          <w:rFonts w:ascii="Arial" w:hAnsi="Arial" w:cs="Arial"/>
          <w:sz w:val="24"/>
          <w:szCs w:val="24"/>
        </w:rPr>
        <w:t xml:space="preserve">asto nedáváme Ježíšově oběti – mši svaté hlavní postavení v našem životě.  </w:t>
      </w:r>
      <w:r w:rsidRPr="00B70786">
        <w:rPr>
          <w:rFonts w:ascii="Arial" w:hAnsi="Arial" w:cs="Arial"/>
          <w:b/>
          <w:sz w:val="24"/>
          <w:szCs w:val="24"/>
        </w:rPr>
        <w:t>Hodnota života člověka</w:t>
      </w:r>
      <w:r w:rsidRPr="00B70786">
        <w:rPr>
          <w:rFonts w:ascii="Arial" w:hAnsi="Arial" w:cs="Arial"/>
          <w:sz w:val="24"/>
          <w:szCs w:val="24"/>
        </w:rPr>
        <w:t xml:space="preserve"> není dána tím co vybudoval, odpracoval, ale </w:t>
      </w:r>
      <w:r w:rsidRPr="00B70786">
        <w:rPr>
          <w:rFonts w:ascii="Arial" w:hAnsi="Arial" w:cs="Arial"/>
          <w:b/>
          <w:sz w:val="24"/>
          <w:szCs w:val="24"/>
        </w:rPr>
        <w:t>tím co přijal a vytrpěl</w:t>
      </w:r>
      <w:r w:rsidRPr="00B70786">
        <w:rPr>
          <w:rFonts w:ascii="Arial" w:hAnsi="Arial" w:cs="Arial"/>
          <w:sz w:val="24"/>
          <w:szCs w:val="24"/>
        </w:rPr>
        <w:t xml:space="preserve">.  A sílu k tomu získáváme při mši svaté. </w:t>
      </w:r>
      <w:r w:rsidRPr="00B70786">
        <w:rPr>
          <w:rFonts w:ascii="Arial" w:hAnsi="Arial" w:cs="Arial"/>
          <w:b/>
          <w:sz w:val="24"/>
          <w:szCs w:val="24"/>
          <w:u w:val="single"/>
        </w:rPr>
        <w:t>Není nic cennějšího, nic většího, není větší poklad pro věřícího člověka než mše svatá.</w:t>
      </w:r>
      <w:r w:rsidRPr="00B70786">
        <w:rPr>
          <w:rFonts w:ascii="Arial" w:hAnsi="Arial" w:cs="Arial"/>
          <w:sz w:val="24"/>
          <w:szCs w:val="24"/>
        </w:rPr>
        <w:t xml:space="preserve">  Proto naše moudrá matka Církev – ve své lásce – </w:t>
      </w:r>
      <w:r w:rsidRPr="00B70786">
        <w:rPr>
          <w:rFonts w:ascii="Arial" w:hAnsi="Arial" w:cs="Arial"/>
          <w:b/>
          <w:sz w:val="24"/>
          <w:szCs w:val="24"/>
        </w:rPr>
        <w:t>nařizuje naši povinnou účast na ní jednou za týden, v neděli</w:t>
      </w:r>
      <w:r w:rsidRPr="00B70786">
        <w:rPr>
          <w:rFonts w:ascii="Arial" w:hAnsi="Arial" w:cs="Arial"/>
          <w:sz w:val="24"/>
          <w:szCs w:val="24"/>
        </w:rPr>
        <w:t xml:space="preserve">.  Lidským slovem nevyjádřitelné milosti – nezasloužené dary, které nám při ní dává Pán Bůh v plné míře.  A  hojnost těchto darů </w:t>
      </w:r>
      <w:r w:rsidRPr="00B70786">
        <w:rPr>
          <w:rFonts w:ascii="Arial" w:hAnsi="Arial" w:cs="Arial"/>
          <w:b/>
          <w:sz w:val="24"/>
          <w:szCs w:val="24"/>
        </w:rPr>
        <w:t>není ovlivněna</w:t>
      </w:r>
      <w:r w:rsidRPr="00B70786">
        <w:rPr>
          <w:rFonts w:ascii="Arial" w:hAnsi="Arial" w:cs="Arial"/>
          <w:sz w:val="24"/>
          <w:szCs w:val="24"/>
        </w:rPr>
        <w:t xml:space="preserve"> naším věkem, zdravím, soustředěním, hříšností, náladou, pocity a tak dál. K tomu nás má také </w:t>
      </w:r>
      <w:r w:rsidRPr="00B70786">
        <w:rPr>
          <w:rFonts w:ascii="Arial" w:hAnsi="Arial" w:cs="Arial"/>
          <w:b/>
          <w:sz w:val="24"/>
          <w:szCs w:val="24"/>
        </w:rPr>
        <w:t>vést velkopáteční půst od mše svaté</w:t>
      </w:r>
      <w:r w:rsidRPr="00B70786">
        <w:rPr>
          <w:rFonts w:ascii="Arial" w:hAnsi="Arial" w:cs="Arial"/>
          <w:sz w:val="24"/>
          <w:szCs w:val="24"/>
        </w:rPr>
        <w:t xml:space="preserve">.  Dá se to také vyjádřit slovy:  </w:t>
      </w:r>
      <w:r w:rsidRPr="00B70786">
        <w:rPr>
          <w:rFonts w:ascii="Arial" w:hAnsi="Arial" w:cs="Arial"/>
          <w:b/>
          <w:i/>
          <w:sz w:val="24"/>
          <w:szCs w:val="24"/>
          <w:u w:val="single"/>
        </w:rPr>
        <w:t xml:space="preserve">Važme si toho co máme, abychom si v budoucnu nemuseli vážit toho co nemáme! </w:t>
      </w:r>
    </w:p>
    <w:p w:rsidR="00B70786" w:rsidRPr="00B70786" w:rsidRDefault="00B70786" w:rsidP="00B70786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B70786">
        <w:rPr>
          <w:rFonts w:ascii="Arial" w:hAnsi="Arial" w:cs="Arial"/>
          <w:b/>
          <w:sz w:val="24"/>
          <w:szCs w:val="24"/>
        </w:rPr>
        <w:t xml:space="preserve">Všemohoucí Otče, v Duchu Svatém – na přímluvu Panny Marie – prosíme tě, dej nám, abychom si vážili mše svaté a dali to najevo svou účastí na ní. Skrze Krista našeho Pána. AMEN. 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64AFA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8CB59-83D5-43A5-908A-2D69C3B0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2022-04-03T03:53:00Z</cp:lastPrinted>
  <dcterms:created xsi:type="dcterms:W3CDTF">2022-07-21T08:22:00Z</dcterms:created>
  <dcterms:modified xsi:type="dcterms:W3CDTF">2022-07-21T08:22:00Z</dcterms:modified>
</cp:coreProperties>
</file>