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686" w:rsidRDefault="00282686">
      <w:r>
        <w:rPr>
          <w:noProof/>
          <w:lang w:val="en-US"/>
        </w:rPr>
        <w:drawing>
          <wp:anchor distT="0" distB="0" distL="114300" distR="114300" simplePos="0" relativeHeight="251659264" behindDoc="0" locked="0" layoutInCell="1" allowOverlap="1" wp14:anchorId="1A7A8B2A" wp14:editId="6A39866C">
            <wp:simplePos x="0" y="0"/>
            <wp:positionH relativeFrom="column">
              <wp:posOffset>2912745</wp:posOffset>
            </wp:positionH>
            <wp:positionV relativeFrom="paragraph">
              <wp:posOffset>1989455</wp:posOffset>
            </wp:positionV>
            <wp:extent cx="4499610" cy="61302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9610" cy="61302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noProof/>
          <w:lang w:val="en-US"/>
        </w:rPr>
        <mc:AlternateContent>
          <mc:Choice Requires="wps">
            <w:drawing>
              <wp:anchor distT="0" distB="0" distL="114300" distR="114300" simplePos="0" relativeHeight="251658240" behindDoc="1" locked="0" layoutInCell="1" allowOverlap="1" wp14:anchorId="5CAD3CAA" wp14:editId="7CFD3F83">
                <wp:simplePos x="0" y="0"/>
                <wp:positionH relativeFrom="column">
                  <wp:posOffset>-363855</wp:posOffset>
                </wp:positionH>
                <wp:positionV relativeFrom="paragraph">
                  <wp:posOffset>-540385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8.65pt;margin-top:-42.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p>
    <w:p w:rsidR="00DF0135" w:rsidRDefault="00DF0135"/>
    <w:p w:rsidR="00282686" w:rsidRDefault="00282686">
      <w:pPr>
        <w:rPr>
          <w:rFonts w:ascii="Verdana" w:hAnsi="Verdana"/>
          <w:b/>
        </w:rPr>
      </w:pPr>
      <w:r>
        <w:rPr>
          <w:rFonts w:ascii="Verdana" w:hAnsi="Verdana"/>
          <w:b/>
        </w:rPr>
        <w:t>Nr. 21/2020 din 27.09.2020</w:t>
      </w:r>
    </w:p>
    <w:p w:rsidR="00282686" w:rsidRDefault="00282686">
      <w:pPr>
        <w:rPr>
          <w:rFonts w:ascii="Verdana" w:hAnsi="Verdana"/>
          <w:b/>
        </w:rPr>
      </w:pPr>
    </w:p>
    <w:p w:rsidR="00282686" w:rsidRDefault="00282686">
      <w:pPr>
        <w:rPr>
          <w:rFonts w:ascii="Verdana" w:hAnsi="Verdana"/>
          <w:b/>
          <w:lang w:val="ro-RO"/>
        </w:rPr>
      </w:pPr>
      <w:r>
        <w:rPr>
          <w:rFonts w:ascii="Verdana" w:hAnsi="Verdana"/>
          <w:b/>
        </w:rPr>
        <w:t xml:space="preserve">Din </w:t>
      </w:r>
      <w:r>
        <w:rPr>
          <w:rFonts w:ascii="Verdana" w:hAnsi="Verdana"/>
          <w:b/>
          <w:lang w:val="ro-RO"/>
        </w:rPr>
        <w:t xml:space="preserve">cuprins: </w:t>
      </w:r>
    </w:p>
    <w:p w:rsidR="00282686" w:rsidRDefault="00282686">
      <w:pPr>
        <w:rPr>
          <w:rFonts w:ascii="Verdana" w:hAnsi="Verdana"/>
          <w:b/>
          <w:lang w:val="ro-RO"/>
        </w:rPr>
      </w:pPr>
    </w:p>
    <w:p w:rsidR="00282686" w:rsidRDefault="002A5559" w:rsidP="00282686">
      <w:pPr>
        <w:pStyle w:val="NoSpacing"/>
        <w:jc w:val="both"/>
        <w:rPr>
          <w:rFonts w:ascii="Verdana" w:hAnsi="Verdana"/>
          <w:b/>
          <w:i/>
          <w:sz w:val="24"/>
          <w:szCs w:val="24"/>
          <w:lang w:val="ro-RO"/>
        </w:rPr>
      </w:pPr>
      <w:r>
        <w:rPr>
          <w:rFonts w:ascii="Verdana" w:hAnsi="Verdana"/>
          <w:b/>
          <w:i/>
          <w:sz w:val="24"/>
          <w:szCs w:val="24"/>
          <w:lang w:val="ro-RO"/>
        </w:rPr>
        <w:t>Avertizare gravă</w:t>
      </w:r>
    </w:p>
    <w:p w:rsidR="00282686" w:rsidRDefault="00F077D0">
      <w:pPr>
        <w:rPr>
          <w:rFonts w:ascii="Verdana" w:hAnsi="Verdana"/>
          <w:b/>
          <w:sz w:val="22"/>
          <w:szCs w:val="22"/>
        </w:rPr>
      </w:pPr>
      <w:r>
        <w:rPr>
          <w:rFonts w:ascii="Verdana" w:hAnsi="Verdana"/>
          <w:b/>
          <w:sz w:val="22"/>
          <w:szCs w:val="22"/>
        </w:rPr>
        <w:t>pag.  2</w:t>
      </w:r>
    </w:p>
    <w:p w:rsidR="00F077D0" w:rsidRDefault="00F077D0">
      <w:pPr>
        <w:rPr>
          <w:rFonts w:ascii="Verdana" w:hAnsi="Verdana"/>
          <w:b/>
          <w:sz w:val="22"/>
          <w:szCs w:val="22"/>
        </w:rPr>
      </w:pPr>
    </w:p>
    <w:p w:rsidR="003E589C" w:rsidRDefault="003E589C" w:rsidP="003E589C">
      <w:pPr>
        <w:pStyle w:val="NoSpacing"/>
        <w:jc w:val="both"/>
        <w:rPr>
          <w:rFonts w:ascii="Verdana" w:hAnsi="Verdana"/>
          <w:b/>
          <w:sz w:val="24"/>
          <w:szCs w:val="24"/>
          <w:lang w:val="ro-RO"/>
        </w:rPr>
      </w:pPr>
      <w:r>
        <w:rPr>
          <w:rFonts w:ascii="Verdana" w:hAnsi="Verdana"/>
          <w:b/>
          <w:sz w:val="24"/>
          <w:szCs w:val="24"/>
          <w:lang w:val="ro-RO"/>
        </w:rPr>
        <w:t>„Biblia este singura scrisoare de dragoste”</w:t>
      </w:r>
    </w:p>
    <w:p w:rsidR="00F077D0" w:rsidRPr="00282686" w:rsidRDefault="003E589C">
      <w:pPr>
        <w:rPr>
          <w:rFonts w:ascii="Verdana" w:hAnsi="Verdana"/>
          <w:b/>
          <w:sz w:val="22"/>
          <w:szCs w:val="22"/>
        </w:rPr>
      </w:pPr>
      <w:r>
        <w:rPr>
          <w:rFonts w:ascii="Verdana" w:hAnsi="Verdana"/>
          <w:b/>
          <w:sz w:val="22"/>
          <w:szCs w:val="22"/>
        </w:rPr>
        <w:t>pag.  3</w:t>
      </w:r>
    </w:p>
    <w:p w:rsidR="00282686" w:rsidRDefault="00282686">
      <w:pPr>
        <w:rPr>
          <w:rFonts w:ascii="Verdana" w:hAnsi="Verdana"/>
          <w:b/>
        </w:rPr>
      </w:pPr>
    </w:p>
    <w:p w:rsidR="00FD2BE3" w:rsidRPr="00FD2BE3" w:rsidRDefault="00FD2BE3" w:rsidP="00FD2BE3">
      <w:pPr>
        <w:pStyle w:val="NoSpacing"/>
        <w:jc w:val="both"/>
        <w:rPr>
          <w:rFonts w:ascii="Verdana" w:hAnsi="Verdana"/>
          <w:b/>
          <w:color w:val="FF0000"/>
          <w:sz w:val="24"/>
          <w:szCs w:val="24"/>
          <w:lang w:val="ro-RO"/>
        </w:rPr>
      </w:pPr>
      <w:r w:rsidRPr="00FD2BE3">
        <w:rPr>
          <w:rFonts w:ascii="Verdana" w:hAnsi="Verdana"/>
          <w:b/>
          <w:color w:val="FF0000"/>
          <w:sz w:val="24"/>
          <w:szCs w:val="24"/>
          <w:lang w:val="ro-RO"/>
        </w:rPr>
        <w:t>De ce sunt catolic</w:t>
      </w:r>
    </w:p>
    <w:p w:rsidR="00FD2BE3" w:rsidRDefault="00FD2BE3" w:rsidP="00FD2BE3">
      <w:pPr>
        <w:pStyle w:val="NoSpacing"/>
        <w:jc w:val="both"/>
        <w:rPr>
          <w:rFonts w:ascii="Verdana" w:hAnsi="Verdana"/>
          <w:b/>
          <w:i/>
          <w:lang w:val="ro-RO"/>
        </w:rPr>
      </w:pPr>
      <w:r>
        <w:rPr>
          <w:rFonts w:ascii="Verdana" w:hAnsi="Verdana"/>
          <w:b/>
          <w:i/>
          <w:lang w:val="ro-RO"/>
        </w:rPr>
        <w:t>Antonio Rudoni</w:t>
      </w:r>
    </w:p>
    <w:p w:rsidR="00FD2BE3" w:rsidRPr="00FD2BE3" w:rsidRDefault="00FD2BE3" w:rsidP="00FD2BE3">
      <w:pPr>
        <w:pStyle w:val="NoSpacing"/>
        <w:jc w:val="both"/>
        <w:rPr>
          <w:rFonts w:ascii="Verdana" w:hAnsi="Verdana"/>
          <w:b/>
          <w:lang w:val="ro-RO"/>
        </w:rPr>
      </w:pPr>
      <w:r>
        <w:rPr>
          <w:rFonts w:ascii="Verdana" w:hAnsi="Verdana"/>
          <w:b/>
          <w:lang w:val="ro-RO"/>
        </w:rPr>
        <w:t>pag.  5</w:t>
      </w:r>
    </w:p>
    <w:p w:rsidR="00FD2BE3" w:rsidRDefault="00FD2BE3" w:rsidP="00FD2BE3">
      <w:pPr>
        <w:pStyle w:val="NoSpacing"/>
        <w:jc w:val="both"/>
        <w:rPr>
          <w:rFonts w:ascii="Verdana" w:hAnsi="Verdana"/>
          <w:b/>
          <w:i/>
          <w:lang w:val="ro-RO"/>
        </w:rPr>
      </w:pPr>
    </w:p>
    <w:p w:rsidR="0007317B" w:rsidRDefault="0007317B" w:rsidP="0007317B">
      <w:pPr>
        <w:pStyle w:val="NoSpacing"/>
        <w:jc w:val="both"/>
        <w:rPr>
          <w:rFonts w:ascii="Verdana" w:hAnsi="Verdana"/>
          <w:b/>
          <w:sz w:val="24"/>
          <w:szCs w:val="24"/>
          <w:lang w:val="ro-RO"/>
        </w:rPr>
      </w:pPr>
      <w:r>
        <w:rPr>
          <w:rFonts w:ascii="Verdana" w:hAnsi="Verdana"/>
          <w:b/>
          <w:sz w:val="24"/>
          <w:szCs w:val="24"/>
          <w:lang w:val="ro-RO"/>
        </w:rPr>
        <w:t>Izvorul misticii</w:t>
      </w:r>
    </w:p>
    <w:p w:rsidR="0007317B" w:rsidRDefault="0007317B" w:rsidP="0007317B">
      <w:pPr>
        <w:pStyle w:val="NoSpacing"/>
        <w:jc w:val="both"/>
        <w:rPr>
          <w:rFonts w:ascii="Verdana" w:hAnsi="Verdana"/>
          <w:b/>
          <w:sz w:val="24"/>
          <w:szCs w:val="24"/>
          <w:lang w:val="ro-RO"/>
        </w:rPr>
      </w:pPr>
      <w:r>
        <w:rPr>
          <w:rFonts w:ascii="Verdana" w:hAnsi="Verdana"/>
          <w:b/>
          <w:sz w:val="24"/>
          <w:szCs w:val="24"/>
          <w:lang w:val="ro-RO"/>
        </w:rPr>
        <w:t>pag.  7</w:t>
      </w:r>
    </w:p>
    <w:p w:rsidR="0007317B" w:rsidRDefault="0007317B" w:rsidP="0007317B">
      <w:pPr>
        <w:pStyle w:val="NoSpacing"/>
        <w:jc w:val="both"/>
        <w:rPr>
          <w:rFonts w:ascii="Verdana" w:hAnsi="Verdana"/>
          <w:b/>
          <w:sz w:val="24"/>
          <w:szCs w:val="24"/>
          <w:lang w:val="ro-RO"/>
        </w:rPr>
      </w:pPr>
    </w:p>
    <w:p w:rsidR="0007317B" w:rsidRDefault="005B2868" w:rsidP="005B2868">
      <w:pPr>
        <w:pStyle w:val="NoSpacing"/>
        <w:rPr>
          <w:rFonts w:ascii="Verdana" w:hAnsi="Verdana"/>
          <w:b/>
          <w:color w:val="000000" w:themeColor="text1"/>
          <w:sz w:val="24"/>
          <w:szCs w:val="24"/>
          <w:lang w:val="ro-RO"/>
        </w:rPr>
      </w:pPr>
      <w:r>
        <w:rPr>
          <w:rFonts w:ascii="Verdana" w:hAnsi="Verdana"/>
          <w:b/>
          <w:sz w:val="24"/>
          <w:szCs w:val="24"/>
          <w:lang w:val="ro-RO"/>
        </w:rPr>
        <w:t xml:space="preserve">Rugăciunea zilnică către Fecioara Maria, victorioasă în toate bătăliile </w:t>
      </w:r>
      <w:r>
        <w:rPr>
          <w:rFonts w:ascii="Verdana" w:hAnsi="Verdana"/>
          <w:b/>
          <w:color w:val="FF0000"/>
          <w:sz w:val="24"/>
          <w:szCs w:val="24"/>
          <w:lang w:val="ro-RO"/>
        </w:rPr>
        <w:t xml:space="preserve">(repetată) </w:t>
      </w:r>
    </w:p>
    <w:p w:rsidR="005B2868" w:rsidRDefault="005B2868" w:rsidP="005B2868">
      <w:pPr>
        <w:pStyle w:val="NoSpacing"/>
        <w:rPr>
          <w:rFonts w:ascii="Verdana" w:hAnsi="Verdana"/>
          <w:b/>
          <w:color w:val="000000" w:themeColor="text1"/>
          <w:sz w:val="24"/>
          <w:szCs w:val="24"/>
          <w:lang w:val="ro-RO"/>
        </w:rPr>
      </w:pPr>
    </w:p>
    <w:p w:rsidR="005B2868" w:rsidRPr="005B2868" w:rsidRDefault="00C24F06" w:rsidP="00FD5D55">
      <w:pPr>
        <w:pStyle w:val="NoSpacing"/>
        <w:rPr>
          <w:rFonts w:ascii="Verdana" w:hAnsi="Verdana"/>
          <w:b/>
          <w:color w:val="000000" w:themeColor="text1"/>
          <w:sz w:val="24"/>
          <w:szCs w:val="24"/>
          <w:lang w:val="ro-RO"/>
        </w:rPr>
      </w:pPr>
      <w:r>
        <w:rPr>
          <w:rFonts w:ascii="Verdana" w:hAnsi="Verdana"/>
          <w:b/>
          <w:color w:val="000000" w:themeColor="text1"/>
          <w:sz w:val="24"/>
          <w:szCs w:val="24"/>
          <w:lang w:val="ro-RO"/>
        </w:rPr>
        <w:t>Mesajul Reginei Păcii</w:t>
      </w:r>
    </w:p>
    <w:p w:rsidR="00282686" w:rsidRDefault="00C24F06" w:rsidP="00C24F06">
      <w:pPr>
        <w:rPr>
          <w:rFonts w:ascii="Verdana" w:hAnsi="Verdana"/>
          <w:b/>
        </w:rPr>
      </w:pPr>
      <w:r>
        <w:rPr>
          <w:rFonts w:ascii="Verdana" w:hAnsi="Verdana"/>
          <w:b/>
        </w:rPr>
        <w:t>pag.  8</w:t>
      </w:r>
    </w:p>
    <w:p w:rsidR="00282686" w:rsidRDefault="00282686">
      <w:pPr>
        <w:rPr>
          <w:rFonts w:ascii="Verdana" w:hAnsi="Verdana"/>
          <w:b/>
        </w:rPr>
      </w:pPr>
    </w:p>
    <w:tbl>
      <w:tblPr>
        <w:tblStyle w:val="TableGrid"/>
        <w:tblW w:w="0" w:type="auto"/>
        <w:shd w:val="clear" w:color="auto" w:fill="C6D9F1" w:themeFill="text2" w:themeFillTint="33"/>
        <w:tblLook w:val="04A0" w:firstRow="1" w:lastRow="0" w:firstColumn="1" w:lastColumn="0" w:noHBand="0" w:noVBand="1"/>
      </w:tblPr>
      <w:tblGrid>
        <w:gridCol w:w="4503"/>
      </w:tblGrid>
      <w:tr w:rsidR="00C24F06" w:rsidTr="00FD5D55">
        <w:tc>
          <w:tcPr>
            <w:tcW w:w="4503" w:type="dxa"/>
            <w:shd w:val="clear" w:color="auto" w:fill="C6D9F1" w:themeFill="text2" w:themeFillTint="33"/>
          </w:tcPr>
          <w:p w:rsidR="00C24F06" w:rsidRPr="00C24F06" w:rsidRDefault="00C24F06">
            <w:pPr>
              <w:rPr>
                <w:rFonts w:ascii="Verdana" w:hAnsi="Verdana"/>
                <w:color w:val="000000" w:themeColor="text1"/>
                <w:sz w:val="22"/>
                <w:szCs w:val="22"/>
                <w:lang w:eastAsia="cs-CZ"/>
              </w:rPr>
            </w:pPr>
            <w:r w:rsidRPr="00C24F06">
              <w:rPr>
                <w:rFonts w:ascii="Verdana" w:hAnsi="Verdana"/>
                <w:color w:val="000000" w:themeColor="text1"/>
                <w:sz w:val="22"/>
                <w:szCs w:val="22"/>
                <w:lang w:eastAsia="cs-CZ"/>
              </w:rPr>
              <w:t xml:space="preserve">“Credința însoțită de fapte este o forță; credința fără fapte este o farsă.” Autor necunoscut </w:t>
            </w:r>
          </w:p>
        </w:tc>
      </w:tr>
    </w:tbl>
    <w:p w:rsidR="00282686" w:rsidRDefault="00282686">
      <w:pPr>
        <w:rPr>
          <w:rFonts w:ascii="Verdana" w:hAnsi="Verdana"/>
          <w:b/>
        </w:rPr>
      </w:pPr>
    </w:p>
    <w:p w:rsidR="00282686" w:rsidRDefault="00282686">
      <w:pPr>
        <w:rPr>
          <w:rFonts w:ascii="Verdana" w:hAnsi="Verdana"/>
          <w:b/>
        </w:rPr>
      </w:pPr>
    </w:p>
    <w:p w:rsidR="00282686" w:rsidRDefault="00282686">
      <w:pPr>
        <w:rPr>
          <w:rFonts w:ascii="Verdana" w:hAnsi="Verdana"/>
          <w:b/>
        </w:rPr>
      </w:pPr>
    </w:p>
    <w:p w:rsidR="00282686" w:rsidRDefault="00282686">
      <w:pPr>
        <w:rPr>
          <w:rFonts w:ascii="Verdana" w:hAnsi="Verdana"/>
          <w:b/>
        </w:rPr>
      </w:pPr>
    </w:p>
    <w:tbl>
      <w:tblPr>
        <w:tblStyle w:val="TableGrid"/>
        <w:tblW w:w="0" w:type="auto"/>
        <w:tblInd w:w="4786" w:type="dxa"/>
        <w:tblLook w:val="04A0" w:firstRow="1" w:lastRow="0" w:firstColumn="1" w:lastColumn="0" w:noHBand="0" w:noVBand="1"/>
      </w:tblPr>
      <w:tblGrid>
        <w:gridCol w:w="6487"/>
      </w:tblGrid>
      <w:tr w:rsidR="00245F8D" w:rsidTr="003E589C">
        <w:tc>
          <w:tcPr>
            <w:tcW w:w="6487" w:type="dxa"/>
          </w:tcPr>
          <w:p w:rsidR="003E589C" w:rsidRPr="003E589C" w:rsidRDefault="005B2868" w:rsidP="005B2868">
            <w:pPr>
              <w:jc w:val="center"/>
              <w:rPr>
                <w:rFonts w:ascii="Verdana" w:hAnsi="Verdana"/>
                <w:b/>
                <w:i/>
                <w:sz w:val="20"/>
                <w:szCs w:val="20"/>
                <w:lang w:val="ro-RO"/>
              </w:rPr>
            </w:pPr>
            <w:r>
              <w:rPr>
                <w:rFonts w:ascii="Verdana" w:hAnsi="Verdana"/>
                <w:b/>
                <w:i/>
                <w:sz w:val="20"/>
                <w:szCs w:val="20"/>
                <w:lang w:val="ro-RO"/>
              </w:rPr>
              <w:t xml:space="preserve">Iată a </w:t>
            </w:r>
            <w:r w:rsidR="003E589C">
              <w:rPr>
                <w:rFonts w:ascii="Verdana" w:hAnsi="Verdana"/>
                <w:b/>
                <w:i/>
                <w:sz w:val="20"/>
                <w:szCs w:val="20"/>
                <w:lang w:val="ro-RO"/>
              </w:rPr>
              <w:t>început lupta în cer: Mihai și îngerii lui s-au războit  cu balaurul</w:t>
            </w:r>
          </w:p>
        </w:tc>
      </w:tr>
    </w:tbl>
    <w:p w:rsidR="00282686" w:rsidRDefault="00282686" w:rsidP="003E589C">
      <w:pPr>
        <w:jc w:val="both"/>
        <w:rPr>
          <w:rFonts w:ascii="Verdana" w:hAnsi="Verdana"/>
          <w:b/>
        </w:rPr>
      </w:pPr>
    </w:p>
    <w:p w:rsidR="00282686" w:rsidRDefault="00282686" w:rsidP="00282686">
      <w:pPr>
        <w:pStyle w:val="NoSpacing"/>
        <w:jc w:val="both"/>
        <w:rPr>
          <w:rFonts w:ascii="Verdana" w:hAnsi="Verdana"/>
          <w:b/>
          <w:i/>
          <w:sz w:val="24"/>
          <w:szCs w:val="24"/>
          <w:lang w:val="ro-RO"/>
        </w:rPr>
        <w:sectPr w:rsidR="00282686" w:rsidSect="00282686">
          <w:footerReference w:type="default" r:id="rId10"/>
          <w:pgSz w:w="12240" w:h="15840"/>
          <w:pgMar w:top="567" w:right="616" w:bottom="1440" w:left="567" w:header="708" w:footer="708" w:gutter="0"/>
          <w:cols w:space="708"/>
          <w:docGrid w:linePitch="360"/>
        </w:sectPr>
      </w:pPr>
    </w:p>
    <w:p w:rsidR="00282686" w:rsidRDefault="002A5559" w:rsidP="00282686">
      <w:pPr>
        <w:pStyle w:val="NoSpacing"/>
        <w:jc w:val="both"/>
        <w:rPr>
          <w:rFonts w:ascii="Verdana" w:hAnsi="Verdana"/>
          <w:b/>
          <w:i/>
          <w:sz w:val="24"/>
          <w:szCs w:val="24"/>
          <w:lang w:val="ro-RO"/>
        </w:rPr>
      </w:pPr>
      <w:r>
        <w:rPr>
          <w:rFonts w:ascii="Verdana" w:hAnsi="Verdana"/>
          <w:b/>
          <w:i/>
          <w:sz w:val="24"/>
          <w:szCs w:val="24"/>
          <w:lang w:val="ro-RO"/>
        </w:rPr>
        <w:lastRenderedPageBreak/>
        <w:t>Avertizare gravă</w:t>
      </w:r>
    </w:p>
    <w:p w:rsidR="00282686" w:rsidRPr="00A721AE" w:rsidRDefault="00282686" w:rsidP="00282686">
      <w:pPr>
        <w:pStyle w:val="NoSpacing"/>
        <w:jc w:val="both"/>
        <w:rPr>
          <w:rFonts w:ascii="Verdana" w:hAnsi="Verdana"/>
          <w:b/>
          <w:i/>
          <w:sz w:val="20"/>
          <w:szCs w:val="20"/>
          <w:lang w:val="ro-RO"/>
        </w:rPr>
      </w:pPr>
      <w:r>
        <w:rPr>
          <w:rFonts w:ascii="Verdana" w:hAnsi="Verdana"/>
          <w:b/>
          <w:i/>
          <w:sz w:val="20"/>
          <w:szCs w:val="20"/>
          <w:lang w:val="ro-RO"/>
        </w:rPr>
        <w:t>Duminica 26 din anul liturgic A</w:t>
      </w:r>
    </w:p>
    <w:p w:rsidR="00282686" w:rsidRPr="00EF1BCB" w:rsidRDefault="00282686" w:rsidP="00282686">
      <w:pPr>
        <w:pStyle w:val="NoSpacing"/>
        <w:jc w:val="both"/>
        <w:rPr>
          <w:rFonts w:ascii="Verdana" w:hAnsi="Verdana"/>
          <w:b/>
          <w:i/>
          <w:lang w:val="ro-RO"/>
        </w:rPr>
      </w:pPr>
      <w:r w:rsidRPr="00EF1BCB">
        <w:rPr>
          <w:rFonts w:ascii="Verdana" w:hAnsi="Verdana"/>
          <w:b/>
          <w:i/>
          <w:lang w:val="ro-RO"/>
        </w:rPr>
        <w:t xml:space="preserve">Ați văzut, și nici după aceea nu ați regretat și nu ați crezut. </w:t>
      </w:r>
    </w:p>
    <w:p w:rsidR="00282686" w:rsidRPr="00EF1BCB" w:rsidRDefault="00282686" w:rsidP="00282686">
      <w:pPr>
        <w:pStyle w:val="NoSpacing"/>
        <w:jc w:val="both"/>
        <w:rPr>
          <w:rFonts w:ascii="Verdana" w:hAnsi="Verdana"/>
          <w:b/>
          <w:i/>
          <w:lang w:val="ro-RO"/>
        </w:rPr>
      </w:pPr>
    </w:p>
    <w:p w:rsidR="00282686" w:rsidRDefault="00282686" w:rsidP="00282686">
      <w:pPr>
        <w:pStyle w:val="NoSpacing"/>
        <w:ind w:firstLine="284"/>
        <w:jc w:val="both"/>
        <w:rPr>
          <w:rFonts w:ascii="Verdana" w:hAnsi="Verdana"/>
          <w:lang w:val="ro-RO"/>
        </w:rPr>
      </w:pPr>
      <w:r w:rsidRPr="00EF1BCB">
        <w:rPr>
          <w:rFonts w:ascii="Verdana" w:hAnsi="Verdana"/>
          <w:i/>
          <w:lang w:val="ro-RO"/>
        </w:rPr>
        <w:t>Pentru a să apreciezi cuvintele lui Isus, pe care le auzi azi, conștientizează, că sunt exprimate în săptămâna, când se îndreaptă fără întoarcere către moartea sa pe cruce. Trei ani de predici, miracole și fapte de iubire nu au fost de ajuns, ca să convingă poporul său ales, pe care Domnul l-a pregătit cu atâta dragoste mii de ani de-a rândul. Roagă-l pe Duhul sfânt, să-ți de</w:t>
      </w:r>
      <w:r w:rsidR="00C00854">
        <w:rPr>
          <w:rFonts w:ascii="Verdana" w:hAnsi="Verdana"/>
          <w:i/>
          <w:lang w:val="ro-RO"/>
        </w:rPr>
        <w:t>a</w:t>
      </w:r>
      <w:r w:rsidRPr="00EF1BCB">
        <w:rPr>
          <w:rFonts w:ascii="Verdana" w:hAnsi="Verdana"/>
          <w:i/>
          <w:lang w:val="ro-RO"/>
        </w:rPr>
        <w:t xml:space="preserve"> posibilitatea să simți profund tristețea inimii lui Isus asupra lipsei de recunoștință a celor pe care îi iubește atât de</w:t>
      </w:r>
      <w:r w:rsidR="00C00854">
        <w:rPr>
          <w:rFonts w:ascii="Verdana" w:hAnsi="Verdana"/>
          <w:i/>
          <w:lang w:val="ro-RO"/>
        </w:rPr>
        <w:t xml:space="preserve"> mult. Deja de trei ani, de când</w:t>
      </w:r>
      <w:r w:rsidRPr="00EF1BCB">
        <w:rPr>
          <w:rFonts w:ascii="Verdana" w:hAnsi="Verdana"/>
          <w:i/>
          <w:lang w:val="ro-RO"/>
        </w:rPr>
        <w:t xml:space="preserve"> predecesorul său a anunțat despre el lucruri cu totul clar: Iată Mielul lui Dumnezeu, care ia asupra sa păcatele lumii.”(In 1,29). Dar în toată această perioadă casei lui Israel i se părea, că atitudinea Domnului nu este corectă,</w:t>
      </w:r>
      <w:r>
        <w:rPr>
          <w:rFonts w:ascii="Verdana" w:hAnsi="Verdana"/>
          <w:lang w:val="ro-RO"/>
        </w:rPr>
        <w:t xml:space="preserve"> cu toate că nu are nimic altceva în inima sa, decât salvarea sa. Nu este tragic?</w:t>
      </w:r>
    </w:p>
    <w:p w:rsidR="00282686" w:rsidRDefault="00282686" w:rsidP="00282686">
      <w:pPr>
        <w:pStyle w:val="NoSpacing"/>
        <w:ind w:firstLine="284"/>
        <w:jc w:val="both"/>
        <w:rPr>
          <w:rFonts w:ascii="Verdana" w:hAnsi="Verdana"/>
          <w:i/>
          <w:lang w:val="ro-RO"/>
        </w:rPr>
      </w:pPr>
      <w:r>
        <w:rPr>
          <w:rFonts w:ascii="Verdana" w:hAnsi="Verdana"/>
          <w:lang w:val="ro-RO"/>
        </w:rPr>
        <w:t xml:space="preserve">Nu este uneori și modul tău de a gândi? </w:t>
      </w:r>
      <w:r>
        <w:rPr>
          <w:rFonts w:ascii="Verdana" w:hAnsi="Verdana"/>
          <w:i/>
          <w:lang w:val="ro-RO"/>
        </w:rPr>
        <w:t>Atitudi</w:t>
      </w:r>
      <w:r w:rsidR="00C00854">
        <w:rPr>
          <w:rFonts w:ascii="Verdana" w:hAnsi="Verdana"/>
          <w:i/>
          <w:lang w:val="ro-RO"/>
        </w:rPr>
        <w:t>nea Domnului este cea incorectă</w:t>
      </w:r>
      <w:r>
        <w:rPr>
          <w:rFonts w:ascii="Verdana" w:hAnsi="Verdana"/>
          <w:i/>
          <w:lang w:val="ro-RO"/>
        </w:rPr>
        <w:t xml:space="preserve"> sau atitudinea ta? </w:t>
      </w:r>
      <w:r>
        <w:rPr>
          <w:rFonts w:ascii="Verdana" w:hAnsi="Verdana"/>
          <w:lang w:val="ro-RO"/>
        </w:rPr>
        <w:t>Este timpul, să te deștepți</w:t>
      </w:r>
      <w:r>
        <w:rPr>
          <w:rFonts w:ascii="Verdana" w:hAnsi="Verdana"/>
          <w:i/>
          <w:lang w:val="ro-RO"/>
        </w:rPr>
        <w:t xml:space="preserve"> să devii înțelept și să te întorci de la toate nelegiuirile tale.</w:t>
      </w:r>
    </w:p>
    <w:p w:rsidR="00282686" w:rsidRPr="00EF1BCB" w:rsidRDefault="00282686" w:rsidP="00282686">
      <w:pPr>
        <w:pStyle w:val="NoSpacing"/>
        <w:ind w:firstLine="284"/>
        <w:jc w:val="both"/>
        <w:rPr>
          <w:rFonts w:ascii="Verdana" w:hAnsi="Verdana"/>
          <w:lang w:val="ro-RO"/>
        </w:rPr>
      </w:pPr>
      <w:r w:rsidRPr="00EF1BCB">
        <w:rPr>
          <w:rFonts w:ascii="Verdana" w:hAnsi="Verdana"/>
          <w:lang w:val="ro-RO"/>
        </w:rPr>
        <w:t xml:space="preserve">Parabola lui Isus este demnă de admirație pentru simplitatea ei, pentru felul concis și marea eficiență. Pentru avantajul tău ascultă-o în așa fel, ca și cum ar fi destinată pentru tine. Faptul că unii se comportă incorect, nu presupune pentru noi nici un fel de apărare. </w:t>
      </w:r>
    </w:p>
    <w:p w:rsidR="00282686" w:rsidRPr="00EF1BCB" w:rsidRDefault="00282686" w:rsidP="00282686">
      <w:pPr>
        <w:pStyle w:val="NoSpacing"/>
        <w:ind w:firstLine="284"/>
        <w:jc w:val="both"/>
        <w:rPr>
          <w:rFonts w:ascii="Verdana" w:hAnsi="Verdana"/>
          <w:lang w:val="ro-RO"/>
        </w:rPr>
      </w:pPr>
      <w:r w:rsidRPr="00EF1BCB">
        <w:rPr>
          <w:rFonts w:ascii="Verdana" w:hAnsi="Verdana"/>
          <w:lang w:val="ro-RO"/>
        </w:rPr>
        <w:t>În ce își are originea pericolul mascat, care te poate aduce într-o</w:t>
      </w:r>
      <w:r w:rsidRPr="00EF1BCB">
        <w:rPr>
          <w:rFonts w:ascii="Verdana" w:hAnsi="Verdana"/>
          <w:lang w:val="cs-CZ"/>
        </w:rPr>
        <w:t xml:space="preserve"> </w:t>
      </w:r>
      <w:r w:rsidRPr="00EF1BCB">
        <w:rPr>
          <w:rFonts w:ascii="Verdana" w:hAnsi="Verdana"/>
          <w:lang w:val="ro-RO"/>
        </w:rPr>
        <w:t>lene spirituală îndrăzneață</w:t>
      </w:r>
      <w:r>
        <w:rPr>
          <w:rFonts w:ascii="Verdana" w:hAnsi="Verdana"/>
          <w:lang w:val="ro-RO"/>
        </w:rPr>
        <w:t>?</w:t>
      </w:r>
      <w:r w:rsidRPr="00EF1BCB">
        <w:rPr>
          <w:rFonts w:ascii="Verdana" w:hAnsi="Verdana"/>
          <w:lang w:val="ro-RO"/>
        </w:rPr>
        <w:t xml:space="preserve"> </w:t>
      </w:r>
    </w:p>
    <w:p w:rsidR="00282686" w:rsidRDefault="00282686" w:rsidP="00282686">
      <w:pPr>
        <w:pStyle w:val="NoSpacing"/>
        <w:ind w:firstLine="284"/>
        <w:jc w:val="both"/>
        <w:rPr>
          <w:rFonts w:ascii="Verdana" w:hAnsi="Verdana"/>
          <w:lang w:val="ro-RO"/>
        </w:rPr>
      </w:pPr>
      <w:r w:rsidRPr="00EF1BCB">
        <w:rPr>
          <w:rFonts w:ascii="Verdana" w:hAnsi="Verdana"/>
          <w:i/>
          <w:lang w:val="ro-RO"/>
        </w:rPr>
        <w:t>Un om avea doi fii. I-a spus unuia: „Fiule</w:t>
      </w:r>
      <w:r>
        <w:rPr>
          <w:rFonts w:ascii="Verdana" w:hAnsi="Verdana"/>
          <w:i/>
          <w:lang w:val="ro-RO"/>
        </w:rPr>
        <w:t xml:space="preserve">, mergi astăzi să muncești la via mea!” El i-a spus: ”Da, domnule!” Și nu s-a dus. </w:t>
      </w:r>
    </w:p>
    <w:p w:rsidR="00282686" w:rsidRDefault="00282686" w:rsidP="00282686">
      <w:pPr>
        <w:pStyle w:val="NoSpacing"/>
        <w:ind w:firstLine="284"/>
        <w:jc w:val="both"/>
        <w:rPr>
          <w:rFonts w:ascii="Verdana" w:hAnsi="Verdana"/>
          <w:lang w:val="ro-RO"/>
        </w:rPr>
      </w:pPr>
      <w:r>
        <w:rPr>
          <w:rFonts w:ascii="Verdana" w:hAnsi="Verdana"/>
          <w:lang w:val="ro-RO"/>
        </w:rPr>
        <w:t>Aceste cuvinte nu-ți aduc aminte de comportame</w:t>
      </w:r>
      <w:r w:rsidR="00C00854">
        <w:rPr>
          <w:rFonts w:ascii="Verdana" w:hAnsi="Verdana"/>
          <w:lang w:val="ro-RO"/>
        </w:rPr>
        <w:t>ntul tău propriu? Nu-ți sunt cunoscute asemenea</w:t>
      </w:r>
      <w:r>
        <w:rPr>
          <w:rFonts w:ascii="Verdana" w:hAnsi="Verdana"/>
          <w:lang w:val="ro-RO"/>
        </w:rPr>
        <w:t xml:space="preserve"> momente, când într-un final declarai: </w:t>
      </w:r>
      <w:r>
        <w:rPr>
          <w:rFonts w:ascii="Verdana" w:hAnsi="Verdana"/>
          <w:i/>
          <w:lang w:val="ro-RO"/>
        </w:rPr>
        <w:t>Da, da, Doamne!</w:t>
      </w:r>
      <w:r>
        <w:rPr>
          <w:rFonts w:ascii="Verdana" w:hAnsi="Verdana"/>
          <w:lang w:val="ro-RO"/>
        </w:rPr>
        <w:t xml:space="preserve"> Cu bucurie ai constatat, cât de bine se potrivesc fru</w:t>
      </w:r>
      <w:r w:rsidR="00C00854">
        <w:rPr>
          <w:rFonts w:ascii="Verdana" w:hAnsi="Verdana"/>
          <w:lang w:val="ro-RO"/>
        </w:rPr>
        <w:t>moasele cuvinte ale lui Isus cu cei</w:t>
      </w:r>
      <w:r>
        <w:rPr>
          <w:rFonts w:ascii="Verdana" w:hAnsi="Verdana"/>
          <w:lang w:val="ro-RO"/>
        </w:rPr>
        <w:t>a ce tocmai presupui și ceia ce tocmai aștepți. Nu te umplea</w:t>
      </w:r>
      <w:r w:rsidR="00C00854">
        <w:rPr>
          <w:rFonts w:ascii="Verdana" w:hAnsi="Verdana"/>
          <w:lang w:val="ro-RO"/>
        </w:rPr>
        <w:t>i</w:t>
      </w:r>
      <w:r>
        <w:rPr>
          <w:rFonts w:ascii="Verdana" w:hAnsi="Verdana"/>
          <w:lang w:val="ro-RO"/>
        </w:rPr>
        <w:t xml:space="preserve"> de un presupus entuziasm, dar întregul entuziasm creștea din rădăcini false. Te-ai bucurat mai curând singur pentru tine, ca și cum ai fi </w:t>
      </w:r>
      <w:r>
        <w:rPr>
          <w:rFonts w:ascii="Verdana" w:hAnsi="Verdana"/>
          <w:lang w:val="ro-RO"/>
        </w:rPr>
        <w:lastRenderedPageBreak/>
        <w:t xml:space="preserve">realizat, ceea </w:t>
      </w:r>
      <w:r w:rsidR="00C00854">
        <w:rPr>
          <w:rFonts w:ascii="Verdana" w:hAnsi="Verdana"/>
          <w:lang w:val="ro-RO"/>
        </w:rPr>
        <w:t>ce ai promis. Dar cee</w:t>
      </w:r>
      <w:r>
        <w:rPr>
          <w:rFonts w:ascii="Verdana" w:hAnsi="Verdana"/>
          <w:lang w:val="ro-RO"/>
        </w:rPr>
        <w:t xml:space="preserve">a ce a fost esențial nu s-a întâmplat. Pentru poziția ta sigură și automulțumirea ta ai trecut cu vederea, ceea ce Domnul cere de la tine și trebuie neapărat să lucrezi la via sa. Cu cât mai mare clarviziune amorul propriu observă neajunsurile altora, cu atât mai puțin le percepe propriile neajunsuri. </w:t>
      </w:r>
    </w:p>
    <w:p w:rsidR="00282686" w:rsidRDefault="00282686" w:rsidP="00282686">
      <w:pPr>
        <w:pStyle w:val="NoSpacing"/>
        <w:ind w:firstLine="284"/>
        <w:jc w:val="both"/>
        <w:rPr>
          <w:rFonts w:ascii="Verdana" w:hAnsi="Verdana"/>
          <w:lang w:val="ro-RO"/>
        </w:rPr>
      </w:pPr>
      <w:r>
        <w:rPr>
          <w:rFonts w:ascii="Verdana" w:hAnsi="Verdana"/>
          <w:i/>
          <w:lang w:val="ro-RO"/>
        </w:rPr>
        <w:t>Cel de-al doilea a răspuns: „Nu vreau.” Dar apoi a regretat și a mers.”</w:t>
      </w:r>
      <w:r>
        <w:rPr>
          <w:rFonts w:ascii="Verdana" w:hAnsi="Verdana"/>
          <w:lang w:val="ro-RO"/>
        </w:rPr>
        <w:t>Răspunsul său sună prea promițător. Un lucru sigur nu-i putem imputa: este sincer. De ce să nu ne recunoaștem propriile slăbiciuni, reticența, nehotărârea? Uneori întreaga zi ne stăpânește lipsa de apetit, lipsa de interes, neliniștea, este atât de greu să ne hotărâm să facem acel prim pas. Dacă tatăl nu ar insista mai mult asupra fiului, cine știe dacă în final nu s-ar ajunge la despărțire și reproșuri. Dar tatăl a trecut cu tăcer</w:t>
      </w:r>
      <w:r w:rsidR="00C00854">
        <w:rPr>
          <w:rFonts w:ascii="Verdana" w:hAnsi="Verdana"/>
          <w:lang w:val="ro-RO"/>
        </w:rPr>
        <w:t>ea lipsa de apetit și fără nici</w:t>
      </w:r>
      <w:r>
        <w:rPr>
          <w:rFonts w:ascii="Verdana" w:hAnsi="Verdana"/>
          <w:lang w:val="ro-RO"/>
        </w:rPr>
        <w:t xml:space="preserve">un cuvânt a plecat. Acea tăcere dintr-o dată l-a atins pe fiul său cu inima perceptivă. Pentru că inima lui nu a fost baricadată în ea însăși, a simțit, chiar dacă cu întârziere, că, i-a produs durere celuilalt cu siguranță. Din capabilitatea de a conștientiza, ce tocmai trăiește aproapele nostru, poate izvorî o putere și o schimbare surprinzătoare. În timp ce Da-ul evident a rămas steril și fără roade, compasiunea și regretul au învins lipsa de apetit și confortul inițial. </w:t>
      </w:r>
      <w:r>
        <w:rPr>
          <w:rFonts w:ascii="Verdana" w:hAnsi="Verdana"/>
          <w:i/>
          <w:lang w:val="ro-RO"/>
        </w:rPr>
        <w:t xml:space="preserve">Nu avea chef, până când nu a simțit regretul. </w:t>
      </w:r>
      <w:r>
        <w:rPr>
          <w:rFonts w:ascii="Verdana" w:hAnsi="Verdana"/>
          <w:lang w:val="ro-RO"/>
        </w:rPr>
        <w:t xml:space="preserve">Apoi s-a ridicat și totuși </w:t>
      </w:r>
      <w:r>
        <w:rPr>
          <w:rFonts w:ascii="Verdana" w:hAnsi="Verdana"/>
          <w:i/>
          <w:lang w:val="ro-RO"/>
        </w:rPr>
        <w:t xml:space="preserve">a mers. </w:t>
      </w:r>
    </w:p>
    <w:p w:rsidR="00282686" w:rsidRDefault="00282686" w:rsidP="00282686">
      <w:pPr>
        <w:pStyle w:val="NoSpacing"/>
        <w:ind w:firstLine="284"/>
        <w:jc w:val="both"/>
        <w:rPr>
          <w:rFonts w:ascii="Verdana" w:hAnsi="Verdana"/>
          <w:i/>
          <w:lang w:val="ro-RO"/>
        </w:rPr>
      </w:pPr>
      <w:r>
        <w:rPr>
          <w:rFonts w:ascii="Verdana" w:hAnsi="Verdana"/>
          <w:i/>
          <w:lang w:val="ro-RO"/>
        </w:rPr>
        <w:t>Care dintre aceștia a împlinit voința tatălui său?</w:t>
      </w:r>
    </w:p>
    <w:p w:rsidR="00282686" w:rsidRDefault="00282686" w:rsidP="00282686">
      <w:pPr>
        <w:pStyle w:val="NoSpacing"/>
        <w:ind w:firstLine="284"/>
        <w:jc w:val="both"/>
        <w:rPr>
          <w:rFonts w:ascii="Verdana" w:hAnsi="Verdana"/>
          <w:lang w:val="ro-RO"/>
        </w:rPr>
      </w:pPr>
      <w:r>
        <w:rPr>
          <w:rFonts w:ascii="Verdana" w:hAnsi="Verdana"/>
          <w:lang w:val="ro-RO"/>
        </w:rPr>
        <w:t xml:space="preserve">Nu te mulțumi cu o simplă constatare, dar încearcă să înțelegi, de ce se întâmplă astfel. Aceasta este important, pentru a înțelege finalul de avertizare a lui Isus. Această avertizare este valabilă nu numai pentru cei din jurul lui Isus, ci și pentru marii preoți provocatori și sfatul bătrânilor din Vechiul Testament, dar și pentru fiecare, cine este prea sigur de sine. Aici se repetă, ceea ce a fost aici, deja când a ieșit în public </w:t>
      </w:r>
      <w:r>
        <w:rPr>
          <w:rFonts w:ascii="Verdana" w:hAnsi="Verdana"/>
          <w:i/>
          <w:lang w:val="ro-RO"/>
        </w:rPr>
        <w:t>Ioan cel drept</w:t>
      </w:r>
      <w:r>
        <w:rPr>
          <w:rFonts w:ascii="Verdana" w:hAnsi="Verdana"/>
          <w:lang w:val="ro-RO"/>
        </w:rPr>
        <w:t xml:space="preserve"> ca mesager trimis de Dumnezeu, și se va repeta cu siguranță întotdeauna, ori de câte ori va vorbi </w:t>
      </w:r>
      <w:r>
        <w:rPr>
          <w:rFonts w:ascii="Verdana" w:hAnsi="Verdana"/>
          <w:i/>
          <w:lang w:val="ro-RO"/>
        </w:rPr>
        <w:t>cel drept</w:t>
      </w:r>
      <w:r>
        <w:rPr>
          <w:rFonts w:ascii="Verdana" w:hAnsi="Verdana"/>
          <w:lang w:val="ro-RO"/>
        </w:rPr>
        <w:t xml:space="preserve"> și va îndemna în numele lui Dumnezeu la întoarcere: </w:t>
      </w:r>
      <w:r>
        <w:rPr>
          <w:rFonts w:ascii="Verdana" w:hAnsi="Verdana"/>
          <w:i/>
          <w:lang w:val="ro-RO"/>
        </w:rPr>
        <w:t xml:space="preserve">femeile destrăbălate și vameșii vor crede, </w:t>
      </w:r>
      <w:r>
        <w:rPr>
          <w:rFonts w:ascii="Verdana" w:hAnsi="Verdana"/>
          <w:lang w:val="ro-RO"/>
        </w:rPr>
        <w:t>dar</w:t>
      </w:r>
      <w:r>
        <w:rPr>
          <w:rFonts w:ascii="Verdana" w:hAnsi="Verdana"/>
          <w:i/>
          <w:lang w:val="ro-RO"/>
        </w:rPr>
        <w:t xml:space="preserve"> marii preoți și sfatul bătrânilor,</w:t>
      </w:r>
      <w:r>
        <w:rPr>
          <w:rFonts w:ascii="Verdana" w:hAnsi="Verdana"/>
          <w:lang w:val="ro-RO"/>
        </w:rPr>
        <w:t xml:space="preserve"> chiar dacă văd fapte demne de admirație de pocăință și întoarcere, </w:t>
      </w:r>
      <w:r>
        <w:rPr>
          <w:rFonts w:ascii="Verdana" w:hAnsi="Verdana"/>
          <w:lang w:val="ro-RO"/>
        </w:rPr>
        <w:lastRenderedPageBreak/>
        <w:t xml:space="preserve">ei înșiși </w:t>
      </w:r>
      <w:r>
        <w:rPr>
          <w:rFonts w:ascii="Verdana" w:hAnsi="Verdana"/>
          <w:i/>
          <w:lang w:val="ro-RO"/>
        </w:rPr>
        <w:t xml:space="preserve">nu regretă și nu cred. </w:t>
      </w:r>
      <w:r>
        <w:rPr>
          <w:rFonts w:ascii="Verdana" w:hAnsi="Verdana"/>
          <w:lang w:val="ro-RO"/>
        </w:rPr>
        <w:t xml:space="preserve">Așa cum ai cunoscut din parabolă pe cel de-al doilea fiu, este tocmai </w:t>
      </w:r>
      <w:r>
        <w:rPr>
          <w:rFonts w:ascii="Verdana" w:hAnsi="Verdana"/>
          <w:i/>
          <w:lang w:val="ro-RO"/>
        </w:rPr>
        <w:t xml:space="preserve">regretul </w:t>
      </w:r>
      <w:r>
        <w:rPr>
          <w:rFonts w:ascii="Verdana" w:hAnsi="Verdana"/>
          <w:lang w:val="ro-RO"/>
        </w:rPr>
        <w:t xml:space="preserve"> sincer, care este puterea motrică necesară, și depășește periculoasa mândrie de sine, siguranța de sine, nepăsarea, indiferența și lenea. Deja de mult înaintea lui Ioan și a lui Isus Dumnezeu a exprimat prin gura proorocului o serioasă avertizare. </w:t>
      </w:r>
      <w:r>
        <w:rPr>
          <w:rFonts w:ascii="Verdana" w:hAnsi="Verdana"/>
          <w:i/>
          <w:lang w:val="ro-RO"/>
        </w:rPr>
        <w:t xml:space="preserve">Dacă cei drepți vor părăsi dreptatea lor, vor muri pentru nelegiuirea lor, </w:t>
      </w:r>
      <w:r>
        <w:rPr>
          <w:rFonts w:ascii="Verdana" w:hAnsi="Verdana"/>
          <w:lang w:val="ro-RO"/>
        </w:rPr>
        <w:t xml:space="preserve"> în timp ce </w:t>
      </w:r>
      <w:r>
        <w:rPr>
          <w:rFonts w:ascii="Verdana" w:hAnsi="Verdana"/>
          <w:i/>
          <w:lang w:val="ro-RO"/>
        </w:rPr>
        <w:t>infractorul care s-a întors de la faptele sale rele, va trăi.</w:t>
      </w:r>
      <w:r>
        <w:rPr>
          <w:rFonts w:ascii="Verdana" w:hAnsi="Verdana"/>
          <w:lang w:val="ro-RO"/>
        </w:rPr>
        <w:t xml:space="preserve"> Avertizează-te în starea, în care te bazezi poate dreptatea ta de ani îndelungați și ai impresia, că numai trebuie să schimbi nimic la tine. Atunci te-ai baza ca primul fiu pe acel </w:t>
      </w:r>
      <w:r>
        <w:rPr>
          <w:rFonts w:ascii="Verdana" w:hAnsi="Verdana"/>
          <w:i/>
          <w:lang w:val="ro-RO"/>
        </w:rPr>
        <w:t>da</w:t>
      </w:r>
      <w:r>
        <w:rPr>
          <w:rFonts w:ascii="Verdana" w:hAnsi="Verdana"/>
          <w:lang w:val="ro-RO"/>
        </w:rPr>
        <w:t xml:space="preserve"> steril, dar nu ai îndeplini voința Tatăui. </w:t>
      </w:r>
    </w:p>
    <w:p w:rsidR="00282686" w:rsidRDefault="00282686" w:rsidP="00282686">
      <w:pPr>
        <w:pStyle w:val="NoSpacing"/>
        <w:ind w:firstLine="284"/>
        <w:jc w:val="both"/>
        <w:rPr>
          <w:rFonts w:ascii="Verdana" w:hAnsi="Verdana"/>
          <w:lang w:val="ro-RO"/>
        </w:rPr>
      </w:pPr>
      <w:r>
        <w:rPr>
          <w:rFonts w:ascii="Verdana" w:hAnsi="Verdana"/>
          <w:i/>
          <w:lang w:val="ro-RO"/>
        </w:rPr>
        <w:t xml:space="preserve">Domnul este bun și drept, el arată păcătoșilor calea; îi face pe cei săraci să umble după dreptate, îi învață pe cei smeriți căile sale. </w:t>
      </w:r>
      <w:r>
        <w:rPr>
          <w:rFonts w:ascii="Verdana" w:hAnsi="Verdana"/>
          <w:lang w:val="ro-RO"/>
        </w:rPr>
        <w:t>(Ps 25,8-9 psalmul responsorial n.tr.)</w:t>
      </w:r>
    </w:p>
    <w:p w:rsidR="00282686" w:rsidRPr="00E14107" w:rsidRDefault="00282686" w:rsidP="00282686">
      <w:pPr>
        <w:pStyle w:val="NoSpacing"/>
        <w:ind w:firstLine="284"/>
        <w:jc w:val="both"/>
        <w:rPr>
          <w:rFonts w:ascii="Verdana" w:hAnsi="Verdana"/>
          <w:lang w:val="ro-RO"/>
        </w:rPr>
      </w:pPr>
      <w:r>
        <w:rPr>
          <w:rFonts w:ascii="Verdana" w:hAnsi="Verdana"/>
          <w:lang w:val="ro-RO"/>
        </w:rPr>
        <w:t xml:space="preserve">Domnul meu, învață-ne smerenia, care știe să regrete. </w:t>
      </w:r>
      <w:r>
        <w:rPr>
          <w:rFonts w:ascii="Verdana" w:hAnsi="Verdana"/>
          <w:i/>
          <w:lang w:val="ro-RO"/>
        </w:rPr>
        <w:t xml:space="preserve">Călăuzește-mă în adevărul tău și învață-mă, căci tu ești Dumnezeul și Mântuitorul meu, nu încetez să am încredere în tine. </w:t>
      </w:r>
      <w:r>
        <w:rPr>
          <w:rFonts w:ascii="Verdana" w:hAnsi="Verdana"/>
          <w:lang w:val="ro-RO"/>
        </w:rPr>
        <w:t>(Idem)</w:t>
      </w:r>
    </w:p>
    <w:p w:rsidR="00282686" w:rsidRPr="00E14107" w:rsidRDefault="00282686" w:rsidP="00282686">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39/2005, pag. 3</w:t>
      </w:r>
    </w:p>
    <w:p w:rsidR="00282686" w:rsidRPr="00E14107" w:rsidRDefault="00282686" w:rsidP="00282686">
      <w:pPr>
        <w:pStyle w:val="NoSpacing"/>
        <w:ind w:firstLine="284"/>
        <w:jc w:val="both"/>
        <w:rPr>
          <w:rFonts w:ascii="Verdana" w:hAnsi="Verdana"/>
          <w:lang w:val="ro-RO"/>
        </w:rPr>
      </w:pPr>
    </w:p>
    <w:p w:rsidR="008C6416" w:rsidRDefault="008C6416" w:rsidP="008C6416">
      <w:pPr>
        <w:pStyle w:val="NoSpacing"/>
        <w:jc w:val="both"/>
        <w:rPr>
          <w:rFonts w:ascii="Verdana" w:hAnsi="Verdana"/>
          <w:b/>
          <w:sz w:val="24"/>
          <w:szCs w:val="24"/>
          <w:lang w:val="ro-RO"/>
        </w:rPr>
      </w:pPr>
      <w:r>
        <w:rPr>
          <w:rFonts w:ascii="Verdana" w:hAnsi="Verdana"/>
          <w:b/>
          <w:sz w:val="24"/>
          <w:szCs w:val="24"/>
          <w:lang w:val="ro-RO"/>
        </w:rPr>
        <w:t>„Biblia este singura scrisoare de dragoste”</w:t>
      </w:r>
    </w:p>
    <w:p w:rsidR="008C6416" w:rsidRDefault="008C6416" w:rsidP="008C6416">
      <w:pPr>
        <w:pStyle w:val="NoSpacing"/>
        <w:jc w:val="both"/>
        <w:rPr>
          <w:rFonts w:ascii="Verdana" w:hAnsi="Verdana"/>
          <w:b/>
          <w:i/>
          <w:lang w:val="ro-RO"/>
        </w:rPr>
      </w:pPr>
      <w:r>
        <w:rPr>
          <w:rFonts w:ascii="Verdana" w:hAnsi="Verdana"/>
          <w:b/>
          <w:i/>
          <w:lang w:val="ro-RO"/>
        </w:rPr>
        <w:t>Fratele Ephraim</w:t>
      </w:r>
    </w:p>
    <w:p w:rsidR="008C6416" w:rsidRDefault="008C6416" w:rsidP="008C6416">
      <w:pPr>
        <w:pStyle w:val="NoSpacing"/>
        <w:jc w:val="both"/>
        <w:rPr>
          <w:rFonts w:ascii="Verdana" w:hAnsi="Verdana"/>
          <w:b/>
          <w:i/>
          <w:lang w:val="ro-RO"/>
        </w:rPr>
      </w:pPr>
    </w:p>
    <w:p w:rsidR="008C6416" w:rsidRDefault="008C6416" w:rsidP="008C6416">
      <w:pPr>
        <w:pStyle w:val="NoSpacing"/>
        <w:ind w:firstLine="284"/>
        <w:jc w:val="both"/>
        <w:rPr>
          <w:rFonts w:ascii="Verdana" w:hAnsi="Verdana"/>
          <w:lang w:val="ro-RO"/>
        </w:rPr>
      </w:pPr>
      <w:r>
        <w:rPr>
          <w:rFonts w:ascii="Verdana" w:hAnsi="Verdana"/>
          <w:lang w:val="ro-RO"/>
        </w:rPr>
        <w:t>Înainte de toate aș vrea să vă pun una sau două întrebări: Prima: Cine are la el Biblia lui personală? Arătați-mi!... O mică parte.</w:t>
      </w:r>
    </w:p>
    <w:p w:rsidR="008C6416" w:rsidRDefault="008C6416" w:rsidP="008C6416">
      <w:pPr>
        <w:pStyle w:val="NoSpacing"/>
        <w:ind w:firstLine="284"/>
        <w:jc w:val="both"/>
        <w:rPr>
          <w:rFonts w:ascii="Verdana" w:hAnsi="Verdana"/>
          <w:lang w:val="ro-RO"/>
        </w:rPr>
      </w:pPr>
      <w:r>
        <w:rPr>
          <w:rFonts w:ascii="Verdana" w:hAnsi="Verdana"/>
          <w:lang w:val="ro-RO"/>
        </w:rPr>
        <w:t xml:space="preserve">Și cine citește Biblia în fiecare zi? Dar sincer, vă rog. – Numai o mică parte. </w:t>
      </w:r>
    </w:p>
    <w:p w:rsidR="008C6416" w:rsidRDefault="008C6416" w:rsidP="008C6416">
      <w:pPr>
        <w:pStyle w:val="NoSpacing"/>
        <w:ind w:firstLine="284"/>
        <w:jc w:val="both"/>
        <w:rPr>
          <w:rFonts w:ascii="Verdana" w:hAnsi="Verdana"/>
          <w:lang w:val="ro-RO"/>
        </w:rPr>
      </w:pPr>
      <w:r>
        <w:rPr>
          <w:rFonts w:ascii="Verdana" w:hAnsi="Verdana"/>
          <w:lang w:val="ro-RO"/>
        </w:rPr>
        <w:t xml:space="preserve">Aceasta înseamnă: închipuiți-vă sau pur </w:t>
      </w:r>
      <w:r w:rsidR="00C00854">
        <w:rPr>
          <w:rFonts w:ascii="Verdana" w:hAnsi="Verdana"/>
          <w:lang w:val="ro-RO"/>
        </w:rPr>
        <w:t>ș</w:t>
      </w:r>
      <w:r>
        <w:rPr>
          <w:rFonts w:ascii="Verdana" w:hAnsi="Verdana"/>
          <w:lang w:val="ro-RO"/>
        </w:rPr>
        <w:t>i simplu amintiți-vă, voi care o</w:t>
      </w:r>
      <w:r w:rsidR="00C00854">
        <w:rPr>
          <w:rFonts w:ascii="Verdana" w:hAnsi="Verdana"/>
          <w:lang w:val="ro-RO"/>
        </w:rPr>
        <w:t xml:space="preserve"> </w:t>
      </w:r>
      <w:r>
        <w:rPr>
          <w:rFonts w:ascii="Verdana" w:hAnsi="Verdana"/>
          <w:lang w:val="ro-RO"/>
        </w:rPr>
        <w:t xml:space="preserve">dată în viață ați fost îndrăgostiți și ați fost despărțiți de persoană, pe care ați iubit-o! Ați primit scrisori de dragoste. </w:t>
      </w:r>
    </w:p>
    <w:p w:rsidR="008C6416" w:rsidRDefault="008C6416" w:rsidP="008C6416">
      <w:pPr>
        <w:pStyle w:val="NoSpacing"/>
        <w:ind w:firstLine="284"/>
        <w:jc w:val="both"/>
        <w:rPr>
          <w:rFonts w:ascii="Verdana" w:hAnsi="Verdana"/>
          <w:lang w:val="ro-RO"/>
        </w:rPr>
      </w:pPr>
      <w:r>
        <w:rPr>
          <w:rFonts w:ascii="Verdana" w:hAnsi="Verdana"/>
          <w:lang w:val="ro-RO"/>
        </w:rPr>
        <w:t>Cine a primit deja în viață o scrisoare de dragoste? – Aici participarea este mult mai mare. – Este unul dintre cele mai frumoase lucruri – să fi</w:t>
      </w:r>
      <w:r w:rsidR="00C00854">
        <w:rPr>
          <w:rFonts w:ascii="Verdana" w:hAnsi="Verdana"/>
          <w:lang w:val="ro-RO"/>
        </w:rPr>
        <w:t>i</w:t>
      </w:r>
      <w:r>
        <w:rPr>
          <w:rFonts w:ascii="Verdana" w:hAnsi="Verdana"/>
          <w:lang w:val="ro-RO"/>
        </w:rPr>
        <w:t xml:space="preserve"> îndrăgosti</w:t>
      </w:r>
      <w:r w:rsidR="00C00854">
        <w:rPr>
          <w:rFonts w:ascii="Verdana" w:hAnsi="Verdana"/>
          <w:lang w:val="ro-RO"/>
        </w:rPr>
        <w:t>t</w:t>
      </w:r>
      <w:r>
        <w:rPr>
          <w:rFonts w:ascii="Verdana" w:hAnsi="Verdana"/>
          <w:lang w:val="ro-RO"/>
        </w:rPr>
        <w:t xml:space="preserve">. Și să primești scrisori de dragoste este ceva foarte frumos. Când primim o scrisoare de dragoste, o citim din nou, și din nou, citim printre rânduri și printre litere, printre cuvinte. Și ne spunem: „Iată, el (sau ea) a folosit cuvântul acesta. Este cuvântul care îl folosim în mod normal? </w:t>
      </w:r>
      <w:r>
        <w:rPr>
          <w:rFonts w:ascii="Verdana" w:hAnsi="Verdana"/>
          <w:lang w:val="ro-RO"/>
        </w:rPr>
        <w:lastRenderedPageBreak/>
        <w:t xml:space="preserve">Sau în spatele acestui cuvânt stă ceva mai profund?” Și facem, ceia ce fac teologii și ceia ce numim exageză. </w:t>
      </w:r>
    </w:p>
    <w:p w:rsidR="008C6416" w:rsidRDefault="008C6416" w:rsidP="008C6416">
      <w:pPr>
        <w:pStyle w:val="NoSpacing"/>
        <w:ind w:firstLine="284"/>
        <w:jc w:val="both"/>
        <w:rPr>
          <w:rFonts w:ascii="Verdana" w:hAnsi="Verdana"/>
          <w:lang w:val="ro-RO"/>
        </w:rPr>
      </w:pPr>
      <w:r>
        <w:rPr>
          <w:rFonts w:ascii="Verdana" w:hAnsi="Verdana"/>
          <w:lang w:val="ro-RO"/>
        </w:rPr>
        <w:t>Biblia este însă, aș spune eu, o unică scrisoare de dragoste de la început până la sfârșit. La început este Dumnezeu, care vine, pentru ca prin Cuvântul său că creeze. Și acest Cuvânt este Cristos, Cuvântul lui Dumnezeu. Vede, că totul este bun, și se odihnește. Și acea odihnă înseamnă: se bucură de frumusețe, de binele. Da, cât este de frumos totul!</w:t>
      </w:r>
    </w:p>
    <w:p w:rsidR="008C6416" w:rsidRDefault="008C6416" w:rsidP="008C6416">
      <w:pPr>
        <w:pStyle w:val="NoSpacing"/>
        <w:ind w:firstLine="284"/>
        <w:jc w:val="both"/>
        <w:rPr>
          <w:rFonts w:ascii="Verdana" w:hAnsi="Verdana"/>
          <w:lang w:val="ro-RO"/>
        </w:rPr>
      </w:pPr>
      <w:r>
        <w:rPr>
          <w:rFonts w:ascii="Verdana" w:hAnsi="Verdana"/>
          <w:noProof/>
        </w:rPr>
        <w:drawing>
          <wp:anchor distT="0" distB="0" distL="114300" distR="114300" simplePos="0" relativeHeight="251661312" behindDoc="0" locked="0" layoutInCell="1" allowOverlap="1" wp14:anchorId="14A1C1C5" wp14:editId="1C936B06">
            <wp:simplePos x="0" y="0"/>
            <wp:positionH relativeFrom="column">
              <wp:posOffset>30480</wp:posOffset>
            </wp:positionH>
            <wp:positionV relativeFrom="paragraph">
              <wp:posOffset>84455</wp:posOffset>
            </wp:positionV>
            <wp:extent cx="1403985" cy="2200275"/>
            <wp:effectExtent l="0" t="0" r="571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98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Și apoi vine drama iubirii. Urmează evenimente excepționale de pasiune, sunt aici ofturi de iubire profundă prin prooroci. </w:t>
      </w:r>
      <w:r>
        <w:rPr>
          <w:rFonts w:ascii="Verdana" w:hAnsi="Verdana"/>
          <w:lang w:val="cs-CZ"/>
        </w:rPr>
        <w:t xml:space="preserve">De </w:t>
      </w:r>
      <w:r>
        <w:rPr>
          <w:rFonts w:ascii="Verdana" w:hAnsi="Verdana"/>
          <w:lang w:val="ro-RO"/>
        </w:rPr>
        <w:t xml:space="preserve">asemenea și imnuri și psalmi, unde Dumnezeu îndeamnă poporul său, să se întoarcă. El este acela, care este îndrăgostit și iubitor. El este acela, care dă promisiunea iubirii, dacă te vei întoarce. Și Biblia se termină cu cuvintele: </w:t>
      </w:r>
      <w:r>
        <w:rPr>
          <w:rFonts w:ascii="Verdana" w:hAnsi="Verdana"/>
          <w:i/>
          <w:lang w:val="ro-RO"/>
        </w:rPr>
        <w:t xml:space="preserve">Vino, Doamne Isus, vino, iubitul meu. </w:t>
      </w:r>
    </w:p>
    <w:p w:rsidR="008C6416" w:rsidRDefault="00C00854" w:rsidP="008C6416">
      <w:pPr>
        <w:pStyle w:val="NoSpacing"/>
        <w:ind w:firstLine="284"/>
        <w:jc w:val="both"/>
        <w:rPr>
          <w:rFonts w:ascii="Verdana" w:hAnsi="Verdana"/>
          <w:lang w:val="ro-RO"/>
        </w:rPr>
      </w:pPr>
      <w:r>
        <w:rPr>
          <w:rFonts w:ascii="Verdana" w:hAnsi="Verdana"/>
          <w:lang w:val="ro-RO"/>
        </w:rPr>
        <w:t>Dar</w:t>
      </w:r>
      <w:r w:rsidR="008C6416">
        <w:rPr>
          <w:rFonts w:ascii="Verdana" w:hAnsi="Verdana"/>
          <w:lang w:val="ro-RO"/>
        </w:rPr>
        <w:t>, frați și surori, avem aici o scrisoare de dragoste adresată întregii Biserici și întregii omeniri, dar și fiecăruia dintre noi. Avem o scrisoare de dragoste, pe care nu o citim sau care ne lasă reci. Sfântul Francisc a avut dreptate, când a spus plângând: „Iubirea nu este iubită”. Aceasta înseamnă, că trebuie să privim neapărat în Biblie, care</w:t>
      </w:r>
      <w:r>
        <w:rPr>
          <w:rFonts w:ascii="Verdana" w:hAnsi="Verdana"/>
          <w:lang w:val="ro-RO"/>
        </w:rPr>
        <w:t xml:space="preserve"> nu este doar o carte. Biblia </w:t>
      </w:r>
      <w:r w:rsidR="008C6416">
        <w:rPr>
          <w:rFonts w:ascii="Verdana" w:hAnsi="Verdana"/>
          <w:lang w:val="ro-RO"/>
        </w:rPr>
        <w:t xml:space="preserve"> este un bestseller. Este cartea cea mai vândută în lume. Dar asta nu este suficient. Trebuie să intrăm în contact cu aceste scrisori, și să conștientizăm, că n</w:t>
      </w:r>
      <w:r>
        <w:rPr>
          <w:rFonts w:ascii="Verdana" w:hAnsi="Verdana"/>
          <w:lang w:val="ro-RO"/>
        </w:rPr>
        <w:t>e sunt adresate personal, și cee</w:t>
      </w:r>
      <w:r w:rsidR="008C6416">
        <w:rPr>
          <w:rFonts w:ascii="Verdana" w:hAnsi="Verdana"/>
          <w:lang w:val="ro-RO"/>
        </w:rPr>
        <w:t xml:space="preserve">a ce este și mai neobișnuit, aceste scrisori sunt vitale. Aceste scrisori și aceste litere au puterea, care este cu totul neobișnuită. </w:t>
      </w:r>
    </w:p>
    <w:p w:rsidR="008C6416" w:rsidRDefault="008C6416" w:rsidP="008C6416">
      <w:pPr>
        <w:pStyle w:val="NoSpacing"/>
        <w:ind w:firstLine="284"/>
        <w:jc w:val="both"/>
        <w:rPr>
          <w:rFonts w:ascii="Verdana" w:hAnsi="Verdana"/>
          <w:lang w:val="ro-RO"/>
        </w:rPr>
      </w:pPr>
      <w:r>
        <w:rPr>
          <w:rFonts w:ascii="Verdana" w:hAnsi="Verdana"/>
          <w:lang w:val="ro-RO"/>
        </w:rPr>
        <w:t>Este aici ceva ce este în mod special important, și aceasta este citirea Cuvântului lui Dumnezeu. Biserica ne învață, că în sfânta liturghie ne este dată nu doar pâinea în Euharistie. Isus este prezent și în cuvântul său. Nu sunt lecturi oarecare</w:t>
      </w:r>
      <w:r w:rsidR="00C00854">
        <w:rPr>
          <w:rFonts w:ascii="Verdana" w:hAnsi="Verdana"/>
          <w:lang w:val="ro-RO"/>
        </w:rPr>
        <w:t>.</w:t>
      </w:r>
      <w:r>
        <w:rPr>
          <w:rFonts w:ascii="Verdana" w:hAnsi="Verdana"/>
          <w:lang w:val="ro-RO"/>
        </w:rPr>
        <w:t xml:space="preserve"> Putem să citim, </w:t>
      </w:r>
      <w:r>
        <w:rPr>
          <w:rFonts w:ascii="Verdana" w:hAnsi="Verdana"/>
          <w:lang w:val="ro-RO"/>
        </w:rPr>
        <w:lastRenderedPageBreak/>
        <w:t xml:space="preserve">pentru a ne cultiva. Putem să citim Vechiul sau Noul Testament și deseori vom auzi doar prima și ultima propoziție și conștientizăm, că trei sferturi le-am trecut cu vederea. Dar Isus spune: Voi trimite peste această lume foamea după cuvântul lui Dumnezeu. </w:t>
      </w:r>
    </w:p>
    <w:p w:rsidR="008C6416" w:rsidRDefault="008C6416" w:rsidP="008C6416">
      <w:pPr>
        <w:pStyle w:val="NoSpacing"/>
        <w:ind w:firstLine="284"/>
        <w:jc w:val="both"/>
        <w:rPr>
          <w:rFonts w:ascii="Verdana" w:hAnsi="Verdana"/>
          <w:lang w:val="ro-RO"/>
        </w:rPr>
      </w:pPr>
      <w:r>
        <w:rPr>
          <w:rFonts w:ascii="Verdana" w:hAnsi="Verdana"/>
          <w:i/>
          <w:lang w:val="ro-RO"/>
        </w:rPr>
        <w:t xml:space="preserve">Doamne, la cine să mergem, tu ai cuvintele vieții veșnice. </w:t>
      </w:r>
      <w:r>
        <w:rPr>
          <w:rFonts w:ascii="Verdana" w:hAnsi="Verdana"/>
          <w:lang w:val="ro-RO"/>
        </w:rPr>
        <w:t xml:space="preserve">Cuvântul lui Dumnezeu este vital. În liturghie facem procesiune cu cuvântul lui Dumnezeu. Sfântul Francisc de Salles a organizat procesiune cu Cuvântul sfânt. În timpul ei s-a ajuns la însănătoșiri. </w:t>
      </w:r>
    </w:p>
    <w:p w:rsidR="008C6416" w:rsidRDefault="008C6416" w:rsidP="008C6416">
      <w:pPr>
        <w:pStyle w:val="NoSpacing"/>
        <w:ind w:firstLine="284"/>
        <w:jc w:val="both"/>
        <w:rPr>
          <w:rFonts w:ascii="Verdana" w:hAnsi="Verdana"/>
          <w:lang w:val="ro-RO"/>
        </w:rPr>
      </w:pPr>
      <w:r>
        <w:rPr>
          <w:rFonts w:ascii="Verdana" w:hAnsi="Verdana"/>
          <w:lang w:val="ro-RO"/>
        </w:rPr>
        <w:t>Euharistia o pute</w:t>
      </w:r>
      <w:r w:rsidR="00C00854">
        <w:rPr>
          <w:rFonts w:ascii="Verdana" w:hAnsi="Verdana"/>
          <w:lang w:val="ro-RO"/>
        </w:rPr>
        <w:t>m</w:t>
      </w:r>
      <w:r>
        <w:rPr>
          <w:rFonts w:ascii="Verdana" w:hAnsi="Verdana"/>
          <w:lang w:val="ro-RO"/>
        </w:rPr>
        <w:t xml:space="preserve"> primi într-o poziție distrasă. Putem de asemenea în timpul primirii Ei să trăim un har neobișnuit de contact intim cu Isus. Putem să lăsăm inima să se aprindă de dragoste pentru sfânta Euharistie. Putem să lăsăm Euharistia să se preschimbe, sau pur și simplu doar să o înghițim și să ne gândim la puiul din cuptor. Sau să ne gândim ce vom face duminică după-amiază. Ceva asemănător se întâmplă și cu cuvântul lui Dumnezeu. Un singur cuvânt ne poate schimba viața. Cuvântul lui Dumnezeu este ca și o sabie cu două tăișuri. Astăzi putem spune, că pătrunde până la nucleul atomului. Poate pătrunde în sufletul nostru, în trupul nostru fizic. Cuvântul lui Dumnezeu este pâinea, care satură și în același timp trezește foamea. </w:t>
      </w:r>
    </w:p>
    <w:p w:rsidR="008C6416" w:rsidRDefault="00C00854" w:rsidP="008C6416">
      <w:pPr>
        <w:pStyle w:val="NoSpacing"/>
        <w:ind w:firstLine="284"/>
        <w:jc w:val="both"/>
        <w:rPr>
          <w:rFonts w:ascii="Verdana" w:hAnsi="Verdana"/>
          <w:lang w:val="ro-RO"/>
        </w:rPr>
      </w:pPr>
      <w:r>
        <w:rPr>
          <w:rFonts w:ascii="Verdana" w:hAnsi="Verdana"/>
          <w:lang w:val="ro-RO"/>
        </w:rPr>
        <w:t>Maica lui Dumnezeu la Med</w:t>
      </w:r>
      <w:r w:rsidR="008C6416">
        <w:rPr>
          <w:rFonts w:ascii="Verdana" w:hAnsi="Verdana"/>
          <w:lang w:val="ro-RO"/>
        </w:rPr>
        <w:t xml:space="preserve">jugorje educă lumea. A enumerat cinci puncte, cum să devenim sfinți.  Cinci puncte, ca să fim cu adevărat creștini credincioși: </w:t>
      </w:r>
    </w:p>
    <w:p w:rsidR="008C6416" w:rsidRDefault="008C6416" w:rsidP="008C6416">
      <w:pPr>
        <w:pStyle w:val="NoSpacing"/>
        <w:numPr>
          <w:ilvl w:val="0"/>
          <w:numId w:val="1"/>
        </w:numPr>
        <w:jc w:val="both"/>
        <w:rPr>
          <w:rFonts w:ascii="Verdana" w:hAnsi="Verdana"/>
          <w:lang w:val="ro-RO"/>
        </w:rPr>
      </w:pPr>
      <w:r>
        <w:rPr>
          <w:rFonts w:ascii="Verdana" w:hAnsi="Verdana"/>
          <w:lang w:val="ro-RO"/>
        </w:rPr>
        <w:t>Rozariul, care ne rugăm cu inima,</w:t>
      </w:r>
    </w:p>
    <w:p w:rsidR="008C6416" w:rsidRDefault="008C6416" w:rsidP="008C6416">
      <w:pPr>
        <w:pStyle w:val="NoSpacing"/>
        <w:numPr>
          <w:ilvl w:val="0"/>
          <w:numId w:val="1"/>
        </w:numPr>
        <w:jc w:val="both"/>
        <w:rPr>
          <w:rFonts w:ascii="Verdana" w:hAnsi="Verdana"/>
          <w:lang w:val="ro-RO"/>
        </w:rPr>
      </w:pPr>
      <w:r>
        <w:rPr>
          <w:rFonts w:ascii="Verdana" w:hAnsi="Verdana"/>
          <w:lang w:val="ro-RO"/>
        </w:rPr>
        <w:t>Sfânta spovadă</w:t>
      </w:r>
    </w:p>
    <w:p w:rsidR="008C6416" w:rsidRDefault="008C6416" w:rsidP="008C6416">
      <w:pPr>
        <w:pStyle w:val="NoSpacing"/>
        <w:numPr>
          <w:ilvl w:val="0"/>
          <w:numId w:val="1"/>
        </w:numPr>
        <w:jc w:val="both"/>
        <w:rPr>
          <w:rFonts w:ascii="Verdana" w:hAnsi="Verdana"/>
          <w:lang w:val="ro-RO"/>
        </w:rPr>
      </w:pPr>
      <w:r>
        <w:rPr>
          <w:rFonts w:ascii="Verdana" w:hAnsi="Verdana"/>
          <w:lang w:val="ro-RO"/>
        </w:rPr>
        <w:t>Euharistia</w:t>
      </w:r>
    </w:p>
    <w:p w:rsidR="008C6416" w:rsidRDefault="008C6416" w:rsidP="008C6416">
      <w:pPr>
        <w:pStyle w:val="NoSpacing"/>
        <w:numPr>
          <w:ilvl w:val="0"/>
          <w:numId w:val="1"/>
        </w:numPr>
        <w:jc w:val="both"/>
        <w:rPr>
          <w:rFonts w:ascii="Verdana" w:hAnsi="Verdana"/>
          <w:lang w:val="ro-RO"/>
        </w:rPr>
      </w:pPr>
      <w:r>
        <w:rPr>
          <w:rFonts w:ascii="Verdana" w:hAnsi="Verdana"/>
          <w:lang w:val="ro-RO"/>
        </w:rPr>
        <w:t>Postul</w:t>
      </w:r>
    </w:p>
    <w:p w:rsidR="008C6416" w:rsidRDefault="008C6416" w:rsidP="008C6416">
      <w:pPr>
        <w:pStyle w:val="NoSpacing"/>
        <w:numPr>
          <w:ilvl w:val="0"/>
          <w:numId w:val="1"/>
        </w:numPr>
        <w:jc w:val="both"/>
        <w:rPr>
          <w:rFonts w:ascii="Verdana" w:hAnsi="Verdana"/>
          <w:lang w:val="ro-RO"/>
        </w:rPr>
      </w:pPr>
      <w:r>
        <w:rPr>
          <w:rFonts w:ascii="Verdana" w:hAnsi="Verdana"/>
          <w:lang w:val="ro-RO"/>
        </w:rPr>
        <w:t>Cuvântul lui Dumnezeu.</w:t>
      </w:r>
    </w:p>
    <w:p w:rsidR="008C6416" w:rsidRDefault="008C6416" w:rsidP="008C6416">
      <w:pPr>
        <w:pStyle w:val="NoSpacing"/>
        <w:ind w:firstLine="284"/>
        <w:jc w:val="both"/>
        <w:rPr>
          <w:rFonts w:ascii="Verdana" w:hAnsi="Verdana"/>
          <w:lang w:val="ro-RO"/>
        </w:rPr>
      </w:pPr>
      <w:r>
        <w:rPr>
          <w:rFonts w:ascii="Verdana" w:hAnsi="Verdana"/>
          <w:lang w:val="ro-RO"/>
        </w:rPr>
        <w:t>Descopăr mereu mai mult, cât de mult este cuprins  totul în Biblie. Putem să citim</w:t>
      </w:r>
      <w:r w:rsidR="00C00854">
        <w:rPr>
          <w:rFonts w:ascii="Verdana" w:hAnsi="Verdana"/>
          <w:lang w:val="ro-RO"/>
        </w:rPr>
        <w:t xml:space="preserve"> Psalmii și ne vom regăsi în ei</w:t>
      </w:r>
      <w:r>
        <w:rPr>
          <w:rFonts w:ascii="Verdana" w:hAnsi="Verdana"/>
          <w:lang w:val="ro-RO"/>
        </w:rPr>
        <w:t>. Mergem de la o descoperire la alta. În Biblie este totul. Toate experiențele, pe care omenirea le-a trăit, se găsesc în Biblie. Am cunoscut un profesor, un agnostic volterian, care de multe ori își bătea joc de religie și spunea: „Biblia este cea mai mare colecție de porcării, pe care o cunosc.” Dar aceasta este în acord. Biblia es</w:t>
      </w:r>
      <w:r w:rsidR="007321DA">
        <w:rPr>
          <w:rFonts w:ascii="Verdana" w:hAnsi="Verdana"/>
          <w:lang w:val="ro-RO"/>
        </w:rPr>
        <w:t>t</w:t>
      </w:r>
      <w:r>
        <w:rPr>
          <w:rFonts w:ascii="Verdana" w:hAnsi="Verdana"/>
          <w:lang w:val="ro-RO"/>
        </w:rPr>
        <w:t xml:space="preserve">e plină de cele mai diferite infracțiuni și violențe înainte de toate cu cele mai diverse slujbe ale idolilor. </w:t>
      </w:r>
      <w:r>
        <w:rPr>
          <w:rFonts w:ascii="Verdana" w:hAnsi="Verdana"/>
          <w:lang w:val="ro-RO"/>
        </w:rPr>
        <w:lastRenderedPageBreak/>
        <w:t xml:space="preserve">Oamenii, care aduceau ca jertfă idolilor pe copiii lor. Tot, ce trăiește omenirea, de la despărțirea de Dumnezeu până la un contact de încredere cu El, toate acestea se găsesc în Biblie. Dumnezeu vine, să se așeze la masă cu păcătoșii. Despre aceasta ne dă multe exemple: de exemplu banditul căit și o fostă prostituată Maria Magdalena. Nimeni nu este exclus. </w:t>
      </w:r>
    </w:p>
    <w:p w:rsidR="008C6416" w:rsidRDefault="008C6416" w:rsidP="008C6416">
      <w:pPr>
        <w:pStyle w:val="NoSpacing"/>
        <w:ind w:firstLine="284"/>
        <w:jc w:val="both"/>
        <w:rPr>
          <w:rFonts w:ascii="Verdana" w:hAnsi="Verdana"/>
          <w:lang w:val="ro-RO"/>
        </w:rPr>
      </w:pPr>
      <w:r>
        <w:rPr>
          <w:rFonts w:ascii="Verdana" w:hAnsi="Verdana"/>
          <w:lang w:val="ro-RO"/>
        </w:rPr>
        <w:t xml:space="preserve">În afara de aceasta, este realmente admirabil, Biblia este ca o mană. Știți, că mana în pustiu a avut gustul tuturor mâncărurilor preferate. Aceluia, căruia cel mai mult îi place înghețata, mana îi plăcea ca înghețata cu vanilie. Mana este adaptată gustului fiecărui om. Și cuvântul lui Dumnezeu a venit din cer. Este doar un singur cuvânt așa cum spune Psalmistul: </w:t>
      </w:r>
      <w:r>
        <w:rPr>
          <w:rFonts w:ascii="Verdana" w:hAnsi="Verdana"/>
          <w:i/>
          <w:lang w:val="ro-RO"/>
        </w:rPr>
        <w:t>A rostit un cuvânt, și cele două le-am auzit.</w:t>
      </w:r>
      <w:r>
        <w:rPr>
          <w:rFonts w:ascii="Verdana" w:hAnsi="Verdana"/>
          <w:lang w:val="ro-RO"/>
        </w:rPr>
        <w:t xml:space="preserve"> Cuvântul lui Dumnezeu nu este unison, ci este polifon. Cuvântul lui Dumnezeu pot să-l compar cu raza unei lumini albe care atunci când trece printr-o prismă se dispersează. Lumina albă se compune din trei culori primare, a căror combinație dau mii, milioane de culori și nuanțe. Astăzi pe calculator putem obține miliarde de culori. Dar asta nu este suficient. Într-un cuvânt</w:t>
      </w:r>
      <w:r w:rsidR="007321DA">
        <w:rPr>
          <w:rFonts w:ascii="Verdana" w:hAnsi="Verdana"/>
          <w:lang w:val="ro-RO"/>
        </w:rPr>
        <w:t>,</w:t>
      </w:r>
      <w:r>
        <w:rPr>
          <w:rFonts w:ascii="Verdana" w:hAnsi="Verdana"/>
          <w:lang w:val="ro-RO"/>
        </w:rPr>
        <w:t xml:space="preserve"> sunt infinit de multe culori. Sunt milioane de sensuri, care se află în cuvântul clarificator și corespund multor situații. </w:t>
      </w:r>
    </w:p>
    <w:p w:rsidR="008C6416" w:rsidRDefault="008C6416" w:rsidP="008C6416">
      <w:pPr>
        <w:pStyle w:val="NoSpacing"/>
        <w:ind w:firstLine="284"/>
        <w:jc w:val="both"/>
        <w:rPr>
          <w:rFonts w:ascii="Verdana" w:hAnsi="Verdana"/>
          <w:lang w:val="ro-RO"/>
        </w:rPr>
      </w:pPr>
      <w:r>
        <w:rPr>
          <w:rFonts w:ascii="Verdana" w:hAnsi="Verdana"/>
          <w:lang w:val="ro-RO"/>
        </w:rPr>
        <w:t>Sfânta Tereza vorbește de sensul ascuns al Scripturii. Este sensul ascuns în toate locurile din Sfânta Scriptură, pe care Tereza le comentează. Acestea sunt calea naturală spre copilărie. Vedem aici o mică fetiță, care de fapt nu a citit nimic. Cunoaștem acea întâmplare, când odată stătea Celina într-o mare bibliotecă și a spus: „Ar fi ceva, dacă aș citi toate aceste cărți, u</w:t>
      </w:r>
      <w:r w:rsidR="007321DA">
        <w:rPr>
          <w:rFonts w:ascii="Verdana" w:hAnsi="Verdana"/>
          <w:lang w:val="ro-RO"/>
        </w:rPr>
        <w:t>n</w:t>
      </w:r>
      <w:r>
        <w:rPr>
          <w:rFonts w:ascii="Verdana" w:hAnsi="Verdana"/>
          <w:lang w:val="ro-RO"/>
        </w:rPr>
        <w:t xml:space="preserve">de de fapt suficientă este o singură carte!” Putem citi o mulțime de cărți, dar trebuie să începem cu acea carte care este cea mai importantă. Pentru că în Biblie sunt cuvinte, care ne permit să înțelegem știința, psihologia, sociologia, comportamentul uman. Sunt miliardele acelea de culori, pe care ni le oferă Cuvântul lui Dumnezeu. Cât de mult trebuie să le iubim! Cuvântul lui Dumnezeu trebuie să fie lumina noastră, mediul nostru natural de viață. </w:t>
      </w:r>
    </w:p>
    <w:p w:rsidR="008C6416" w:rsidRDefault="008C6416" w:rsidP="008C6416">
      <w:pPr>
        <w:pStyle w:val="NoSpacing"/>
        <w:ind w:firstLine="284"/>
        <w:jc w:val="both"/>
        <w:rPr>
          <w:rFonts w:ascii="Verdana" w:hAnsi="Verdana"/>
          <w:lang w:val="ro-RO"/>
        </w:rPr>
      </w:pPr>
      <w:r>
        <w:rPr>
          <w:rFonts w:ascii="Verdana" w:hAnsi="Verdana"/>
          <w:noProof/>
        </w:rPr>
        <w:lastRenderedPageBreak/>
        <w:drawing>
          <wp:anchor distT="0" distB="0" distL="114300" distR="114300" simplePos="0" relativeHeight="251662336" behindDoc="0" locked="0" layoutInCell="1" allowOverlap="1" wp14:anchorId="44726431" wp14:editId="737A8590">
            <wp:simplePos x="0" y="0"/>
            <wp:positionH relativeFrom="column">
              <wp:posOffset>2194560</wp:posOffset>
            </wp:positionH>
            <wp:positionV relativeFrom="paragraph">
              <wp:posOffset>1359535</wp:posOffset>
            </wp:positionV>
            <wp:extent cx="2879725" cy="18897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9725" cy="1889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Și Tereza ne ajută în această privință. Tereza nu s-a născut între două pagini ale Bibliei, așa cum o spune despre ea pastorul Thomas Robert. Ci familia Martino a trăit ca o mică celulă a Bisericii. Însuși Fecioara Maria a fost în casa familiei Martino, la fel ca și sfântul Iosif în multe alte posturi biblice. Aceasta a fost mediul ei de viață, punctele ei de referință, din ele trăia. Cine sunt modelele ei, cu care se identifică copiii noștri? Trebuie să transmitem mai departe cuvântul lui Dumnezeu! Acesta este servic</w:t>
      </w:r>
      <w:r w:rsidR="007321DA">
        <w:rPr>
          <w:rFonts w:ascii="Verdana" w:hAnsi="Verdana"/>
          <w:lang w:val="ro-RO"/>
        </w:rPr>
        <w:t>i</w:t>
      </w:r>
      <w:r>
        <w:rPr>
          <w:rFonts w:ascii="Verdana" w:hAnsi="Verdana"/>
          <w:lang w:val="ro-RO"/>
        </w:rPr>
        <w:t>ul suprem, pe care îl putem oferi copiilor noștri. Copii</w:t>
      </w:r>
      <w:r w:rsidR="007321DA">
        <w:rPr>
          <w:rFonts w:ascii="Verdana" w:hAnsi="Verdana"/>
          <w:lang w:val="ro-RO"/>
        </w:rPr>
        <w:t>i</w:t>
      </w:r>
      <w:r>
        <w:rPr>
          <w:rFonts w:ascii="Verdana" w:hAnsi="Verdana"/>
          <w:lang w:val="ro-RO"/>
        </w:rPr>
        <w:t xml:space="preserve"> nu au nici un punct de reper.</w:t>
      </w:r>
    </w:p>
    <w:p w:rsidR="008C6416" w:rsidRDefault="008C6416" w:rsidP="008C6416">
      <w:pPr>
        <w:pStyle w:val="NoSpacing"/>
        <w:ind w:firstLine="284"/>
        <w:jc w:val="both"/>
        <w:rPr>
          <w:rFonts w:ascii="Verdana" w:hAnsi="Verdana"/>
          <w:lang w:val="ro-RO"/>
        </w:rPr>
      </w:pPr>
      <w:r>
        <w:rPr>
          <w:rFonts w:ascii="Verdana" w:hAnsi="Verdana"/>
          <w:lang w:val="ro-RO"/>
        </w:rPr>
        <w:t>Sfântul Paul ne spune, că, creștinii trebuie să genereze în iudei gelozia. Dar de multe ori se întâmplă invers. Când oda</w:t>
      </w:r>
      <w:r w:rsidR="007321DA">
        <w:rPr>
          <w:rFonts w:ascii="Verdana" w:hAnsi="Verdana"/>
          <w:lang w:val="ro-RO"/>
        </w:rPr>
        <w:t>tă în Ierusalim am participat la</w:t>
      </w:r>
      <w:r>
        <w:rPr>
          <w:rFonts w:ascii="Verdana" w:hAnsi="Verdana"/>
          <w:lang w:val="ro-RO"/>
        </w:rPr>
        <w:t xml:space="preserve"> un sabat într-o familie evreiască, unde s-a citit un fragment din Sfânta Scriptură pentru ziua dată, am auzit, cum întreabă copiii: „Tăticule, și ce înseamnă acel cuvânt…?” Puneau întrebări. – Tăticul, dar mai am o întrebare. Cum este posibil ca la masa de prânz sau la masa de cină, când se mănâncă mâncăruri delicioase, să mâncăm o bucățică din proorocirea proorocului Ezechiel. Și bucățica devine mierea, o mare dulceață în cavitatea bucală (Ez 3,1-3)</w:t>
      </w:r>
    </w:p>
    <w:p w:rsidR="008C6416" w:rsidRDefault="008C6416" w:rsidP="008C6416">
      <w:pPr>
        <w:pStyle w:val="NoSpacing"/>
        <w:ind w:firstLine="284"/>
        <w:jc w:val="both"/>
        <w:rPr>
          <w:rFonts w:ascii="Verdana" w:hAnsi="Verdana"/>
          <w:lang w:val="ro-RO"/>
        </w:rPr>
      </w:pPr>
      <w:r>
        <w:rPr>
          <w:rFonts w:ascii="Verdana" w:hAnsi="Verdana"/>
          <w:lang w:val="ro-RO"/>
        </w:rPr>
        <w:t>Maica lui Dumnezeu este Mama Cuvântului și eu cred, că femeia în familia creștină trebuie să audă chemarea, pe care aș dori să vi-o transmit di</w:t>
      </w:r>
      <w:r w:rsidR="007321DA">
        <w:rPr>
          <w:rFonts w:ascii="Verdana" w:hAnsi="Verdana"/>
          <w:lang w:val="ro-RO"/>
        </w:rPr>
        <w:t>n</w:t>
      </w:r>
      <w:r>
        <w:rPr>
          <w:rFonts w:ascii="Verdana" w:hAnsi="Verdana"/>
          <w:lang w:val="ro-RO"/>
        </w:rPr>
        <w:t xml:space="preserve"> această bazilică din Lisieux. Femeile sunt mamele cuvântului în asemănarea cu Fecio</w:t>
      </w:r>
      <w:r w:rsidR="007321DA">
        <w:rPr>
          <w:rFonts w:ascii="Verdana" w:hAnsi="Verdana"/>
          <w:lang w:val="ro-RO"/>
        </w:rPr>
        <w:t xml:space="preserve">ara Maria. Poate, că imaginea </w:t>
      </w:r>
      <w:r>
        <w:rPr>
          <w:rFonts w:ascii="Verdana" w:hAnsi="Verdana"/>
          <w:lang w:val="ro-RO"/>
        </w:rPr>
        <w:t xml:space="preserve"> sfintei Ana, cu siguranță cunoașteți icoana, în care Maria aduce Legea lui Dumnezeu, Cuvântul lui Dumnezeu. </w:t>
      </w:r>
    </w:p>
    <w:p w:rsidR="008C6416" w:rsidRDefault="008C6416" w:rsidP="008C6416">
      <w:pPr>
        <w:pStyle w:val="NoSpacing"/>
        <w:ind w:firstLine="284"/>
        <w:jc w:val="both"/>
        <w:rPr>
          <w:rFonts w:ascii="Verdana" w:hAnsi="Verdana"/>
          <w:lang w:val="ro-RO"/>
        </w:rPr>
      </w:pPr>
      <w:r>
        <w:rPr>
          <w:rFonts w:ascii="Verdana" w:hAnsi="Verdana"/>
          <w:lang w:val="ro-RO"/>
        </w:rPr>
        <w:t xml:space="preserve">Chem toate mamele ale familiilor: Depinde de voi, ca în timp ce călcați rufele să nu urmăriți vre-un program de televiziune expirat, ci să dați drumul la o casetă sau CD, pe care este imprimat Cuvântul lui Dumnezeu. Aveți aici la dispoziție puterea: să faceți prezent Cuvântul lui Dumnezeu în mod real în familia voastră și să-l transmiteți copiilor voștri. Prin aceasta putem hrănii copiii noștri. </w:t>
      </w:r>
      <w:r>
        <w:rPr>
          <w:rFonts w:ascii="Verdana" w:hAnsi="Verdana"/>
          <w:lang w:val="ro-RO"/>
        </w:rPr>
        <w:lastRenderedPageBreak/>
        <w:t xml:space="preserve">Îi vaccinați împotriva răului, astfel le oferiți o armă puternică a unui adevărat creștin. </w:t>
      </w:r>
    </w:p>
    <w:p w:rsidR="008C6416" w:rsidRDefault="008C6416" w:rsidP="008C6416">
      <w:pPr>
        <w:pStyle w:val="NoSpacing"/>
        <w:ind w:firstLine="284"/>
        <w:jc w:val="both"/>
        <w:rPr>
          <w:rFonts w:ascii="Verdana" w:hAnsi="Verdana"/>
          <w:lang w:val="ro-RO"/>
        </w:rPr>
      </w:pPr>
      <w:r>
        <w:rPr>
          <w:rFonts w:ascii="Verdana" w:hAnsi="Verdana"/>
          <w:lang w:val="ro-RO"/>
        </w:rPr>
        <w:t xml:space="preserve">Cuvântul lui Dumnezeu este sursa unei bucurii extraordinare. Aduceți-vă aminte, cum Isus s-a întâlnit cu ucenicii din Emaus. Au fost triști. L-au pierdut pe Dumnezeu. L-au pierdut pe Mesia. Și au mers spre Emaus. Au fost obosiți. Atunci a venit Isus și pe drum le-a explicat Sfânta Scriptură. Și apoi au fost cu el la masă și Isus a frânt pâinea și a binecuvântat pâinea. </w:t>
      </w:r>
      <w:r>
        <w:rPr>
          <w:rFonts w:ascii="Verdana" w:hAnsi="Verdana"/>
          <w:i/>
          <w:lang w:val="ro-RO"/>
        </w:rPr>
        <w:t xml:space="preserve">Nu ardea inima în noi, când ne-a explicat Sfânta Scriptură? </w:t>
      </w:r>
      <w:r>
        <w:rPr>
          <w:rFonts w:ascii="Verdana" w:hAnsi="Verdana"/>
          <w:lang w:val="ro-RO"/>
        </w:rPr>
        <w:t xml:space="preserve">Asta vă doresc frați și surori. </w:t>
      </w:r>
    </w:p>
    <w:p w:rsidR="008C6416" w:rsidRDefault="008C6416" w:rsidP="008C6416">
      <w:pPr>
        <w:pStyle w:val="NoSpacing"/>
        <w:ind w:firstLine="284"/>
        <w:jc w:val="both"/>
        <w:rPr>
          <w:rFonts w:ascii="Verdana" w:hAnsi="Verdana"/>
          <w:lang w:val="ro-RO"/>
        </w:rPr>
      </w:pPr>
      <w:r>
        <w:rPr>
          <w:rFonts w:ascii="Verdana" w:hAnsi="Verdana"/>
          <w:lang w:val="ro-RO"/>
        </w:rPr>
        <w:t>Trebuie să căutăm acest focare al iubirii prin aceea, că vom citi scrisoarea de dragoste! Nu cunosc un noroc mai mare pe pământ decât să studiez Sfânta Scriptură, decât să rumeg Sfânta Scriptură, într-o rugăciune interioară împreună și în prezența Euharistiei. Acesta este realmente un noroc, care le este luat creștinilor într-un mod groaznic. Există un anumit mod inexprimabil în cuvinte. Dar vă rog</w:t>
      </w:r>
      <w:r w:rsidR="007321DA">
        <w:rPr>
          <w:rFonts w:ascii="Verdana" w:hAnsi="Verdana"/>
          <w:lang w:val="ro-RO"/>
        </w:rPr>
        <w:t>,</w:t>
      </w:r>
      <w:r>
        <w:rPr>
          <w:rFonts w:ascii="Verdana" w:hAnsi="Verdana"/>
          <w:lang w:val="ro-RO"/>
        </w:rPr>
        <w:t xml:space="preserve"> în numele sfintei Tereza și în numele Bisericii, promiteți-mi, că totul se va schimba! Că le veți da copiilor voștri o hrană bună, că îi veți ajuta, să se identifice cu Sfânta Scriptură. Omul este, ceea ce mănâncă. Când mâncăm Cuvântul lui Dumnezeu, devenim Cristoși. Aceasta este hrana pe care trebuie să o dați copiilor voștri: Trupul și Sântele lui Cristos și Cuvântul lui Dumnezeu!</w:t>
      </w:r>
    </w:p>
    <w:p w:rsidR="008C6416" w:rsidRDefault="008C6416" w:rsidP="008C6416">
      <w:pPr>
        <w:pStyle w:val="NoSpacing"/>
        <w:ind w:firstLine="284"/>
        <w:jc w:val="both"/>
        <w:rPr>
          <w:rFonts w:ascii="Verdana" w:hAnsi="Verdana"/>
          <w:i/>
          <w:lang w:val="ro-RO"/>
        </w:rPr>
      </w:pPr>
      <w:r>
        <w:rPr>
          <w:rFonts w:ascii="Verdana" w:hAnsi="Verdana"/>
          <w:i/>
          <w:lang w:val="ro-RO"/>
        </w:rPr>
        <w:t>Din FuL 35- 6/1997</w:t>
      </w:r>
    </w:p>
    <w:p w:rsidR="008C6416" w:rsidRPr="009A1B1D" w:rsidRDefault="008C6416" w:rsidP="008C6416">
      <w:pPr>
        <w:pStyle w:val="NoSpacing"/>
        <w:jc w:val="both"/>
        <w:rPr>
          <w:rFonts w:ascii="Verdana" w:hAnsi="Verdana"/>
          <w:lang w:val="cs-CZ"/>
        </w:rPr>
      </w:pPr>
      <w:r>
        <w:rPr>
          <w:rFonts w:ascii="Verdana" w:hAnsi="Verdana"/>
          <w:b/>
          <w:i/>
          <w:lang w:val="ro-RO"/>
        </w:rPr>
        <w:t xml:space="preserve">Sursa: </w:t>
      </w:r>
      <w:r>
        <w:rPr>
          <w:rFonts w:ascii="Verdana" w:hAnsi="Verdana"/>
          <w:b/>
          <w:i/>
          <w:lang w:val="cs-CZ"/>
        </w:rPr>
        <w:t>Světlo, rn. 39/2005, pag.  9-10</w:t>
      </w:r>
    </w:p>
    <w:p w:rsidR="00282686" w:rsidRPr="00EF1BCB" w:rsidRDefault="00282686" w:rsidP="00282686">
      <w:pPr>
        <w:pStyle w:val="NoSpacing"/>
        <w:ind w:firstLine="284"/>
        <w:jc w:val="both"/>
        <w:rPr>
          <w:rFonts w:ascii="Verdana" w:hAnsi="Verdana"/>
          <w:i/>
          <w:lang w:val="ro-RO"/>
        </w:rPr>
      </w:pPr>
    </w:p>
    <w:p w:rsidR="00FD2BE3" w:rsidRDefault="00FD2BE3" w:rsidP="00FD2BE3">
      <w:pPr>
        <w:pStyle w:val="NoSpacing"/>
        <w:jc w:val="both"/>
        <w:rPr>
          <w:rFonts w:ascii="Verdana" w:hAnsi="Verdana"/>
          <w:b/>
          <w:sz w:val="24"/>
          <w:szCs w:val="24"/>
          <w:lang w:val="ro-RO"/>
        </w:rPr>
      </w:pPr>
      <w:r>
        <w:rPr>
          <w:rFonts w:ascii="Verdana" w:hAnsi="Verdana"/>
          <w:b/>
          <w:sz w:val="24"/>
          <w:szCs w:val="24"/>
          <w:lang w:val="ro-RO"/>
        </w:rPr>
        <w:t>De ce sunt catolic</w:t>
      </w:r>
    </w:p>
    <w:p w:rsidR="00FD2BE3" w:rsidRDefault="00FD2BE3" w:rsidP="00FD2BE3">
      <w:pPr>
        <w:pStyle w:val="NoSpacing"/>
        <w:jc w:val="both"/>
        <w:rPr>
          <w:rFonts w:ascii="Verdana" w:hAnsi="Verdana"/>
          <w:b/>
          <w:i/>
          <w:lang w:val="ro-RO"/>
        </w:rPr>
      </w:pPr>
      <w:r>
        <w:rPr>
          <w:rFonts w:ascii="Verdana" w:hAnsi="Verdana"/>
          <w:b/>
          <w:i/>
          <w:lang w:val="ro-RO"/>
        </w:rPr>
        <w:t>Antonio Rudoni</w:t>
      </w:r>
    </w:p>
    <w:p w:rsidR="00FD2BE3" w:rsidRDefault="00FD2BE3" w:rsidP="00FD2BE3">
      <w:pPr>
        <w:pStyle w:val="NoSpacing"/>
        <w:jc w:val="both"/>
        <w:rPr>
          <w:rFonts w:ascii="Verdana" w:hAnsi="Verdana"/>
          <w:b/>
          <w:i/>
          <w:lang w:val="ro-RO"/>
        </w:rPr>
      </w:pPr>
    </w:p>
    <w:p w:rsidR="00FD2BE3" w:rsidRDefault="00FD2BE3" w:rsidP="00FD2BE3">
      <w:pPr>
        <w:pStyle w:val="NoSpacing"/>
        <w:ind w:firstLine="284"/>
        <w:jc w:val="both"/>
        <w:rPr>
          <w:rFonts w:ascii="Verdana" w:hAnsi="Verdana"/>
          <w:lang w:val="ro-RO"/>
        </w:rPr>
      </w:pPr>
      <w:r>
        <w:rPr>
          <w:rFonts w:ascii="Verdana" w:hAnsi="Verdana"/>
          <w:lang w:val="ro-RO"/>
        </w:rPr>
        <w:t xml:space="preserve">Dacă vreau să obțin adevărul și dragostea, trebuie să mă îndrept spre adevăr și spre cea mai plăcută dragoste și pe cel mai bun drum. Și eu cred cu toată convingerea, că adevărul și dragostea sunt identice cu personalitatea istorică a lui Isus Cristos, care este calea mea și țelul meu. </w:t>
      </w:r>
    </w:p>
    <w:p w:rsidR="00FD2BE3" w:rsidRDefault="00FD2BE3" w:rsidP="00FD2BE3">
      <w:pPr>
        <w:pStyle w:val="NoSpacing"/>
        <w:ind w:firstLine="284"/>
        <w:jc w:val="both"/>
        <w:rPr>
          <w:rFonts w:ascii="Verdana" w:hAnsi="Verdana"/>
          <w:lang w:val="ro-RO"/>
        </w:rPr>
      </w:pPr>
      <w:r>
        <w:rPr>
          <w:rFonts w:ascii="Verdana" w:hAnsi="Verdana"/>
          <w:noProof/>
        </w:rPr>
        <w:lastRenderedPageBreak/>
        <w:drawing>
          <wp:anchor distT="0" distB="0" distL="114300" distR="114300" simplePos="0" relativeHeight="251664384" behindDoc="0" locked="0" layoutInCell="1" allowOverlap="1" wp14:anchorId="7FD8C6D0" wp14:editId="3A500A68">
            <wp:simplePos x="0" y="0"/>
            <wp:positionH relativeFrom="column">
              <wp:posOffset>2689860</wp:posOffset>
            </wp:positionH>
            <wp:positionV relativeFrom="paragraph">
              <wp:posOffset>553085</wp:posOffset>
            </wp:positionV>
            <wp:extent cx="2015490" cy="270637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5490" cy="2706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Isus ni s-a prezentat ca Fiul lui Dumnezeu, care a devenit om, pentru ca omul, care se va uni cu el, să devină copil a lui Dumnezeu. Ni-l prezintă pe Dumnezeu ca Tată, și asta Tată cel mai delicat, care se îngrijește de fiecare dintre noi și dorește, ca toți să ajungem în fericirea lui. Mai mult ni l-a prezentat pe Duhul Sfânt, Iubirea, cu care Tatăl îl iubește pe Fiul și Fiul pe Tatăl, dar această iubire nu se limitează la Dumnezeu: se referă la toți oamenii, așa că sunt nu numai subiectul iubirii lui Dumnezeu, ci sunt ei însăși capabili să-l iubească pe Dumnezeu și pe frații lor. </w:t>
      </w:r>
    </w:p>
    <w:p w:rsidR="00FD2BE3" w:rsidRDefault="00FD2BE3" w:rsidP="00FD2BE3">
      <w:pPr>
        <w:pStyle w:val="NoSpacing"/>
        <w:ind w:firstLine="284"/>
        <w:jc w:val="both"/>
        <w:rPr>
          <w:rFonts w:ascii="Verdana" w:hAnsi="Verdana"/>
          <w:lang w:val="ro-RO"/>
        </w:rPr>
      </w:pPr>
      <w:r>
        <w:rPr>
          <w:rFonts w:ascii="Verdana" w:hAnsi="Verdana"/>
          <w:lang w:val="ro-RO"/>
        </w:rPr>
        <w:t xml:space="preserve">Aceasta ne face să înțelegem, ce rol joacă libertatea omului chemat, să iubească și să considere pe toți ceilalți oameni demni și capabili de iubire. Libertatea iubirii, ceea ce înseamnă sacrificiul de sine altora și pentru alții sunt elementele de bază, dacă dorim să ajungem fericirea. Din aceasta rezultă, că fericirea nu poate fi niciodată despărțită de relația cu alții și că să ne îndreptăm doar spre utilizarea bunurilor materiale poate doar să degenereze în fracțiuni și în final să întoarcă un om împotriva altuia. Misterul fericirii își are originea tocmai în aceasta, că uităm de noi în folosul altuia. Numai asta ne permite realmente să facem uz de libertate în cea mai mare măsură. De aceea libertatea în  acceptarea „fac ce vreau” este negarea libertății și conduce la respingerea noastră și a altora, și deci la nefericire. </w:t>
      </w:r>
    </w:p>
    <w:p w:rsidR="00FD2BE3" w:rsidRDefault="00FD2BE3" w:rsidP="00FD2BE3">
      <w:pPr>
        <w:pStyle w:val="NoSpacing"/>
        <w:ind w:firstLine="284"/>
        <w:jc w:val="both"/>
        <w:rPr>
          <w:rFonts w:ascii="Verdana" w:hAnsi="Verdana"/>
          <w:lang w:val="ro-RO"/>
        </w:rPr>
      </w:pPr>
    </w:p>
    <w:p w:rsidR="00FD2BE3" w:rsidRDefault="00FD2BE3" w:rsidP="00FD2BE3">
      <w:pPr>
        <w:pStyle w:val="NoSpacing"/>
        <w:ind w:firstLine="284"/>
        <w:jc w:val="both"/>
        <w:rPr>
          <w:rFonts w:ascii="Verdana" w:hAnsi="Verdana"/>
          <w:b/>
          <w:lang w:val="ro-RO"/>
        </w:rPr>
      </w:pPr>
      <w:r>
        <w:rPr>
          <w:rFonts w:ascii="Verdana" w:hAnsi="Verdana"/>
          <w:b/>
          <w:lang w:val="ro-RO"/>
        </w:rPr>
        <w:t>Iubirea, care eliberează</w:t>
      </w:r>
    </w:p>
    <w:p w:rsidR="00FD2BE3" w:rsidRDefault="00FD2BE3" w:rsidP="00FD2BE3">
      <w:pPr>
        <w:pStyle w:val="NoSpacing"/>
        <w:ind w:firstLine="284"/>
        <w:jc w:val="both"/>
        <w:rPr>
          <w:rFonts w:ascii="Verdana" w:hAnsi="Verdana"/>
          <w:lang w:val="ro-RO"/>
        </w:rPr>
      </w:pPr>
      <w:r>
        <w:rPr>
          <w:rFonts w:ascii="Verdana" w:hAnsi="Verdana"/>
          <w:lang w:val="ro-RO"/>
        </w:rPr>
        <w:t xml:space="preserve">Isus ne-a oferit nu numai dovada adevărului său despre iubire trăită în libertate, dar el însuși a devenit iubitor al libertății și iubirii, care eliberează, când și-a dat viața ca preț pentru răscumpărarea tuturor. Cu viața lui proprie Isus ne vorbește despre libertatea umană personal, despre demnitatea ei și despre bogăția ei. Și Isus nu numai că ne vorbește despre demnitatea umană, ne arată concret iubirea sa față de cei mai necăjiți și înainte de toate arată prin aceasta, că își jertfește viața pentru noi pe cruce. După această jertfă urmează învierea din morți care </w:t>
      </w:r>
      <w:r>
        <w:rPr>
          <w:rFonts w:ascii="Verdana" w:hAnsi="Verdana"/>
          <w:lang w:val="ro-RO"/>
        </w:rPr>
        <w:lastRenderedPageBreak/>
        <w:t xml:space="preserve">îl face mereu viu în mijlocul nostru în toate timpurile și în toate locurile, până când și noi vom învia din morți la fel ca și el. </w:t>
      </w:r>
    </w:p>
    <w:p w:rsidR="00FD2BE3" w:rsidRDefault="00FD2BE3" w:rsidP="00FD2BE3">
      <w:pPr>
        <w:pStyle w:val="NoSpacing"/>
        <w:ind w:firstLine="284"/>
        <w:jc w:val="both"/>
        <w:rPr>
          <w:rFonts w:ascii="Verdana" w:hAnsi="Verdana"/>
          <w:lang w:val="ro-RO"/>
        </w:rPr>
      </w:pPr>
      <w:r>
        <w:rPr>
          <w:rFonts w:ascii="Verdana" w:hAnsi="Verdana"/>
          <w:lang w:val="ro-RO"/>
        </w:rPr>
        <w:t>Învierea sa din morți este dovada divinității sale și de asemenea baza demnității mele. De aceea, când îl primim ca pe acela, care a înviat din morți, primesc toate cuvintele lui divine ca și cuvintele adevărului, pentru că Dumnezeu nu amăgește nici nu poate amăgi.</w:t>
      </w:r>
    </w:p>
    <w:p w:rsidR="00FD2BE3" w:rsidRDefault="00FD2BE3" w:rsidP="00FD2BE3">
      <w:pPr>
        <w:pStyle w:val="NoSpacing"/>
        <w:ind w:firstLine="284"/>
        <w:jc w:val="both"/>
        <w:rPr>
          <w:rFonts w:ascii="Verdana" w:hAnsi="Verdana"/>
          <w:lang w:val="ro-RO"/>
        </w:rPr>
      </w:pPr>
      <w:r>
        <w:rPr>
          <w:rFonts w:ascii="Verdana" w:hAnsi="Verdana"/>
          <w:lang w:val="ro-RO"/>
        </w:rPr>
        <w:t xml:space="preserve">Chiar dacă poate nu înțeleg toate cuvintele și toate faptele sale, știu că în puterea învierii, că sunt într-o dependență directă cu toate acele cuvinte și fapte, pe care le-am înțeles și le-am trăit. </w:t>
      </w:r>
    </w:p>
    <w:p w:rsidR="00FD2BE3" w:rsidRDefault="00FD2BE3" w:rsidP="00FD2BE3">
      <w:pPr>
        <w:pStyle w:val="NoSpacing"/>
        <w:ind w:firstLine="284"/>
        <w:jc w:val="both"/>
        <w:rPr>
          <w:rFonts w:ascii="Verdana" w:hAnsi="Verdana"/>
          <w:lang w:val="ro-RO"/>
        </w:rPr>
      </w:pPr>
      <w:r>
        <w:rPr>
          <w:rFonts w:ascii="Verdana" w:hAnsi="Verdana"/>
          <w:lang w:val="ro-RO"/>
        </w:rPr>
        <w:t xml:space="preserve">Printre mijloacele, care mi le oferă Isus, pentru a putea trăi în deplinul adevăr, cel mai sigur este Biserica sa. Este prezența lui vie și vizibilă în lume de-a lungul sutelor de ani. Și stânca acestei Biserici este Petru și urmașii săi ca papi. </w:t>
      </w:r>
    </w:p>
    <w:p w:rsidR="00FD2BE3" w:rsidRDefault="00FD2BE3" w:rsidP="00FD2BE3">
      <w:pPr>
        <w:pStyle w:val="NoSpacing"/>
        <w:ind w:firstLine="284"/>
        <w:jc w:val="both"/>
        <w:rPr>
          <w:rFonts w:ascii="Verdana" w:hAnsi="Verdana"/>
          <w:lang w:val="ro-RO"/>
        </w:rPr>
      </w:pPr>
      <w:r>
        <w:rPr>
          <w:rFonts w:ascii="Verdana" w:hAnsi="Verdana"/>
          <w:lang w:val="ro-RO"/>
        </w:rPr>
        <w:t>Conștiința mea îmi cere deci, să urmez cu fidelitate Biserica și pe papa: numai astfel pot dobândi adevărul și adevărata iubire. Și ce caută omul întreaga viața, dacă nu siguranță? Când sunt încadrat în Biserică, pot avea siguranța comuniunii cu Dumnezeu și să-i s</w:t>
      </w:r>
      <w:r w:rsidR="007321DA">
        <w:rPr>
          <w:rFonts w:ascii="Verdana" w:hAnsi="Verdana"/>
          <w:lang w:val="ro-RO"/>
        </w:rPr>
        <w:t>lujesc prin</w:t>
      </w:r>
      <w:r>
        <w:rPr>
          <w:rFonts w:ascii="Verdana" w:hAnsi="Verdana"/>
          <w:lang w:val="ro-RO"/>
        </w:rPr>
        <w:t xml:space="preserve"> aproapele. </w:t>
      </w:r>
    </w:p>
    <w:p w:rsidR="00FD2BE3" w:rsidRDefault="00FD2BE3" w:rsidP="00FD2BE3">
      <w:pPr>
        <w:pStyle w:val="NoSpacing"/>
        <w:ind w:firstLine="284"/>
        <w:jc w:val="both"/>
        <w:rPr>
          <w:rFonts w:ascii="Verdana" w:hAnsi="Verdana"/>
          <w:lang w:val="ro-RO"/>
        </w:rPr>
      </w:pPr>
      <w:r>
        <w:rPr>
          <w:rFonts w:ascii="Verdana" w:hAnsi="Verdana"/>
          <w:lang w:val="ro-RO"/>
        </w:rPr>
        <w:t>În rest</w:t>
      </w:r>
      <w:r w:rsidR="007321DA">
        <w:rPr>
          <w:rFonts w:ascii="Verdana" w:hAnsi="Verdana"/>
          <w:lang w:val="ro-RO"/>
        </w:rPr>
        <w:t>,</w:t>
      </w:r>
      <w:r>
        <w:rPr>
          <w:rFonts w:ascii="Verdana" w:hAnsi="Verdana"/>
          <w:lang w:val="ro-RO"/>
        </w:rPr>
        <w:t xml:space="preserve"> să atingi acest țel nu este atât de dificil. Isus ne arată nu numai calea, ci ne oferă direct carul, care ne va scuti de o parte însemnată a efortului, cum să ajungem la Dumnezeu. Așa cum reiese din parabola sa despre oaia pierdută, el ne îndeamnă, să ne urcăm pe umerii săi și el ne va duce în casa Tatălui. Umerii săi astăzi – sunt Biserica, care mă primește și mă hrănește, mă apără și mă păstorește. </w:t>
      </w:r>
    </w:p>
    <w:p w:rsidR="00FD2BE3" w:rsidRDefault="00FD2BE3" w:rsidP="00FD2BE3">
      <w:pPr>
        <w:pStyle w:val="NoSpacing"/>
        <w:ind w:firstLine="284"/>
        <w:jc w:val="both"/>
        <w:rPr>
          <w:rFonts w:ascii="Verdana" w:hAnsi="Verdana"/>
          <w:lang w:val="ro-RO"/>
        </w:rPr>
      </w:pPr>
    </w:p>
    <w:p w:rsidR="00FD2BE3" w:rsidRDefault="00FD2BE3" w:rsidP="00FD2BE3">
      <w:pPr>
        <w:pStyle w:val="NoSpacing"/>
        <w:ind w:firstLine="284"/>
        <w:jc w:val="both"/>
        <w:rPr>
          <w:rFonts w:ascii="Verdana" w:hAnsi="Verdana"/>
          <w:b/>
          <w:lang w:val="ro-RO"/>
        </w:rPr>
      </w:pPr>
      <w:r>
        <w:rPr>
          <w:rFonts w:ascii="Verdana" w:hAnsi="Verdana"/>
          <w:b/>
          <w:lang w:val="ro-RO"/>
        </w:rPr>
        <w:t>În siguranța adevărului</w:t>
      </w:r>
    </w:p>
    <w:p w:rsidR="00FD2BE3" w:rsidRDefault="00FD2BE3" w:rsidP="00FD2BE3">
      <w:pPr>
        <w:pStyle w:val="NoSpacing"/>
        <w:ind w:firstLine="284"/>
        <w:jc w:val="both"/>
        <w:rPr>
          <w:rFonts w:ascii="Verdana" w:hAnsi="Verdana"/>
          <w:lang w:val="ro-RO"/>
        </w:rPr>
      </w:pPr>
      <w:r>
        <w:rPr>
          <w:rFonts w:ascii="Verdana" w:hAnsi="Verdana"/>
          <w:lang w:val="ro-RO"/>
        </w:rPr>
        <w:t xml:space="preserve">Aceasta nu înseamnă încă, că în Biserică suntem cu toții sfinți; ce bine ar fi dacă am fi!  De asemenea nu vreau să spun, că papa nu este om și nu ar putea greși sau păcătui. Are însă asigurarea de la Cristos, că nu a greșit în acele probleme, care privesc siguranța </w:t>
      </w:r>
      <w:r>
        <w:rPr>
          <w:rFonts w:ascii="Verdana" w:hAnsi="Verdana"/>
          <w:lang w:val="ro-RO"/>
        </w:rPr>
        <w:lastRenderedPageBreak/>
        <w:t>definitivă ale credinței și moravurilor, și misiunea li este să-i întărească pe frați în credință. Asta nu se întâmplă în fiecare zi, dar când există o proclamație hotărâtoare și definitivă, confirmă cu cea mai mare siguranță posibilă în ceea ce privesc lucrurile legate de credință și moravuri. Când a anunțat deci adevărul despre neprihănita zămislire sau ridicarea la cer a Fecioarei Maria, a anunțat astfel un adevăr infailibil. Deci creștinul nu se află în eroare, când crede, că Maria a fost ridicată la cer cu trupul și cu sufletul, dar din aceasta rezultă, că natura umană pe care Maria o împărtășește și pe care o împărtășim și noi, este încadrată de Dumnezeu în noua ordine a veșniciei, așa că trupul uman nu este obiectul, cu care putem face, ce ne place, ci este o componentă esențială a naturii umane, care este chemată de Dumnezeu la slava veșnică. Din aceasta reiese și necesitatea misiunii creștine să-i ajute pe cei nevoiași, flămânzi, bolnavi și cu nevoi.</w:t>
      </w:r>
    </w:p>
    <w:p w:rsidR="00FD2BE3" w:rsidRDefault="00FD2BE3" w:rsidP="00FD2BE3">
      <w:pPr>
        <w:pStyle w:val="NoSpacing"/>
        <w:ind w:firstLine="284"/>
        <w:jc w:val="both"/>
        <w:rPr>
          <w:rFonts w:ascii="Verdana" w:hAnsi="Verdana"/>
          <w:lang w:val="ro-RO"/>
        </w:rPr>
      </w:pPr>
      <w:r w:rsidRPr="00A17AC6">
        <w:rPr>
          <w:rFonts w:ascii="Verdana" w:hAnsi="Verdana"/>
          <w:lang w:val="ro-RO"/>
        </w:rPr>
        <w:t>Aceste aspecte nu sunt conținutul nemijlocit, dar sunt consecințele, care reies din dogma proclamată, arată aplicația concretă și explică sensul definitiv a tot, ceea ce facem ca și creștini</w:t>
      </w:r>
      <w:r w:rsidR="007321DA">
        <w:rPr>
          <w:rFonts w:ascii="Verdana" w:hAnsi="Verdana"/>
          <w:lang w:val="ro-RO"/>
        </w:rPr>
        <w:t>i</w:t>
      </w:r>
      <w:r w:rsidRPr="00A17AC6">
        <w:rPr>
          <w:rFonts w:ascii="Verdana" w:hAnsi="Verdana"/>
          <w:lang w:val="ro-RO"/>
        </w:rPr>
        <w:t xml:space="preserve"> catolici.</w:t>
      </w:r>
      <w:r>
        <w:rPr>
          <w:rFonts w:ascii="Verdana" w:hAnsi="Verdana"/>
          <w:lang w:val="ro-RO"/>
        </w:rPr>
        <w:t xml:space="preserve"> Desigur numai în Biserica catolică putem găsi o asemenea siguranță și consecințele, care reînnoiesc omul și îi luminează dragostea lui Dumnezeu și demnitatea care decurge din aceasta și învățătura veșnică. Cu această siguranță sunt fericit, că sunt catolic. </w:t>
      </w:r>
    </w:p>
    <w:p w:rsidR="00FD2BE3" w:rsidRDefault="00FD2BE3" w:rsidP="00FD2BE3">
      <w:pPr>
        <w:pStyle w:val="NoSpacing"/>
        <w:ind w:firstLine="284"/>
        <w:jc w:val="both"/>
        <w:rPr>
          <w:rFonts w:ascii="Verdana" w:hAnsi="Verdana"/>
          <w:i/>
          <w:lang w:val="ro-RO"/>
        </w:rPr>
      </w:pPr>
      <w:r>
        <w:rPr>
          <w:rFonts w:ascii="Verdana" w:hAnsi="Verdana"/>
          <w:i/>
          <w:lang w:val="ro-RO"/>
        </w:rPr>
        <w:t>Din Maria Ausiliatrice 3/2004</w:t>
      </w:r>
    </w:p>
    <w:p w:rsidR="00FD2BE3" w:rsidRPr="00E73B1C" w:rsidRDefault="00FD2BE3" w:rsidP="00FD2BE3">
      <w:pPr>
        <w:pStyle w:val="NoSpacing"/>
        <w:ind w:firstLine="284"/>
        <w:jc w:val="both"/>
        <w:rPr>
          <w:rFonts w:ascii="Verdana" w:hAnsi="Verdana"/>
          <w:i/>
          <w:sz w:val="20"/>
          <w:szCs w:val="20"/>
          <w:lang w:val="ro-RO"/>
        </w:rPr>
      </w:pPr>
      <w:r w:rsidRPr="00E73B1C">
        <w:rPr>
          <w:rFonts w:ascii="Verdana" w:hAnsi="Verdana"/>
          <w:b/>
          <w:i/>
          <w:sz w:val="20"/>
          <w:szCs w:val="20"/>
          <w:lang w:val="ro-RO"/>
        </w:rPr>
        <w:t xml:space="preserve">Sursa: </w:t>
      </w:r>
      <w:r w:rsidRPr="00E73B1C">
        <w:rPr>
          <w:rFonts w:ascii="Verdana" w:hAnsi="Verdana"/>
          <w:b/>
          <w:i/>
          <w:sz w:val="20"/>
          <w:szCs w:val="20"/>
          <w:lang w:val="cs-CZ"/>
        </w:rPr>
        <w:t>Světlo, nr. 38/2004, pag. 10</w:t>
      </w:r>
    </w:p>
    <w:p w:rsidR="00FD2BE3" w:rsidRDefault="00FD2BE3" w:rsidP="00FD2BE3">
      <w:pPr>
        <w:pStyle w:val="NoSpacing"/>
        <w:ind w:firstLine="284"/>
        <w:jc w:val="both"/>
        <w:rPr>
          <w:rFonts w:ascii="Verdana" w:hAnsi="Verdana"/>
          <w:lang w:val="ro-RO"/>
        </w:rPr>
      </w:pPr>
    </w:p>
    <w:p w:rsidR="00FD2BE3" w:rsidRPr="0048100D" w:rsidRDefault="00FD2BE3" w:rsidP="00FD2BE3">
      <w:pPr>
        <w:pStyle w:val="NoSpacing"/>
        <w:ind w:firstLine="284"/>
        <w:jc w:val="both"/>
        <w:rPr>
          <w:rFonts w:ascii="Verdana" w:hAnsi="Verdana"/>
          <w:lang w:val="ro-RO"/>
        </w:rPr>
      </w:pPr>
    </w:p>
    <w:p w:rsidR="0007317B" w:rsidRDefault="0007317B" w:rsidP="0007317B">
      <w:pPr>
        <w:pStyle w:val="NoSpacing"/>
        <w:ind w:firstLine="426"/>
        <w:jc w:val="both"/>
        <w:rPr>
          <w:rFonts w:ascii="Verdana" w:hAnsi="Verdana"/>
          <w:b/>
          <w:sz w:val="24"/>
          <w:szCs w:val="24"/>
          <w:lang w:val="ro-RO"/>
        </w:rPr>
      </w:pPr>
      <w:r>
        <w:rPr>
          <w:rFonts w:ascii="Verdana" w:hAnsi="Verdana"/>
          <w:b/>
          <w:sz w:val="24"/>
          <w:szCs w:val="24"/>
          <w:lang w:val="ro-RO"/>
        </w:rPr>
        <w:t>Izvorul misticii</w:t>
      </w:r>
    </w:p>
    <w:p w:rsidR="0007317B" w:rsidRDefault="0007317B" w:rsidP="0007317B">
      <w:pPr>
        <w:pStyle w:val="NoSpacing"/>
        <w:ind w:firstLine="426"/>
        <w:jc w:val="both"/>
        <w:rPr>
          <w:rFonts w:ascii="Verdana" w:hAnsi="Verdana"/>
          <w:b/>
          <w:i/>
          <w:lang w:val="ro-RO"/>
        </w:rPr>
      </w:pPr>
      <w:r>
        <w:rPr>
          <w:rFonts w:ascii="Verdana" w:hAnsi="Verdana"/>
          <w:b/>
          <w:i/>
          <w:lang w:val="ro-RO"/>
        </w:rPr>
        <w:t xml:space="preserve">În timpul urmării imaginii lumii religioase de azi putem observa două tendințe. Pe de o parte vedem biserici tot mai goale, eliminarea religiei din școli și din viața publică, scăderea chemărilor la preoție și adorație în multe parohii. Pe de altă parte avem aici o neobișnuită deschidere pentru fenomene speciale, pentru mistere, mistică, ezoterism și pentru manifestările remarcabile ale trăirilor religioase. Acestea le constată Dr. Tomislav Pervan, fostul paroh din Medzugorje. </w:t>
      </w:r>
    </w:p>
    <w:p w:rsidR="0007317B" w:rsidRDefault="0007317B" w:rsidP="0007317B">
      <w:pPr>
        <w:pStyle w:val="NoSpacing"/>
        <w:jc w:val="both"/>
        <w:rPr>
          <w:rFonts w:ascii="Verdana" w:hAnsi="Verdana"/>
          <w:b/>
          <w:i/>
          <w:lang w:val="ro-RO"/>
        </w:rPr>
      </w:pPr>
      <w:r>
        <w:rPr>
          <w:noProof/>
        </w:rPr>
        <w:lastRenderedPageBreak/>
        <w:drawing>
          <wp:anchor distT="0" distB="0" distL="114300" distR="114300" simplePos="0" relativeHeight="251666432" behindDoc="0" locked="0" layoutInCell="1" allowOverlap="1" wp14:anchorId="6E71BA45" wp14:editId="1C03CE26">
            <wp:simplePos x="0" y="0"/>
            <wp:positionH relativeFrom="column">
              <wp:posOffset>-30480</wp:posOffset>
            </wp:positionH>
            <wp:positionV relativeFrom="paragraph">
              <wp:posOffset>97155</wp:posOffset>
            </wp:positionV>
            <wp:extent cx="1563707" cy="1620000"/>
            <wp:effectExtent l="0" t="0" r="0" b="0"/>
            <wp:wrapSquare wrapText="bothSides"/>
            <wp:docPr id="6" name="Picture 6" descr="https://www.madonnadimedjugorje.com/wp-content/uploads/2012/11/madonnamed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donnadimedjugorje.com/wp-content/uploads/2012/11/madonnamedhom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707"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317B" w:rsidRDefault="0007317B" w:rsidP="0007317B">
      <w:pPr>
        <w:pStyle w:val="NoSpacing"/>
        <w:ind w:firstLine="426"/>
        <w:jc w:val="both"/>
        <w:rPr>
          <w:rFonts w:ascii="Verdana" w:hAnsi="Verdana"/>
          <w:b/>
          <w:lang w:val="ro-RO"/>
        </w:rPr>
      </w:pPr>
      <w:r>
        <w:rPr>
          <w:rFonts w:ascii="Verdana" w:hAnsi="Verdana"/>
          <w:b/>
          <w:lang w:val="ro-RO"/>
        </w:rPr>
        <w:t>Vor veni, dacă papa îi va chema</w:t>
      </w:r>
    </w:p>
    <w:p w:rsidR="0007317B" w:rsidRDefault="0007317B" w:rsidP="0007317B">
      <w:pPr>
        <w:pStyle w:val="NoSpacing"/>
        <w:ind w:firstLine="426"/>
        <w:jc w:val="both"/>
        <w:rPr>
          <w:rFonts w:ascii="Verdana" w:hAnsi="Verdana"/>
          <w:lang w:val="ro-RO"/>
        </w:rPr>
      </w:pPr>
      <w:r>
        <w:rPr>
          <w:rFonts w:ascii="Verdana" w:hAnsi="Verdana"/>
          <w:lang w:val="ro-RO"/>
        </w:rPr>
        <w:t>Pr. Tomislav își pune întrebarea, din care rezultă această aversiune față de, ceea ce este în Biserică tradițional, de sfintele mistere, și de partea cealaltă deschiderea față de ceva neobișnuit, miraculos, necunoscut și străin? Unde sunt rădăcinile ale acestei relații</w:t>
      </w:r>
      <w:r>
        <w:rPr>
          <w:rFonts w:ascii="Verdana" w:hAnsi="Verdana"/>
        </w:rPr>
        <w:t xml:space="preserve"> </w:t>
      </w:r>
      <w:r>
        <w:rPr>
          <w:rFonts w:ascii="Verdana" w:hAnsi="Verdana"/>
          <w:lang w:val="ro-RO"/>
        </w:rPr>
        <w:t xml:space="preserve">ciopârțite? În opoziție la ceasta milioane de oameni tineri curg într-acolo, unde îi cheamă papa: milioane de tineri la Manila, la Roma. Sunt de fapt cele mai numeroase adunări, pe care le-a văzut Europa și lumea. </w:t>
      </w:r>
    </w:p>
    <w:p w:rsidR="0007317B" w:rsidRDefault="0007317B" w:rsidP="0007317B">
      <w:pPr>
        <w:pStyle w:val="NoSpacing"/>
        <w:ind w:firstLine="426"/>
        <w:jc w:val="both"/>
        <w:rPr>
          <w:rFonts w:ascii="Verdana" w:hAnsi="Verdana"/>
          <w:lang w:val="ro-RO"/>
        </w:rPr>
      </w:pPr>
    </w:p>
    <w:p w:rsidR="0007317B" w:rsidRDefault="0007317B" w:rsidP="0007317B">
      <w:pPr>
        <w:pStyle w:val="NoSpacing"/>
        <w:ind w:firstLine="426"/>
        <w:jc w:val="both"/>
        <w:rPr>
          <w:rFonts w:ascii="Verdana" w:hAnsi="Verdana"/>
          <w:b/>
          <w:lang w:val="ro-RO"/>
        </w:rPr>
      </w:pPr>
      <w:r>
        <w:rPr>
          <w:rFonts w:ascii="Verdana" w:hAnsi="Verdana"/>
          <w:b/>
          <w:lang w:val="ro-RO"/>
        </w:rPr>
        <w:t>La prima vedere totul e la fel</w:t>
      </w:r>
    </w:p>
    <w:p w:rsidR="0007317B" w:rsidRDefault="0007317B" w:rsidP="0007317B">
      <w:pPr>
        <w:pStyle w:val="NoSpacing"/>
        <w:ind w:firstLine="426"/>
        <w:jc w:val="both"/>
        <w:rPr>
          <w:rFonts w:ascii="Verdana" w:hAnsi="Verdana"/>
          <w:lang w:val="ro-RO"/>
        </w:rPr>
      </w:pPr>
      <w:r>
        <w:rPr>
          <w:rFonts w:ascii="Verdana" w:hAnsi="Verdana"/>
          <w:lang w:val="ro-RO"/>
        </w:rPr>
        <w:t xml:space="preserve">La fiecare întâlnire anuală la Medzugorje, în ciuda căldurilor mari de vară, vin zeci de mii de oameni.  În ce constă diferența între Biserica instituțională și vitalitatea acestei caracteristici a Bisericii? Privit de afară, aici și acolo se celebrează aceeași sfânta Euharistie. De ce credincioșii, care au ”totul” acasă, dintr-o dată se suie în autobuz, merg chiar mii de kilometri, au ca țintă locurile de pelerinaj, pentru a trăi ceva nou, timp în care se odihnește sufletul și trupul, unde se întâlnesc cu o profundă credință, vin ca și cum ar veni mai aproape de Isus și de Mama lui Maria și simt adierea Duhului Sfânt și o prezența specială a lui Isus Cristos plină de haruri. </w:t>
      </w:r>
    </w:p>
    <w:p w:rsidR="0007317B" w:rsidRDefault="0007317B" w:rsidP="0007317B">
      <w:pPr>
        <w:pStyle w:val="NoSpacing"/>
        <w:ind w:firstLine="426"/>
        <w:jc w:val="both"/>
        <w:rPr>
          <w:rFonts w:ascii="Verdana" w:hAnsi="Verdana"/>
          <w:lang w:val="ro-RO"/>
        </w:rPr>
      </w:pPr>
    </w:p>
    <w:p w:rsidR="0007317B" w:rsidRDefault="0007317B" w:rsidP="0007317B">
      <w:pPr>
        <w:pStyle w:val="NoSpacing"/>
        <w:ind w:firstLine="426"/>
        <w:jc w:val="both"/>
        <w:rPr>
          <w:rFonts w:ascii="Verdana" w:hAnsi="Verdana"/>
          <w:b/>
          <w:lang w:val="ro-RO"/>
        </w:rPr>
      </w:pPr>
      <w:r>
        <w:rPr>
          <w:rFonts w:ascii="Verdana" w:hAnsi="Verdana"/>
          <w:b/>
          <w:lang w:val="ro-RO"/>
        </w:rPr>
        <w:t>Pierderea experienței credinței</w:t>
      </w:r>
    </w:p>
    <w:p w:rsidR="0007317B" w:rsidRDefault="0007317B" w:rsidP="0007317B">
      <w:pPr>
        <w:pStyle w:val="NoSpacing"/>
        <w:ind w:firstLine="426"/>
        <w:jc w:val="both"/>
        <w:rPr>
          <w:rFonts w:ascii="Verdana" w:hAnsi="Verdana"/>
          <w:lang w:val="ro-RO"/>
        </w:rPr>
      </w:pPr>
      <w:r>
        <w:rPr>
          <w:rFonts w:ascii="Verdana" w:hAnsi="Verdana"/>
          <w:lang w:val="ro-RO"/>
        </w:rPr>
        <w:t xml:space="preserve">Tot de ce au nevoie pentru mântuirea lor, le oferă și biserica locală: acces la Isus Cristos și Mama Lui, la sacramente, procesiuni și adorații. Cu toate acestea nu fac economie de efort și vizitează locuri, unde caută ceva deosebit pentru sufletul lor, pentru viață. Aceasta neliniștește unii păstori preoți și episcopi și deseori nu pot găsi articulația acestei probleme, ci mai curând aplică bățul asupra acestor pelerini. </w:t>
      </w:r>
    </w:p>
    <w:p w:rsidR="0007317B" w:rsidRDefault="0007317B" w:rsidP="0007317B">
      <w:pPr>
        <w:pStyle w:val="NoSpacing"/>
        <w:ind w:firstLine="426"/>
        <w:jc w:val="both"/>
        <w:rPr>
          <w:rFonts w:ascii="Verdana" w:hAnsi="Verdana"/>
          <w:lang w:val="ro-RO"/>
        </w:rPr>
      </w:pPr>
      <w:r>
        <w:rPr>
          <w:rFonts w:ascii="Verdana" w:hAnsi="Verdana"/>
          <w:lang w:val="ro-RO"/>
        </w:rPr>
        <w:t xml:space="preserve">Se oferă un singur răspuns: Acești credincioși și-au pierdut experiența credinței. Dar în locurile harurilor speciale, unde a apărut Mama lui Dumnezeu, sunt confruntați cu o </w:t>
      </w:r>
      <w:r>
        <w:rPr>
          <w:rFonts w:ascii="Verdana" w:hAnsi="Verdana"/>
          <w:lang w:val="ro-RO"/>
        </w:rPr>
        <w:lastRenderedPageBreak/>
        <w:t>experiență vie a credinței, trăiesc întoarceri, o profundă scufundare în credința reală, care în parohiile lor le lipsesc. În locurile aparițiilor, cum ar fi Medzugorje,  se întâlnesc sute  și milioane de pelerini, pentru a se ruga, să se spovedească, să celebreze Euharistia și să se alimenteze cu putere pentru viață.</w:t>
      </w:r>
    </w:p>
    <w:p w:rsidR="0007317B" w:rsidRDefault="0007317B" w:rsidP="0007317B">
      <w:pPr>
        <w:pStyle w:val="NoSpacing"/>
        <w:ind w:firstLine="426"/>
        <w:jc w:val="both"/>
        <w:rPr>
          <w:rFonts w:ascii="Verdana" w:hAnsi="Verdana"/>
          <w:lang w:val="ro-RO"/>
        </w:rPr>
      </w:pPr>
    </w:p>
    <w:p w:rsidR="0007317B" w:rsidRDefault="0007317B" w:rsidP="0007317B">
      <w:pPr>
        <w:pStyle w:val="NoSpacing"/>
        <w:ind w:firstLine="426"/>
        <w:jc w:val="both"/>
        <w:rPr>
          <w:rFonts w:ascii="Verdana" w:hAnsi="Verdana"/>
          <w:b/>
          <w:lang w:val="ro-RO"/>
        </w:rPr>
      </w:pPr>
      <w:r>
        <w:rPr>
          <w:rFonts w:ascii="Verdana" w:hAnsi="Verdana"/>
          <w:b/>
          <w:lang w:val="ro-RO"/>
        </w:rPr>
        <w:t>Este necesar să depunem mărturie</w:t>
      </w:r>
    </w:p>
    <w:p w:rsidR="0007317B" w:rsidRDefault="0007317B" w:rsidP="0007317B">
      <w:pPr>
        <w:pStyle w:val="NoSpacing"/>
        <w:ind w:firstLine="426"/>
        <w:jc w:val="both"/>
        <w:rPr>
          <w:rFonts w:ascii="Verdana" w:hAnsi="Verdana"/>
          <w:lang w:val="ro-RO"/>
        </w:rPr>
      </w:pPr>
      <w:r>
        <w:rPr>
          <w:rFonts w:ascii="Verdana" w:hAnsi="Verdana"/>
          <w:lang w:val="ro-RO"/>
        </w:rPr>
        <w:t>Aici oameni individuali trăiesc întoarcerea lor, dar simt și o nevoie imediată să depună mărturie despre aceasta. Nu pot să tacă. Tocmai aici trăiesc prezența lui Cristos în Biserică. În esență și aici și acolo este același Cristos, aceeași Madonă, aceeași Euharistie. Mulți se agată de Medzugorje ca niște paie, care se scufundă.</w:t>
      </w:r>
    </w:p>
    <w:p w:rsidR="0007317B" w:rsidRDefault="0007317B" w:rsidP="0007317B">
      <w:pPr>
        <w:pStyle w:val="NoSpacing"/>
        <w:ind w:firstLine="426"/>
        <w:jc w:val="both"/>
        <w:rPr>
          <w:rFonts w:ascii="Verdana" w:hAnsi="Verdana"/>
          <w:lang w:val="ro-RO"/>
        </w:rPr>
      </w:pPr>
      <w:r>
        <w:rPr>
          <w:rFonts w:ascii="Verdana" w:hAnsi="Verdana"/>
          <w:lang w:val="ro-RO"/>
        </w:rPr>
        <w:t xml:space="preserve">Biserica oficială și reprezentanții ei spun, că vor pronunța adevăratul cuvânt la timpul potrivit. Numai că deja acum este nevoie să nu stingem flacăra Duhului Sfânt. Aceasta ar trebui să avem în vedere și să căutăm răspunsurile aferente. </w:t>
      </w:r>
    </w:p>
    <w:p w:rsidR="0007317B" w:rsidRPr="0007317B" w:rsidRDefault="0007317B" w:rsidP="0007317B">
      <w:pPr>
        <w:pStyle w:val="NoSpacing"/>
        <w:ind w:firstLine="426"/>
        <w:jc w:val="both"/>
        <w:rPr>
          <w:rFonts w:ascii="Verdana" w:hAnsi="Verdana"/>
          <w:b/>
          <w:i/>
        </w:rPr>
      </w:pPr>
      <w:r w:rsidRPr="0007317B">
        <w:rPr>
          <w:rFonts w:ascii="Verdana" w:hAnsi="Verdana"/>
          <w:b/>
          <w:i/>
          <w:lang w:val="ro-RO"/>
        </w:rPr>
        <w:t xml:space="preserve">Sursa: </w:t>
      </w:r>
      <w:r w:rsidRPr="0007317B">
        <w:rPr>
          <w:rFonts w:ascii="Verdana" w:hAnsi="Verdana"/>
          <w:b/>
          <w:i/>
        </w:rPr>
        <w:t>Světlo, nr. 40/2003, pag. 6</w:t>
      </w:r>
    </w:p>
    <w:p w:rsidR="0007317B" w:rsidRPr="004000AE" w:rsidRDefault="0007317B" w:rsidP="0007317B">
      <w:pPr>
        <w:pStyle w:val="NoSpacing"/>
        <w:jc w:val="both"/>
        <w:rPr>
          <w:rFonts w:ascii="Verdana" w:hAnsi="Verdana"/>
          <w:lang w:val="ro-RO"/>
        </w:rPr>
      </w:pPr>
    </w:p>
    <w:p w:rsidR="0007317B" w:rsidRDefault="0007317B" w:rsidP="0007317B">
      <w:pPr>
        <w:pStyle w:val="NoSpacing"/>
        <w:jc w:val="both"/>
        <w:rPr>
          <w:rFonts w:ascii="Verdana" w:hAnsi="Verdana"/>
          <w:b/>
          <w:i/>
          <w:lang w:val="ro-RO"/>
        </w:rPr>
      </w:pPr>
    </w:p>
    <w:p w:rsidR="0007317B" w:rsidRDefault="0007317B" w:rsidP="0007317B">
      <w:pPr>
        <w:pStyle w:val="NoSpacing"/>
        <w:rPr>
          <w:rFonts w:ascii="Verdana" w:hAnsi="Verdana"/>
          <w:b/>
          <w:sz w:val="24"/>
          <w:szCs w:val="24"/>
          <w:lang w:val="ro-RO"/>
        </w:rPr>
      </w:pPr>
      <w:r>
        <w:rPr>
          <w:rFonts w:ascii="Verdana" w:hAnsi="Verdana"/>
          <w:b/>
          <w:sz w:val="24"/>
          <w:szCs w:val="24"/>
          <w:lang w:val="ro-RO"/>
        </w:rPr>
        <w:t xml:space="preserve">Rugăciunea zilnică către Fecioara Maria, victorioasă în toate bătăliile </w:t>
      </w:r>
    </w:p>
    <w:p w:rsidR="0007317B" w:rsidRDefault="0007317B" w:rsidP="0007317B">
      <w:pPr>
        <w:pStyle w:val="NoSpacing"/>
        <w:ind w:firstLine="284"/>
        <w:rPr>
          <w:rFonts w:ascii="Verdana" w:hAnsi="Verdana"/>
          <w:b/>
          <w:sz w:val="24"/>
          <w:szCs w:val="24"/>
          <w:lang w:val="ro-RO"/>
        </w:rPr>
      </w:pPr>
    </w:p>
    <w:p w:rsidR="0007317B" w:rsidRDefault="0007317B" w:rsidP="0007317B">
      <w:pPr>
        <w:pStyle w:val="NoSpacing"/>
        <w:ind w:firstLine="284"/>
        <w:jc w:val="both"/>
        <w:rPr>
          <w:rFonts w:ascii="Verdana" w:hAnsi="Verdana"/>
          <w:lang w:val="ro-RO"/>
        </w:rPr>
      </w:pPr>
      <w:r>
        <w:rPr>
          <w:rFonts w:ascii="Verdana" w:hAnsi="Verdana"/>
          <w:lang w:val="ro-RO"/>
        </w:rPr>
        <w:t>Minunată Regină a cerului, Doamnă Preaînaltă a îngerilor, care de la începuturi ai primit de la Dumnezeu misiunea și puterea să zdrobești capul satanei, Te rugăm</w:t>
      </w:r>
      <w:r w:rsidR="00FD73A9">
        <w:rPr>
          <w:rFonts w:ascii="Verdana" w:hAnsi="Verdana"/>
          <w:lang w:val="ro-RO"/>
        </w:rPr>
        <w:t xml:space="preserve"> cu</w:t>
      </w:r>
      <w:bookmarkStart w:id="0" w:name="_GoBack"/>
      <w:bookmarkEnd w:id="0"/>
      <w:r>
        <w:rPr>
          <w:rFonts w:ascii="Verdana" w:hAnsi="Verdana"/>
          <w:lang w:val="ro-RO"/>
        </w:rPr>
        <w:t xml:space="preserve"> umilință, trimite armatele tale sfinte, pentru ca la porunca Ta și puterea Ta ai urmărit duhurile iadului, pretutindeni le-ai învins, ai distrus trecutul lor și le-ai prăvălit în prăpastie. </w:t>
      </w:r>
    </w:p>
    <w:p w:rsidR="0007317B" w:rsidRDefault="0007317B" w:rsidP="0007317B">
      <w:pPr>
        <w:pStyle w:val="NoSpacing"/>
        <w:ind w:firstLine="284"/>
        <w:jc w:val="both"/>
        <w:rPr>
          <w:rFonts w:ascii="Verdana" w:hAnsi="Verdana"/>
          <w:lang w:val="ro-RO"/>
        </w:rPr>
      </w:pPr>
      <w:r>
        <w:rPr>
          <w:rFonts w:ascii="Verdana" w:hAnsi="Verdana"/>
          <w:lang w:val="ro-RO"/>
        </w:rPr>
        <w:t xml:space="preserve">Cea mai măreață Mamă a lui Dumnezeu, trimite detașamentul tău de luptători neînvinși și în lupta împotriva emisarilor secreți ai iadului printre oameni; distruge planurile celor fără Dumnezeu și fă-i de rușine pe toți care doresc răul. Obține pentru ei harul cunoașterii și a întoarcerii, pentru a putea chema pe Întreitul Dumnezeu și îngerii. Ajută peste tot adevărul pentru drepturi și victorie. </w:t>
      </w:r>
    </w:p>
    <w:p w:rsidR="0007317B" w:rsidRDefault="0007317B" w:rsidP="0007317B">
      <w:pPr>
        <w:pStyle w:val="NoSpacing"/>
        <w:ind w:firstLine="284"/>
        <w:jc w:val="both"/>
        <w:rPr>
          <w:rFonts w:ascii="Verdana" w:hAnsi="Verdana"/>
          <w:lang w:val="ro-RO"/>
        </w:rPr>
      </w:pPr>
      <w:r>
        <w:rPr>
          <w:rFonts w:ascii="Verdana" w:hAnsi="Verdana"/>
          <w:lang w:val="ro-RO"/>
        </w:rPr>
        <w:t xml:space="preserve">Mamă cerească, îți încredințăm copiii noștri. Fi apărătoarea lor zilnică în fața intențiilor văzute și nevăzute ale dușmanilor. Ia-i sub mâna ta și scoate-i din toate pericolele trupului și sufletului la Fiul tău dumnezeiesc. </w:t>
      </w:r>
    </w:p>
    <w:p w:rsidR="0007317B" w:rsidRDefault="0007317B" w:rsidP="0007317B">
      <w:pPr>
        <w:pStyle w:val="NoSpacing"/>
        <w:ind w:firstLine="284"/>
        <w:jc w:val="both"/>
        <w:rPr>
          <w:rFonts w:ascii="Verdana" w:hAnsi="Verdana"/>
          <w:lang w:val="ro-RO"/>
        </w:rPr>
      </w:pPr>
      <w:r>
        <w:rPr>
          <w:rFonts w:ascii="Verdana" w:hAnsi="Verdana"/>
          <w:lang w:val="ro-RO"/>
        </w:rPr>
        <w:lastRenderedPageBreak/>
        <w:t xml:space="preserve">O Maria, puternică ca o armată, dă-le victoria detașamentelor noastre. Suntem fragili, și dușmanul nostru vuiește cu atâta mândrie. Dar sub steagul Tău avem siguranța, că vom învinge. El cunoaște puterea armatei și a maiestății privirii Tale. </w:t>
      </w:r>
    </w:p>
    <w:p w:rsidR="0007317B" w:rsidRDefault="0007317B" w:rsidP="0007317B">
      <w:pPr>
        <w:pStyle w:val="NoSpacing"/>
        <w:ind w:firstLine="284"/>
        <w:jc w:val="both"/>
        <w:rPr>
          <w:rFonts w:ascii="Verdana" w:hAnsi="Verdana"/>
          <w:lang w:val="ro-RO"/>
        </w:rPr>
      </w:pPr>
      <w:r>
        <w:rPr>
          <w:rFonts w:ascii="Verdana" w:hAnsi="Verdana"/>
          <w:lang w:val="ro-RO"/>
        </w:rPr>
        <w:t xml:space="preserve">Apără-ne, Maria, frumoasă ca luna, măreață ca soarele, puternică ca o divizie organizată, care nu se sprijină pe invidie, ci de flacăra iubirii. Amin. </w:t>
      </w:r>
    </w:p>
    <w:p w:rsidR="0007317B" w:rsidRDefault="0007317B" w:rsidP="0007317B">
      <w:pPr>
        <w:pStyle w:val="NoSpacing"/>
        <w:ind w:firstLine="284"/>
        <w:jc w:val="both"/>
        <w:rPr>
          <w:rFonts w:ascii="Verdana" w:hAnsi="Verdana"/>
          <w:b/>
          <w:i/>
          <w:lang w:val="ro-RO"/>
        </w:rPr>
      </w:pPr>
      <w:r>
        <w:rPr>
          <w:rFonts w:ascii="Verdana" w:hAnsi="Verdana"/>
          <w:b/>
          <w:i/>
          <w:lang w:val="ro-RO"/>
        </w:rPr>
        <w:t>Papa Pius al XII-lea</w:t>
      </w:r>
    </w:p>
    <w:p w:rsidR="0007317B" w:rsidRPr="005F5820" w:rsidRDefault="0007317B" w:rsidP="0007317B">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10/2004, pag. 5</w:t>
      </w:r>
    </w:p>
    <w:p w:rsidR="0007317B" w:rsidRDefault="0007317B" w:rsidP="0007317B">
      <w:pPr>
        <w:pStyle w:val="NoSpacing"/>
        <w:ind w:firstLine="284"/>
        <w:jc w:val="both"/>
        <w:rPr>
          <w:rFonts w:ascii="Verdana" w:hAnsi="Verdana"/>
          <w:lang w:val="ro-RO"/>
        </w:rPr>
      </w:pPr>
    </w:p>
    <w:p w:rsidR="005B2868" w:rsidRPr="005B2868" w:rsidRDefault="005B2868" w:rsidP="0007317B">
      <w:pPr>
        <w:pStyle w:val="NoSpacing"/>
        <w:ind w:firstLine="284"/>
        <w:jc w:val="both"/>
        <w:rPr>
          <w:rFonts w:ascii="Verdana" w:hAnsi="Verdana"/>
          <w:b/>
          <w:lang w:val="ro-RO"/>
        </w:rPr>
      </w:pPr>
      <w:r>
        <w:rPr>
          <w:rFonts w:ascii="Verdana" w:hAnsi="Verdana"/>
          <w:b/>
          <w:lang w:val="ro-RO"/>
        </w:rPr>
        <w:t xml:space="preserve">Mesajul Reginei Păcii </w:t>
      </w:r>
    </w:p>
    <w:p w:rsidR="005B2868" w:rsidRDefault="005B2868" w:rsidP="005B2868">
      <w:pPr>
        <w:pStyle w:val="NoSpacing"/>
        <w:jc w:val="both"/>
        <w:rPr>
          <w:rStyle w:val="c4z2avtcy"/>
          <w:rFonts w:ascii="Verdana" w:hAnsi="Verdana" w:cs="Segoe UI"/>
          <w:color w:val="000000" w:themeColor="text1"/>
          <w:lang w:val="ro-RO"/>
        </w:rPr>
      </w:pPr>
      <w:r>
        <w:rPr>
          <w:rStyle w:val="c4z2avtcy"/>
          <w:rFonts w:ascii="Verdana" w:hAnsi="Verdana" w:cs="Segoe UI"/>
          <w:color w:val="000000" w:themeColor="text1"/>
          <w:lang w:val="ro-RO"/>
        </w:rPr>
        <w:t xml:space="preserve">Dragi copii! Astăzi vă chem să răspundeți chemării mele la rugăciune. Sper, dragi copii,că în acest timp veți găsi un loc retras pentru rugăciunea voastră personală. Vreau să vă conduc înspre rugăciunea cu inima. Numai așa veți înțelege că viața voastră este goală fără rugăciune. Veți descoperi scopul vieții voastre când veți întâlni pe Dumnezeu în rugăciune. De aceea, dragi copii, deschideți poarta inimii voastre și veți înțelege că rugăciunea este bucurie fără de care nu puteți trăi. Mulțumesc că ați răspuns chemării mele.” </w:t>
      </w:r>
    </w:p>
    <w:p w:rsidR="005B2868" w:rsidRDefault="005B2868" w:rsidP="005B2868">
      <w:pPr>
        <w:pStyle w:val="NoSpacing"/>
        <w:jc w:val="both"/>
        <w:rPr>
          <w:rStyle w:val="c4z2avtcy"/>
          <w:rFonts w:ascii="Verdana" w:hAnsi="Verdana" w:cs="Segoe UI"/>
          <w:b/>
          <w:i/>
          <w:color w:val="000000" w:themeColor="text1"/>
          <w:lang w:val="ro-RO"/>
        </w:rPr>
      </w:pPr>
      <w:r>
        <w:rPr>
          <w:rStyle w:val="c4z2avtcy"/>
          <w:rFonts w:ascii="Verdana" w:hAnsi="Verdana" w:cs="Segoe UI"/>
          <w:b/>
          <w:i/>
          <w:color w:val="000000" w:themeColor="text1"/>
          <w:lang w:val="ro-RO"/>
        </w:rPr>
        <w:t xml:space="preserve">Sursa: </w:t>
      </w:r>
      <w:r w:rsidR="008035F7">
        <w:rPr>
          <w:rStyle w:val="c4z2avtcy"/>
          <w:rFonts w:ascii="Verdana" w:hAnsi="Verdana" w:cs="Segoe UI"/>
          <w:b/>
          <w:i/>
          <w:color w:val="000000" w:themeColor="text1"/>
          <w:lang w:val="ro-RO"/>
        </w:rPr>
        <w:t>Glasnik Mira, Medjugorjie, 07/1997</w:t>
      </w:r>
    </w:p>
    <w:p w:rsidR="008035F7" w:rsidRDefault="008035F7" w:rsidP="005B2868">
      <w:pPr>
        <w:pStyle w:val="NoSpacing"/>
        <w:jc w:val="both"/>
        <w:rPr>
          <w:rStyle w:val="c4z2avtcy"/>
          <w:rFonts w:ascii="Verdana" w:hAnsi="Verdana" w:cs="Segoe UI"/>
          <w:color w:val="000000" w:themeColor="text1"/>
          <w:lang w:val="ro-RO"/>
        </w:rPr>
      </w:pPr>
    </w:p>
    <w:p w:rsidR="00B17001" w:rsidRDefault="00B17001" w:rsidP="00B17001">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5" w:history="1">
        <w:r w:rsidRPr="00904D61">
          <w:rPr>
            <w:rStyle w:val="Hyperlink"/>
            <w:rFonts w:ascii="Verdana" w:hAnsi="Verdana"/>
            <w:b/>
            <w:sz w:val="22"/>
            <w:szCs w:val="22"/>
            <w:u w:val="none"/>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B17001" w:rsidRDefault="00B17001" w:rsidP="00B1700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B17001" w:rsidRPr="00C50A30" w:rsidRDefault="00B17001" w:rsidP="00B17001">
      <w:pPr>
        <w:rPr>
          <w:rFonts w:ascii="Verdana" w:hAnsi="Verdana"/>
          <w:b/>
          <w:color w:val="FF0000"/>
          <w:lang w:val="ro-RO"/>
        </w:rPr>
      </w:pPr>
      <w:r>
        <w:rPr>
          <w:rFonts w:ascii="Verdana" w:hAnsi="Verdana"/>
          <w:b/>
          <w:color w:val="FF0000"/>
          <w:lang w:val="ro-RO"/>
        </w:rPr>
        <w:t xml:space="preserve">TOTUL ESTE G R A T U I T!!! </w:t>
      </w:r>
    </w:p>
    <w:p w:rsidR="00B17001" w:rsidRPr="00454FE2" w:rsidRDefault="00B17001" w:rsidP="00B17001">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B17001" w:rsidRDefault="00B17001" w:rsidP="00B17001">
      <w:pPr>
        <w:rPr>
          <w:rFonts w:ascii="Verdana" w:hAnsi="Verdana"/>
          <w:b/>
          <w:sz w:val="22"/>
          <w:szCs w:val="22"/>
          <w:lang w:val="ro-RO"/>
        </w:rPr>
      </w:pPr>
      <w:r w:rsidRPr="00454FE2">
        <w:rPr>
          <w:rFonts w:ascii="Verdana" w:hAnsi="Verdana"/>
          <w:b/>
          <w:sz w:val="22"/>
          <w:szCs w:val="22"/>
          <w:lang w:val="ro-RO"/>
        </w:rPr>
        <w:t>Vă mulțumim.</w:t>
      </w:r>
    </w:p>
    <w:p w:rsidR="00B17001" w:rsidRDefault="00B17001" w:rsidP="00B17001">
      <w:pPr>
        <w:rPr>
          <w:rFonts w:ascii="Verdana" w:hAnsi="Verdana"/>
          <w:b/>
          <w:sz w:val="22"/>
          <w:szCs w:val="22"/>
          <w:lang w:val="ro-RO"/>
        </w:rPr>
      </w:pPr>
    </w:p>
    <w:p w:rsidR="00B17001" w:rsidRDefault="00B17001" w:rsidP="00B17001">
      <w:pPr>
        <w:rPr>
          <w:rFonts w:ascii="Verdana" w:hAnsi="Verdana"/>
          <w:sz w:val="22"/>
          <w:szCs w:val="22"/>
          <w:lang w:val="ro-RO"/>
        </w:rPr>
      </w:pPr>
      <w:r>
        <w:rPr>
          <w:rFonts w:ascii="Verdana" w:hAnsi="Verdana"/>
          <w:sz w:val="22"/>
          <w:szCs w:val="22"/>
          <w:lang w:val="ro-RO"/>
        </w:rPr>
        <w:t xml:space="preserve">       Traduceri: IF</w:t>
      </w:r>
    </w:p>
    <w:p w:rsidR="00B17001" w:rsidRDefault="00B17001" w:rsidP="00B17001">
      <w:pPr>
        <w:rPr>
          <w:rFonts w:ascii="Verdana" w:hAnsi="Verdana"/>
          <w:sz w:val="22"/>
          <w:szCs w:val="22"/>
          <w:lang w:val="ro-RO"/>
        </w:rPr>
      </w:pPr>
      <w:r>
        <w:rPr>
          <w:rFonts w:ascii="Verdana" w:hAnsi="Verdana"/>
          <w:sz w:val="22"/>
          <w:szCs w:val="22"/>
          <w:lang w:val="ro-RO"/>
        </w:rPr>
        <w:t xml:space="preserve">        Corecturi: Mihaela Leoreanu</w:t>
      </w:r>
    </w:p>
    <w:p w:rsidR="00B17001" w:rsidRDefault="00B17001" w:rsidP="00B17001">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B17001" w:rsidRDefault="00B17001" w:rsidP="00B17001">
      <w:pPr>
        <w:rPr>
          <w:rFonts w:ascii="Verdana" w:hAnsi="Verdana"/>
          <w:sz w:val="22"/>
          <w:szCs w:val="22"/>
          <w:lang w:val="ro-RO"/>
        </w:rPr>
      </w:pPr>
      <w:r>
        <w:rPr>
          <w:rFonts w:ascii="Verdana" w:hAnsi="Verdana"/>
          <w:sz w:val="22"/>
          <w:szCs w:val="22"/>
          <w:lang w:val="ro-RO"/>
        </w:rPr>
        <w:t xml:space="preserve">                       Maria Fickl    </w:t>
      </w:r>
    </w:p>
    <w:p w:rsidR="008035F7" w:rsidRPr="008035F7" w:rsidRDefault="008035F7" w:rsidP="005B2868">
      <w:pPr>
        <w:pStyle w:val="NoSpacing"/>
        <w:jc w:val="both"/>
        <w:rPr>
          <w:rStyle w:val="c4z2avtcy"/>
          <w:rFonts w:ascii="Verdana" w:hAnsi="Verdana" w:cs="Segoe UI"/>
          <w:color w:val="000000" w:themeColor="text1"/>
          <w:lang w:val="ro-RO"/>
        </w:rPr>
      </w:pPr>
    </w:p>
    <w:p w:rsidR="0007317B" w:rsidRPr="0000251A" w:rsidRDefault="0007317B" w:rsidP="0007317B">
      <w:pPr>
        <w:pStyle w:val="NoSpacing"/>
        <w:ind w:firstLine="284"/>
        <w:jc w:val="both"/>
        <w:rPr>
          <w:rFonts w:ascii="Verdana" w:hAnsi="Verdana"/>
          <w:lang w:val="ro-RO"/>
        </w:rPr>
      </w:pPr>
    </w:p>
    <w:p w:rsidR="00282686" w:rsidRPr="00282686" w:rsidRDefault="00282686">
      <w:pPr>
        <w:rPr>
          <w:rFonts w:ascii="Verdana" w:hAnsi="Verdana"/>
          <w:b/>
        </w:rPr>
      </w:pPr>
    </w:p>
    <w:sectPr w:rsidR="00282686" w:rsidRPr="00282686" w:rsidSect="00C00854">
      <w:type w:val="continuous"/>
      <w:pgSz w:w="12240" w:h="15840"/>
      <w:pgMar w:top="567" w:right="616" w:bottom="1440" w:left="567"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B5A" w:rsidRDefault="00411B5A" w:rsidP="00282686">
      <w:r>
        <w:separator/>
      </w:r>
    </w:p>
  </w:endnote>
  <w:endnote w:type="continuationSeparator" w:id="0">
    <w:p w:rsidR="00411B5A" w:rsidRDefault="00411B5A" w:rsidP="0028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15551"/>
      <w:docPartObj>
        <w:docPartGallery w:val="Page Numbers (Bottom of Page)"/>
        <w:docPartUnique/>
      </w:docPartObj>
    </w:sdtPr>
    <w:sdtEndPr>
      <w:rPr>
        <w:noProof/>
      </w:rPr>
    </w:sdtEndPr>
    <w:sdtContent>
      <w:p w:rsidR="00282686" w:rsidRDefault="00282686">
        <w:pPr>
          <w:pStyle w:val="Footer"/>
          <w:jc w:val="center"/>
        </w:pPr>
        <w:r>
          <w:fldChar w:fldCharType="begin"/>
        </w:r>
        <w:r>
          <w:instrText xml:space="preserve"> PAGE   \* MERGEFORMAT </w:instrText>
        </w:r>
        <w:r>
          <w:fldChar w:fldCharType="separate"/>
        </w:r>
        <w:r w:rsidR="00245F8D">
          <w:rPr>
            <w:noProof/>
          </w:rPr>
          <w:t>8</w:t>
        </w:r>
        <w:r>
          <w:rPr>
            <w:noProof/>
          </w:rPr>
          <w:fldChar w:fldCharType="end"/>
        </w:r>
      </w:p>
    </w:sdtContent>
  </w:sdt>
  <w:p w:rsidR="00282686" w:rsidRDefault="002826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B5A" w:rsidRDefault="00411B5A" w:rsidP="00282686">
      <w:r>
        <w:separator/>
      </w:r>
    </w:p>
  </w:footnote>
  <w:footnote w:type="continuationSeparator" w:id="0">
    <w:p w:rsidR="00411B5A" w:rsidRDefault="00411B5A" w:rsidP="00282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78F2"/>
    <w:multiLevelType w:val="hybridMultilevel"/>
    <w:tmpl w:val="CD4A27D6"/>
    <w:lvl w:ilvl="0" w:tplc="851ABC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7317B"/>
    <w:rsid w:val="00245F8D"/>
    <w:rsid w:val="00282686"/>
    <w:rsid w:val="002A5559"/>
    <w:rsid w:val="00373AD4"/>
    <w:rsid w:val="003E589C"/>
    <w:rsid w:val="00411B5A"/>
    <w:rsid w:val="004F6CDB"/>
    <w:rsid w:val="0054392C"/>
    <w:rsid w:val="005B2868"/>
    <w:rsid w:val="00620891"/>
    <w:rsid w:val="007321DA"/>
    <w:rsid w:val="007B44AD"/>
    <w:rsid w:val="008035F7"/>
    <w:rsid w:val="0085456B"/>
    <w:rsid w:val="008C6416"/>
    <w:rsid w:val="008F4C66"/>
    <w:rsid w:val="00904D61"/>
    <w:rsid w:val="00AC1EEC"/>
    <w:rsid w:val="00B17001"/>
    <w:rsid w:val="00C00854"/>
    <w:rsid w:val="00C24F06"/>
    <w:rsid w:val="00DF0135"/>
    <w:rsid w:val="00F077D0"/>
    <w:rsid w:val="00FD2BE3"/>
    <w:rsid w:val="00FD5D55"/>
    <w:rsid w:val="00FD73A9"/>
    <w:rsid w:val="00FF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282686"/>
    <w:pPr>
      <w:spacing w:after="0" w:line="240" w:lineRule="auto"/>
    </w:pPr>
  </w:style>
  <w:style w:type="paragraph" w:styleId="Header">
    <w:name w:val="header"/>
    <w:basedOn w:val="Normal"/>
    <w:link w:val="HeaderChar"/>
    <w:uiPriority w:val="99"/>
    <w:unhideWhenUsed/>
    <w:rsid w:val="00282686"/>
    <w:pPr>
      <w:tabs>
        <w:tab w:val="center" w:pos="4680"/>
        <w:tab w:val="right" w:pos="9360"/>
      </w:tabs>
    </w:pPr>
  </w:style>
  <w:style w:type="character" w:customStyle="1" w:styleId="HeaderChar">
    <w:name w:val="Header Char"/>
    <w:basedOn w:val="DefaultParagraphFont"/>
    <w:link w:val="Header"/>
    <w:uiPriority w:val="99"/>
    <w:rsid w:val="00282686"/>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282686"/>
    <w:pPr>
      <w:tabs>
        <w:tab w:val="center" w:pos="4680"/>
        <w:tab w:val="right" w:pos="9360"/>
      </w:tabs>
    </w:pPr>
  </w:style>
  <w:style w:type="character" w:customStyle="1" w:styleId="FooterChar">
    <w:name w:val="Footer Char"/>
    <w:basedOn w:val="DefaultParagraphFont"/>
    <w:link w:val="Footer"/>
    <w:uiPriority w:val="99"/>
    <w:rsid w:val="00282686"/>
    <w:rPr>
      <w:rFonts w:ascii="Times New Roman" w:eastAsia="Times New Roman" w:hAnsi="Times New Roman" w:cs="Times New Roman"/>
      <w:sz w:val="24"/>
      <w:szCs w:val="24"/>
      <w:lang w:val="cs-CZ"/>
    </w:rPr>
  </w:style>
  <w:style w:type="table" w:styleId="TableGrid">
    <w:name w:val="Table Grid"/>
    <w:basedOn w:val="TableNormal"/>
    <w:uiPriority w:val="59"/>
    <w:rsid w:val="003E58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z2avtcy">
    <w:name w:val="c4_z2avtcy"/>
    <w:basedOn w:val="DefaultParagraphFont"/>
    <w:rsid w:val="005B2868"/>
  </w:style>
  <w:style w:type="character" w:styleId="Hyperlink">
    <w:name w:val="Hyperlink"/>
    <w:basedOn w:val="DefaultParagraphFont"/>
    <w:uiPriority w:val="99"/>
    <w:unhideWhenUsed/>
    <w:rsid w:val="00B170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282686"/>
    <w:pPr>
      <w:spacing w:after="0" w:line="240" w:lineRule="auto"/>
    </w:pPr>
  </w:style>
  <w:style w:type="paragraph" w:styleId="Header">
    <w:name w:val="header"/>
    <w:basedOn w:val="Normal"/>
    <w:link w:val="HeaderChar"/>
    <w:uiPriority w:val="99"/>
    <w:unhideWhenUsed/>
    <w:rsid w:val="00282686"/>
    <w:pPr>
      <w:tabs>
        <w:tab w:val="center" w:pos="4680"/>
        <w:tab w:val="right" w:pos="9360"/>
      </w:tabs>
    </w:pPr>
  </w:style>
  <w:style w:type="character" w:customStyle="1" w:styleId="HeaderChar">
    <w:name w:val="Header Char"/>
    <w:basedOn w:val="DefaultParagraphFont"/>
    <w:link w:val="Header"/>
    <w:uiPriority w:val="99"/>
    <w:rsid w:val="00282686"/>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282686"/>
    <w:pPr>
      <w:tabs>
        <w:tab w:val="center" w:pos="4680"/>
        <w:tab w:val="right" w:pos="9360"/>
      </w:tabs>
    </w:pPr>
  </w:style>
  <w:style w:type="character" w:customStyle="1" w:styleId="FooterChar">
    <w:name w:val="Footer Char"/>
    <w:basedOn w:val="DefaultParagraphFont"/>
    <w:link w:val="Footer"/>
    <w:uiPriority w:val="99"/>
    <w:rsid w:val="00282686"/>
    <w:rPr>
      <w:rFonts w:ascii="Times New Roman" w:eastAsia="Times New Roman" w:hAnsi="Times New Roman" w:cs="Times New Roman"/>
      <w:sz w:val="24"/>
      <w:szCs w:val="24"/>
      <w:lang w:val="cs-CZ"/>
    </w:rPr>
  </w:style>
  <w:style w:type="table" w:styleId="TableGrid">
    <w:name w:val="Table Grid"/>
    <w:basedOn w:val="TableNormal"/>
    <w:uiPriority w:val="59"/>
    <w:rsid w:val="003E58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z2avtcy">
    <w:name w:val="c4_z2avtcy"/>
    <w:basedOn w:val="DefaultParagraphFont"/>
    <w:rsid w:val="005B2868"/>
  </w:style>
  <w:style w:type="character" w:styleId="Hyperlink">
    <w:name w:val="Hyperlink"/>
    <w:basedOn w:val="DefaultParagraphFont"/>
    <w:uiPriority w:val="99"/>
    <w:unhideWhenUsed/>
    <w:rsid w:val="00B170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mailto:monimex_f@yahoo.co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82B91-32E0-43AB-A218-E3EC0E15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4173</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2020-09-23T16:35:00Z</cp:lastPrinted>
  <dcterms:created xsi:type="dcterms:W3CDTF">2020-09-23T16:48:00Z</dcterms:created>
  <dcterms:modified xsi:type="dcterms:W3CDTF">2020-09-23T16:48:00Z</dcterms:modified>
</cp:coreProperties>
</file>