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65AF" w:rsidRDefault="002C65AF">
      <w:bookmarkStart w:id="0" w:name="_GoBack"/>
      <w:bookmarkEnd w:id="0"/>
      <w:r>
        <w:tab/>
      </w:r>
      <w:r>
        <w:rPr>
          <w:rFonts w:ascii="Verdana" w:hAnsi="Verdana"/>
          <w:b/>
          <w:noProof/>
          <w:lang w:eastAsia="cs-CZ"/>
        </w:rPr>
        <w:drawing>
          <wp:anchor distT="0" distB="0" distL="114300" distR="114300" simplePos="0" relativeHeight="251659264" behindDoc="0" locked="0" layoutInCell="1" allowOverlap="1">
            <wp:simplePos x="0" y="0"/>
            <wp:positionH relativeFrom="column">
              <wp:posOffset>2853690</wp:posOffset>
            </wp:positionH>
            <wp:positionV relativeFrom="paragraph">
              <wp:posOffset>1791335</wp:posOffset>
            </wp:positionV>
            <wp:extent cx="4585289" cy="6264000"/>
            <wp:effectExtent l="0" t="0" r="635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5289" cy="62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73AD4">
        <w:rPr>
          <w:rFonts w:eastAsiaTheme="minorHAnsi"/>
          <w:noProof/>
          <w:lang w:eastAsia="cs-CZ"/>
        </w:rPr>
        <mc:AlternateContent>
          <mc:Choice Requires="wps">
            <w:drawing>
              <wp:anchor distT="0" distB="0" distL="114300" distR="114300" simplePos="0" relativeHeight="251658240" behindDoc="1" locked="0" layoutInCell="1" allowOverlap="1">
                <wp:simplePos x="0" y="0"/>
                <wp:positionH relativeFrom="column">
                  <wp:posOffset>-337185</wp:posOffset>
                </wp:positionH>
                <wp:positionV relativeFrom="paragraph">
                  <wp:posOffset>-502285</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r>
                              <w:rPr>
                                <w:rFonts w:ascii="Magneto" w:hAnsi="Magneto"/>
                                <w:sz w:val="96"/>
                                <w:szCs w:val="96"/>
                              </w:rPr>
                              <w:t>Lumina pentru suflet</w:t>
                            </w:r>
                          </w:p>
                          <w:p w:rsidR="00373AD4" w:rsidRDefault="00373AD4" w:rsidP="00373AD4">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cu sprijinul Pr. Paroh Mihai SIMA </w:t>
                            </w:r>
                          </w:p>
                          <w:p w:rsidR="00373AD4" w:rsidRDefault="00373AD4" w:rsidP="00373AD4">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26.55pt;margin-top:-39.55pt;width:612pt;height:1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" fillcolor="#f9c" strokecolor="#f9c" strokeweight="2.25pt">
                <v:textbo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r>
                        <w:rPr>
                          <w:rFonts w:ascii="Magneto" w:hAnsi="Magneto"/>
                          <w:sz w:val="96"/>
                          <w:szCs w:val="96"/>
                        </w:rPr>
                        <w:t>Lumina pentru suflet</w:t>
                      </w:r>
                    </w:p>
                    <w:p w:rsidR="00373AD4" w:rsidRDefault="00373AD4" w:rsidP="00373AD4">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cu sprijinul Pr. Paroh Mihai SIMA </w:t>
                      </w:r>
                    </w:p>
                    <w:p w:rsidR="00373AD4" w:rsidRDefault="00373AD4" w:rsidP="00373AD4">
                      <w:pPr>
                        <w:jc w:val="center"/>
                        <w:rPr>
                          <w:lang w:val="ro-RO"/>
                        </w:rPr>
                      </w:pPr>
                    </w:p>
                  </w:txbxContent>
                </v:textbox>
                <w10:wrap type="square"/>
              </v:rect>
            </w:pict>
          </mc:Fallback>
        </mc:AlternateContent>
      </w:r>
      <w:r>
        <w:tab/>
      </w:r>
      <w:r>
        <w:tab/>
      </w:r>
      <w:r>
        <w:tab/>
      </w:r>
      <w:r>
        <w:tab/>
      </w:r>
      <w:r>
        <w:tab/>
      </w:r>
      <w:r>
        <w:tab/>
      </w:r>
      <w:r>
        <w:tab/>
      </w:r>
    </w:p>
    <w:p w:rsidR="002C65AF" w:rsidRDefault="002C65AF"/>
    <w:p w:rsidR="002C65AF" w:rsidRDefault="00D23BAB">
      <w:pPr>
        <w:rPr>
          <w:rFonts w:ascii="Verdana" w:hAnsi="Verdana"/>
          <w:b/>
        </w:rPr>
      </w:pPr>
      <w:r>
        <w:rPr>
          <w:rFonts w:ascii="Verdana" w:hAnsi="Verdana"/>
          <w:b/>
        </w:rPr>
        <w:t>Nr. 15/2020 din 16</w:t>
      </w:r>
      <w:r w:rsidR="002C65AF" w:rsidRPr="002C65AF">
        <w:rPr>
          <w:rFonts w:ascii="Verdana" w:hAnsi="Verdana"/>
          <w:b/>
        </w:rPr>
        <w:t>.08.2020</w:t>
      </w:r>
    </w:p>
    <w:p w:rsidR="002C65AF" w:rsidRDefault="002C65AF">
      <w:pPr>
        <w:rPr>
          <w:rFonts w:ascii="Verdana" w:hAnsi="Verdana"/>
          <w:b/>
        </w:rPr>
      </w:pPr>
    </w:p>
    <w:p w:rsidR="002C65AF" w:rsidRDefault="002C65AF">
      <w:pPr>
        <w:rPr>
          <w:rFonts w:ascii="Verdana" w:hAnsi="Verdana"/>
          <w:b/>
          <w:lang w:val="ro-RO"/>
        </w:rPr>
      </w:pPr>
      <w:r>
        <w:rPr>
          <w:rFonts w:ascii="Verdana" w:hAnsi="Verdana"/>
          <w:b/>
        </w:rPr>
        <w:t>Din cuprins:</w:t>
      </w:r>
    </w:p>
    <w:p w:rsidR="002C65AF" w:rsidRDefault="002C65AF">
      <w:pPr>
        <w:rPr>
          <w:rFonts w:ascii="Verdana" w:hAnsi="Verdana"/>
          <w:b/>
          <w:lang w:val="ro-RO"/>
        </w:rPr>
      </w:pPr>
    </w:p>
    <w:p w:rsidR="002C65AF" w:rsidRDefault="002C65AF">
      <w:pPr>
        <w:rPr>
          <w:rFonts w:ascii="Verdana" w:hAnsi="Verdana"/>
          <w:b/>
          <w:lang w:val="ro-RO"/>
        </w:rPr>
      </w:pPr>
      <w:r>
        <w:rPr>
          <w:rFonts w:ascii="Verdana" w:hAnsi="Verdana"/>
          <w:b/>
          <w:lang w:val="ro-RO"/>
        </w:rPr>
        <w:t>Încercarea credinței</w:t>
      </w:r>
    </w:p>
    <w:p w:rsidR="002C65AF" w:rsidRDefault="002C65AF">
      <w:pPr>
        <w:rPr>
          <w:rFonts w:ascii="Verdana" w:hAnsi="Verdana"/>
          <w:b/>
        </w:rPr>
      </w:pPr>
      <w:r>
        <w:rPr>
          <w:rFonts w:ascii="Verdana" w:hAnsi="Verdana"/>
          <w:b/>
          <w:lang w:val="ro-RO"/>
        </w:rPr>
        <w:t>pag. 2</w:t>
      </w:r>
      <w:r>
        <w:rPr>
          <w:rFonts w:ascii="Verdana" w:hAnsi="Verdana"/>
          <w:b/>
        </w:rPr>
        <w:tab/>
      </w:r>
    </w:p>
    <w:p w:rsidR="002C65AF" w:rsidRDefault="002C65AF">
      <w:pPr>
        <w:rPr>
          <w:rFonts w:ascii="Verdana" w:hAnsi="Verdana"/>
          <w:b/>
        </w:rPr>
      </w:pPr>
    </w:p>
    <w:p w:rsidR="002C65AF" w:rsidRDefault="00536620">
      <w:pPr>
        <w:rPr>
          <w:rFonts w:ascii="Verdana" w:hAnsi="Verdana"/>
          <w:b/>
          <w:lang w:val="ro-RO"/>
        </w:rPr>
      </w:pPr>
      <w:r>
        <w:rPr>
          <w:rFonts w:ascii="Verdana" w:hAnsi="Verdana"/>
          <w:b/>
          <w:lang w:val="ro-RO"/>
        </w:rPr>
        <w:t>Martirii sfintei liturghii</w:t>
      </w:r>
    </w:p>
    <w:p w:rsidR="00536620" w:rsidRDefault="00536620">
      <w:pPr>
        <w:rPr>
          <w:rFonts w:ascii="Verdana" w:hAnsi="Verdana"/>
          <w:b/>
          <w:lang w:val="ro-RO"/>
        </w:rPr>
      </w:pPr>
      <w:r>
        <w:rPr>
          <w:rFonts w:ascii="Verdana" w:hAnsi="Verdana"/>
          <w:b/>
          <w:lang w:val="ro-RO"/>
        </w:rPr>
        <w:t>pag.  3</w:t>
      </w:r>
    </w:p>
    <w:p w:rsidR="00536620" w:rsidRDefault="00536620">
      <w:pPr>
        <w:rPr>
          <w:rFonts w:ascii="Verdana" w:hAnsi="Verdana"/>
          <w:b/>
          <w:lang w:val="ro-RO"/>
        </w:rPr>
      </w:pPr>
    </w:p>
    <w:p w:rsidR="00536620" w:rsidRPr="00536620" w:rsidRDefault="00536620" w:rsidP="00536620">
      <w:pPr>
        <w:pStyle w:val="Bezmezer"/>
        <w:jc w:val="both"/>
        <w:rPr>
          <w:rFonts w:ascii="Verdana" w:hAnsi="Verdana"/>
          <w:b/>
          <w:lang w:val="ro-RO"/>
        </w:rPr>
      </w:pPr>
      <w:r w:rsidRPr="00536620">
        <w:rPr>
          <w:rFonts w:ascii="Verdana" w:hAnsi="Verdana"/>
          <w:b/>
          <w:lang w:val="ro-RO"/>
        </w:rPr>
        <w:t xml:space="preserve">La Morenita </w:t>
      </w:r>
    </w:p>
    <w:p w:rsidR="00536620" w:rsidRPr="00536620" w:rsidRDefault="00536620" w:rsidP="00536620">
      <w:pPr>
        <w:pStyle w:val="Bezmezer"/>
        <w:jc w:val="both"/>
        <w:rPr>
          <w:rFonts w:ascii="Verdana" w:hAnsi="Verdana"/>
          <w:b/>
          <w:lang w:val="ro-RO"/>
        </w:rPr>
      </w:pPr>
      <w:r w:rsidRPr="00536620">
        <w:rPr>
          <w:rFonts w:ascii="Verdana" w:hAnsi="Verdana"/>
          <w:b/>
          <w:lang w:val="ro-RO"/>
        </w:rPr>
        <w:t>Întâlnirea, care a schimbat lumea</w:t>
      </w:r>
    </w:p>
    <w:p w:rsidR="002C65AF" w:rsidRDefault="00536620">
      <w:pPr>
        <w:rPr>
          <w:rFonts w:ascii="Verdana" w:hAnsi="Verdana"/>
          <w:b/>
          <w:sz w:val="22"/>
          <w:szCs w:val="22"/>
          <w:lang w:val="ro-RO"/>
        </w:rPr>
      </w:pPr>
      <w:r w:rsidRPr="00536620">
        <w:rPr>
          <w:rFonts w:ascii="Verdana" w:hAnsi="Verdana"/>
          <w:b/>
          <w:sz w:val="22"/>
          <w:szCs w:val="22"/>
          <w:lang w:val="ro-RO"/>
        </w:rPr>
        <w:t>(Despre apariția Feciorei Maria la Guadalupe</w:t>
      </w:r>
    </w:p>
    <w:p w:rsidR="00536620" w:rsidRDefault="00536620">
      <w:pPr>
        <w:rPr>
          <w:rFonts w:ascii="Verdana" w:hAnsi="Verdana"/>
          <w:b/>
          <w:sz w:val="22"/>
          <w:szCs w:val="22"/>
          <w:lang w:val="ro-RO"/>
        </w:rPr>
      </w:pPr>
      <w:r>
        <w:rPr>
          <w:rFonts w:ascii="Verdana" w:hAnsi="Verdana"/>
          <w:b/>
          <w:sz w:val="22"/>
          <w:szCs w:val="22"/>
          <w:lang w:val="ro-RO"/>
        </w:rPr>
        <w:t>pag.  4</w:t>
      </w:r>
    </w:p>
    <w:p w:rsidR="00536620" w:rsidRDefault="00536620">
      <w:pPr>
        <w:rPr>
          <w:rFonts w:ascii="Verdana" w:hAnsi="Verdana"/>
          <w:b/>
          <w:sz w:val="22"/>
          <w:szCs w:val="22"/>
          <w:lang w:val="ro-RO"/>
        </w:rPr>
      </w:pPr>
    </w:p>
    <w:p w:rsidR="00536620" w:rsidRPr="00536620" w:rsidRDefault="00536620" w:rsidP="00536620">
      <w:pPr>
        <w:pStyle w:val="Bezmezer"/>
        <w:rPr>
          <w:rFonts w:ascii="Verdana" w:hAnsi="Verdana"/>
          <w:b/>
          <w:lang w:val="ro-RO"/>
        </w:rPr>
      </w:pPr>
      <w:r w:rsidRPr="00536620">
        <w:rPr>
          <w:rFonts w:ascii="Verdana" w:hAnsi="Verdana"/>
          <w:b/>
        </w:rPr>
        <w:t>C</w:t>
      </w:r>
      <w:r w:rsidRPr="00536620">
        <w:rPr>
          <w:rFonts w:ascii="Verdana" w:hAnsi="Verdana"/>
          <w:b/>
          <w:lang w:val="ro-RO"/>
        </w:rPr>
        <w:t>e poate genera Isus în timpul sfintei liturghii</w:t>
      </w:r>
    </w:p>
    <w:p w:rsidR="00536620" w:rsidRDefault="00536620">
      <w:pPr>
        <w:rPr>
          <w:rFonts w:ascii="Verdana" w:hAnsi="Verdana"/>
          <w:b/>
          <w:sz w:val="22"/>
          <w:szCs w:val="22"/>
          <w:lang w:val="ro-RO"/>
        </w:rPr>
      </w:pPr>
      <w:r>
        <w:rPr>
          <w:rFonts w:ascii="Verdana" w:hAnsi="Verdana"/>
          <w:b/>
          <w:sz w:val="22"/>
          <w:szCs w:val="22"/>
          <w:lang w:val="ro-RO"/>
        </w:rPr>
        <w:t>pag.  5</w:t>
      </w:r>
    </w:p>
    <w:p w:rsidR="00F757D6" w:rsidRDefault="00F757D6" w:rsidP="00F757D6">
      <w:pPr>
        <w:pStyle w:val="Bezmezer"/>
        <w:rPr>
          <w:rFonts w:ascii="Verdana" w:hAnsi="Verdana"/>
          <w:b/>
          <w:sz w:val="24"/>
          <w:szCs w:val="24"/>
          <w:lang w:val="ro-RO"/>
        </w:rPr>
      </w:pPr>
    </w:p>
    <w:p w:rsidR="00F757D6" w:rsidRPr="00F757D6" w:rsidRDefault="00F757D6" w:rsidP="00F757D6">
      <w:pPr>
        <w:pStyle w:val="Bezmezer"/>
        <w:rPr>
          <w:rFonts w:ascii="Verdana" w:hAnsi="Verdana"/>
          <w:b/>
          <w:i/>
          <w:lang w:val="ro-RO"/>
        </w:rPr>
      </w:pPr>
      <w:r w:rsidRPr="00F757D6">
        <w:rPr>
          <w:rFonts w:ascii="Verdana" w:hAnsi="Verdana"/>
          <w:b/>
          <w:lang w:val="cs-CZ"/>
        </w:rPr>
        <w:t xml:space="preserve">Maria </w:t>
      </w:r>
      <w:r w:rsidRPr="00F757D6">
        <w:rPr>
          <w:rFonts w:ascii="Verdana" w:hAnsi="Verdana"/>
          <w:b/>
          <w:lang w:val="ro-RO"/>
        </w:rPr>
        <w:t>în viața papei Ioan Paul al II-lea</w:t>
      </w:r>
    </w:p>
    <w:p w:rsidR="00F757D6" w:rsidRDefault="00F757D6" w:rsidP="00F757D6">
      <w:pPr>
        <w:pStyle w:val="Bezmezer"/>
        <w:rPr>
          <w:rFonts w:ascii="Verdana" w:hAnsi="Verdana"/>
          <w:b/>
          <w:lang w:val="ro-RO"/>
        </w:rPr>
      </w:pPr>
      <w:r>
        <w:rPr>
          <w:rFonts w:ascii="Verdana" w:hAnsi="Verdana"/>
          <w:b/>
          <w:lang w:val="ro-RO"/>
        </w:rPr>
        <w:t>pag.  6</w:t>
      </w:r>
    </w:p>
    <w:p w:rsidR="00A472DA" w:rsidRDefault="00A472DA" w:rsidP="00F757D6">
      <w:pPr>
        <w:pStyle w:val="Bezmezer"/>
        <w:rPr>
          <w:rFonts w:ascii="Verdana" w:hAnsi="Verdana"/>
          <w:b/>
          <w:lang w:val="ro-RO"/>
        </w:rPr>
      </w:pPr>
    </w:p>
    <w:p w:rsidR="00A472DA" w:rsidRDefault="00A472DA" w:rsidP="00F757D6">
      <w:pPr>
        <w:pStyle w:val="Bezmezer"/>
        <w:rPr>
          <w:rFonts w:ascii="Verdana" w:hAnsi="Verdana"/>
          <w:b/>
          <w:lang w:val="ro-RO"/>
        </w:rPr>
      </w:pPr>
      <w:r>
        <w:rPr>
          <w:rFonts w:ascii="Verdana" w:hAnsi="Verdana"/>
          <w:b/>
          <w:lang w:val="ro-RO"/>
        </w:rPr>
        <w:t>Mesajul Reginei Păcii</w:t>
      </w:r>
    </w:p>
    <w:p w:rsidR="00A472DA" w:rsidRPr="00F757D6" w:rsidRDefault="00A472DA" w:rsidP="00F757D6">
      <w:pPr>
        <w:pStyle w:val="Bezmezer"/>
        <w:rPr>
          <w:rFonts w:ascii="Verdana" w:hAnsi="Verdana"/>
          <w:b/>
          <w:lang w:val="ro-RO"/>
        </w:rPr>
      </w:pPr>
      <w:r>
        <w:rPr>
          <w:rFonts w:ascii="Verdana" w:hAnsi="Verdana"/>
          <w:b/>
          <w:lang w:val="ro-RO"/>
        </w:rPr>
        <w:t>pag.  8</w:t>
      </w:r>
    </w:p>
    <w:p w:rsidR="00F757D6" w:rsidRDefault="00F757D6" w:rsidP="00F757D6">
      <w:pPr>
        <w:pStyle w:val="Bezmezer"/>
        <w:rPr>
          <w:rFonts w:ascii="Verdana" w:hAnsi="Verdana"/>
          <w:b/>
          <w:sz w:val="24"/>
          <w:szCs w:val="24"/>
          <w:lang w:val="ro-RO"/>
        </w:rPr>
      </w:pPr>
    </w:p>
    <w:tbl>
      <w:tblPr>
        <w:tblStyle w:val="Mkatabulky"/>
        <w:tblW w:w="0" w:type="auto"/>
        <w:shd w:val="clear" w:color="auto" w:fill="FBD4B4" w:themeFill="accent6" w:themeFillTint="66"/>
        <w:tblLook w:val="04A0" w:firstRow="1" w:lastRow="0" w:firstColumn="1" w:lastColumn="0" w:noHBand="0" w:noVBand="1"/>
      </w:tblPr>
      <w:tblGrid>
        <w:gridCol w:w="4479"/>
      </w:tblGrid>
      <w:tr w:rsidR="00C05E9C" w:rsidTr="00C05E9C">
        <w:tc>
          <w:tcPr>
            <w:tcW w:w="5390" w:type="dxa"/>
            <w:shd w:val="clear" w:color="auto" w:fill="FBD4B4" w:themeFill="accent6" w:themeFillTint="66"/>
          </w:tcPr>
          <w:p w:rsidR="00C05E9C" w:rsidRPr="00C05E9C" w:rsidRDefault="00C05E9C" w:rsidP="00C05E9C">
            <w:pPr>
              <w:pStyle w:val="Bezmezer"/>
              <w:jc w:val="both"/>
              <w:rPr>
                <w:rFonts w:ascii="Verdana" w:hAnsi="Verdana"/>
                <w:i/>
                <w:lang w:val="ro-RO"/>
              </w:rPr>
            </w:pPr>
            <w:r w:rsidRPr="00C05E9C">
              <w:rPr>
                <w:rFonts w:ascii="Verdana" w:hAnsi="Verdana"/>
                <w:b/>
                <w:i/>
                <w:lang w:val="ro-RO"/>
              </w:rPr>
              <w:t>„Stați întotdeauna aproape de această mamă crească, căci ea este marea care trebuie trecută pentru a ajunge la țărmurile Splendorii</w:t>
            </w:r>
            <w:r>
              <w:rPr>
                <w:rFonts w:ascii="Verdana" w:hAnsi="Verdana"/>
                <w:i/>
                <w:lang w:val="ro-RO"/>
              </w:rPr>
              <w:t xml:space="preserve"> </w:t>
            </w:r>
            <w:r w:rsidRPr="00C05E9C">
              <w:rPr>
                <w:rFonts w:ascii="Verdana" w:hAnsi="Verdana"/>
                <w:b/>
                <w:i/>
                <w:lang w:val="ro-RO"/>
              </w:rPr>
              <w:t>Eterne.</w:t>
            </w:r>
            <w:r>
              <w:rPr>
                <w:rFonts w:ascii="Verdana" w:hAnsi="Verdana"/>
                <w:i/>
                <w:lang w:val="ro-RO"/>
              </w:rPr>
              <w:t>” – Padre Pio</w:t>
            </w:r>
          </w:p>
        </w:tc>
      </w:tr>
    </w:tbl>
    <w:p w:rsidR="00F757D6" w:rsidRDefault="00F757D6">
      <w:pPr>
        <w:rPr>
          <w:rFonts w:ascii="Verdana" w:hAnsi="Verdana"/>
          <w:b/>
          <w:sz w:val="22"/>
          <w:szCs w:val="22"/>
          <w:lang w:val="ro-RO"/>
        </w:rPr>
      </w:pPr>
    </w:p>
    <w:p w:rsidR="00536620" w:rsidRDefault="00536620">
      <w:pPr>
        <w:rPr>
          <w:rFonts w:ascii="Verdana" w:hAnsi="Verdana"/>
          <w:b/>
          <w:sz w:val="22"/>
          <w:szCs w:val="22"/>
          <w:lang w:val="ro-RO"/>
        </w:rPr>
      </w:pPr>
    </w:p>
    <w:p w:rsidR="00536620" w:rsidRDefault="00536620">
      <w:pPr>
        <w:rPr>
          <w:rFonts w:ascii="Verdana" w:hAnsi="Verdana"/>
          <w:b/>
          <w:sz w:val="22"/>
          <w:szCs w:val="22"/>
          <w:lang w:val="ro-RO"/>
        </w:rPr>
      </w:pPr>
    </w:p>
    <w:p w:rsidR="00536620" w:rsidRDefault="00536620">
      <w:pPr>
        <w:rPr>
          <w:rFonts w:ascii="Verdana" w:hAnsi="Verdana"/>
          <w:b/>
          <w:sz w:val="22"/>
          <w:szCs w:val="22"/>
          <w:lang w:val="ro-RO"/>
        </w:rPr>
      </w:pPr>
    </w:p>
    <w:p w:rsidR="00536620" w:rsidRPr="00536620" w:rsidRDefault="00536620">
      <w:pPr>
        <w:rPr>
          <w:rFonts w:ascii="Verdana" w:hAnsi="Verdana"/>
          <w:b/>
          <w:sz w:val="22"/>
          <w:szCs w:val="22"/>
          <w:lang w:val="ro-RO"/>
        </w:rPr>
      </w:pPr>
    </w:p>
    <w:p w:rsidR="002C65AF" w:rsidRDefault="002C65AF">
      <w:pPr>
        <w:rPr>
          <w:rFonts w:ascii="Verdana" w:hAnsi="Verdana"/>
          <w:b/>
        </w:rPr>
      </w:pPr>
    </w:p>
    <w:p w:rsidR="002C65AF" w:rsidRDefault="002C65AF">
      <w:pPr>
        <w:rPr>
          <w:rFonts w:ascii="Verdana" w:hAnsi="Verdana"/>
          <w:b/>
        </w:rPr>
      </w:pPr>
    </w:p>
    <w:p w:rsidR="00DB64B9" w:rsidRDefault="00DB64B9" w:rsidP="00DB64B9">
      <w:pPr>
        <w:pStyle w:val="Bezmezer"/>
        <w:jc w:val="both"/>
        <w:rPr>
          <w:rFonts w:ascii="Verdana" w:hAnsi="Verdana"/>
          <w:b/>
          <w:sz w:val="24"/>
          <w:szCs w:val="24"/>
          <w:lang w:val="ro-RO"/>
        </w:rPr>
      </w:pPr>
      <w:r>
        <w:rPr>
          <w:rFonts w:ascii="Verdana" w:hAnsi="Verdana"/>
          <w:b/>
          <w:sz w:val="24"/>
          <w:szCs w:val="24"/>
          <w:lang w:val="ro-RO"/>
        </w:rPr>
        <w:lastRenderedPageBreak/>
        <w:t>Încercarea credinței</w:t>
      </w:r>
    </w:p>
    <w:p w:rsidR="00DB64B9" w:rsidRDefault="00DB64B9" w:rsidP="00DB64B9">
      <w:pPr>
        <w:pStyle w:val="Bezmezer"/>
        <w:jc w:val="both"/>
        <w:rPr>
          <w:rFonts w:ascii="Verdana" w:hAnsi="Verdana"/>
          <w:b/>
          <w:i/>
          <w:lang w:val="ro-RO"/>
        </w:rPr>
      </w:pPr>
      <w:r>
        <w:rPr>
          <w:rFonts w:ascii="Verdana" w:hAnsi="Verdana"/>
          <w:b/>
          <w:i/>
          <w:lang w:val="ro-RO"/>
        </w:rPr>
        <w:t>Duminica a 20-cea de peste an</w:t>
      </w:r>
    </w:p>
    <w:p w:rsidR="00DB64B9" w:rsidRDefault="00DB64B9" w:rsidP="00DB64B9">
      <w:pPr>
        <w:pStyle w:val="Bezmezer"/>
        <w:jc w:val="both"/>
        <w:rPr>
          <w:rFonts w:ascii="Verdana" w:hAnsi="Verdana"/>
          <w:b/>
          <w:lang w:val="ro-RO"/>
        </w:rPr>
      </w:pPr>
    </w:p>
    <w:p w:rsidR="00DB64B9" w:rsidRDefault="00DB64B9" w:rsidP="00DB64B9">
      <w:pPr>
        <w:pStyle w:val="Bezmezer"/>
        <w:ind w:firstLine="426"/>
        <w:jc w:val="both"/>
        <w:rPr>
          <w:rFonts w:ascii="Verdana" w:hAnsi="Verdana"/>
          <w:lang w:val="ro-RO"/>
        </w:rPr>
      </w:pPr>
      <w:r>
        <w:rPr>
          <w:rFonts w:ascii="Verdana" w:hAnsi="Verdana"/>
          <w:b/>
          <w:i/>
          <w:lang w:val="ro-RO"/>
        </w:rPr>
        <w:t>Ai milă de mine, Doamne!</w:t>
      </w:r>
    </w:p>
    <w:p w:rsidR="00DB64B9" w:rsidRDefault="00DB64B9" w:rsidP="00DB64B9">
      <w:pPr>
        <w:pStyle w:val="Bezmezer"/>
        <w:ind w:firstLine="426"/>
        <w:jc w:val="both"/>
        <w:rPr>
          <w:rFonts w:ascii="Verdana" w:hAnsi="Verdana"/>
          <w:lang w:val="ro-RO"/>
        </w:rPr>
      </w:pPr>
      <w:r>
        <w:rPr>
          <w:rFonts w:ascii="Verdana" w:hAnsi="Verdana"/>
          <w:lang w:val="ro-RO"/>
        </w:rPr>
        <w:t xml:space="preserve">Dacă îl cauți pe Domnul, nu-l vei găsi în patria lui. După alte conflicte cu conducătorii orbi ai orbilor (conf. </w:t>
      </w:r>
      <w:r w:rsidRPr="001B598C">
        <w:rPr>
          <w:rFonts w:ascii="Verdana" w:hAnsi="Verdana"/>
          <w:i/>
          <w:lang w:val="ro-RO"/>
        </w:rPr>
        <w:t>Mt 15,1-15) Isus a plecat în regiunea păgână ca și cum ar aștepta, că aici va avea parte de o primire mai bună decât la coregionalii lui, despre care cu durere trebuie să proclame: Acest popor mă cinstește cu buzele, însă inima lor este departe de mine.</w:t>
      </w:r>
      <w:r>
        <w:rPr>
          <w:rFonts w:ascii="Verdana" w:hAnsi="Verdana"/>
          <w:i/>
          <w:lang w:val="ro-RO"/>
        </w:rPr>
        <w:t xml:space="preserve"> </w:t>
      </w:r>
      <w:r w:rsidR="006F7212">
        <w:rPr>
          <w:rFonts w:ascii="Verdana" w:hAnsi="Verdana"/>
          <w:lang w:val="ro-RO"/>
        </w:rPr>
        <w:t xml:space="preserve">(Mt 15,8). De aceea, </w:t>
      </w:r>
      <w:r>
        <w:rPr>
          <w:rFonts w:ascii="Verdana" w:hAnsi="Verdana"/>
          <w:lang w:val="ro-RO"/>
        </w:rPr>
        <w:t xml:space="preserve">pornește în Fenicia păgână, vecină. Aici te poți întâlni cu femeia din Canaan, care l-a căutat de asemenea pe Isus, și asta cu o mare dorință.  Alătură-te ei și poți fi sigur, că împreună îl veți găsi. Lasă-o să-ți povestească, de ce se grăbește atât de insistent să-l găsească pe Făcătorul de Minuni Evreu. </w:t>
      </w:r>
    </w:p>
    <w:p w:rsidR="00DB64B9" w:rsidRDefault="00DB64B9" w:rsidP="00DB64B9">
      <w:pPr>
        <w:pStyle w:val="Bezmezer"/>
        <w:ind w:firstLine="426"/>
        <w:jc w:val="both"/>
        <w:rPr>
          <w:rFonts w:ascii="Verdana" w:hAnsi="Verdana"/>
          <w:lang w:val="ro-RO"/>
        </w:rPr>
      </w:pPr>
      <w:r>
        <w:rPr>
          <w:rFonts w:ascii="Verdana" w:hAnsi="Verdana"/>
          <w:lang w:val="ro-RO"/>
        </w:rPr>
        <w:t xml:space="preserve">Pe această mamă a lovit-o o mare nefericire. Copilul ei iubit, căruia i-a dat viață, a fost luat în stăpânire de un duh rău. Chiar dacă comportamentul fiicei sale s-a schimbat într-un mod atât de nefericit, nu a condamnat-o nici nu a părăsit-o, ci căuta orice mod posibil, cum să o ajute. Cu cât mai mare este iubirea ei, cu atât mai mare este durerea pricinuită de această nefericire. Este hotărâtă să suporte orice, numai să o salveze. Curând te vei convinge, cât de mare este disponibilitatea ei pentru orice sacrificiul și smerenie. </w:t>
      </w:r>
    </w:p>
    <w:p w:rsidR="00DB64B9" w:rsidRDefault="00DB64B9" w:rsidP="00DB64B9">
      <w:pPr>
        <w:pStyle w:val="Bezmezer"/>
        <w:ind w:firstLine="426"/>
        <w:jc w:val="both"/>
        <w:rPr>
          <w:rFonts w:ascii="Verdana" w:hAnsi="Verdana"/>
          <w:lang w:val="ro-RO"/>
        </w:rPr>
      </w:pPr>
      <w:r>
        <w:rPr>
          <w:rFonts w:ascii="Verdana" w:hAnsi="Verdana"/>
          <w:lang w:val="ro-RO"/>
        </w:rPr>
        <w:t xml:space="preserve">Nefericirea însă poate să fie un semn premergător al binecuvântării. Aceasta o poți vedea în cazul acestei femei păgâne nefericite. Dragostea ei a adus-o la speranță la credință. Încă înainte de a-l cunoaște pe Domnul, și-a pus speranța în el. Chiar dacă este păgână, devine pentru tine o învățătoare pentru o rugăciune durabilă și eficientă. A vrut să-l găsească pe Isus în patria lui, pentru că nu putea să bănuiască, că aceea, care îl caută cu credință și smerenie, Domnul le vine în întâmpinare. Imediat ce a auzit vestea despre venirea lui, s-a grăbit să meargă după el tot mai mult chiar dacă s-a îndepărtat, a strigat cu glas puternic: </w:t>
      </w:r>
      <w:r>
        <w:rPr>
          <w:rFonts w:ascii="Verdana" w:hAnsi="Verdana"/>
          <w:i/>
          <w:lang w:val="ro-RO"/>
        </w:rPr>
        <w:t>Ai milă</w:t>
      </w:r>
      <w:r w:rsidR="006F7212">
        <w:rPr>
          <w:rFonts w:ascii="Verdana" w:hAnsi="Verdana"/>
          <w:i/>
          <w:lang w:val="ro-RO"/>
        </w:rPr>
        <w:t>,</w:t>
      </w:r>
      <w:r>
        <w:rPr>
          <w:rFonts w:ascii="Verdana" w:hAnsi="Verdana"/>
          <w:i/>
          <w:lang w:val="ro-RO"/>
        </w:rPr>
        <w:t xml:space="preserve"> de mine!</w:t>
      </w:r>
      <w:r>
        <w:rPr>
          <w:rFonts w:ascii="Verdana" w:hAnsi="Verdana"/>
          <w:lang w:val="ro-RO"/>
        </w:rPr>
        <w:t xml:space="preserve"> Cât de multe ar putea obține aceea, care îl cunosc pe Domnul, numai dacă ar fi mai receptivi pentru chemarea lui. </w:t>
      </w:r>
    </w:p>
    <w:p w:rsidR="00DB64B9" w:rsidRDefault="00DB64B9" w:rsidP="00DB64B9">
      <w:pPr>
        <w:pStyle w:val="Bezmezer"/>
        <w:ind w:firstLine="426"/>
        <w:jc w:val="both"/>
        <w:rPr>
          <w:rFonts w:ascii="Verdana" w:hAnsi="Verdana"/>
          <w:lang w:val="ro-RO"/>
        </w:rPr>
      </w:pPr>
      <w:r>
        <w:rPr>
          <w:rFonts w:ascii="Verdana" w:hAnsi="Verdana"/>
          <w:lang w:val="ro-RO"/>
        </w:rPr>
        <w:t xml:space="preserve">Isus, prima dată se comportă, de parcă nici nu ar fi auzit rugămințile ei. Te surprinde? Inima lui în realitatea asculta aceste rugăminți și strigătelor pline de credință, cu mare plăcere. În acest timp nu se gândește doar la această mamă, ci și la tine. Dacă i-ar fi îndeplinit dorința imediat, poate că nu am afla nimic despre credința ei. Dacă Domnul a amânat puțin ascultarea rugăminții, a făcut-o, pentru că bunătatea lui pregătește un dar mult mai mare, decât îl rogi tu. </w:t>
      </w:r>
    </w:p>
    <w:p w:rsidR="00DB64B9" w:rsidRDefault="00DB64B9" w:rsidP="00DB64B9">
      <w:pPr>
        <w:pStyle w:val="Bezmezer"/>
        <w:ind w:firstLine="426"/>
        <w:jc w:val="both"/>
        <w:rPr>
          <w:rFonts w:ascii="Verdana" w:hAnsi="Verdana"/>
          <w:lang w:val="ro-RO"/>
        </w:rPr>
      </w:pPr>
      <w:r>
        <w:rPr>
          <w:rFonts w:ascii="Verdana" w:hAnsi="Verdana"/>
          <w:lang w:val="ro-RO"/>
        </w:rPr>
        <w:t xml:space="preserve">Chemarea ei neîntreruptă și nepăsarea aparentă a Domnului au trezit atenția și nemulțumirea ucenicilor.  Intervin pentru această amărâtă, dar se pare, că în același timp se gândesc și la ei, ca să aibă liniște. Nu ți se întâmplă și ție, că adresezi rugăminți pentru alții, pentru că s-a întâmplat să-ți devină neplăcut să vezi omul în dificultăți? Atunci ai și motiv să te rogi pentru îndurare și însănătoșire dintr-un amor propriu nerecunoscut. </w:t>
      </w:r>
    </w:p>
    <w:p w:rsidR="00DB64B9" w:rsidRDefault="00DB64B9" w:rsidP="00DB64B9">
      <w:pPr>
        <w:pStyle w:val="Bezmezer"/>
        <w:ind w:firstLine="426"/>
        <w:jc w:val="both"/>
        <w:rPr>
          <w:rFonts w:ascii="Verdana" w:hAnsi="Verdana"/>
          <w:lang w:val="ro-RO"/>
        </w:rPr>
      </w:pPr>
      <w:r>
        <w:rPr>
          <w:rFonts w:ascii="Verdana" w:hAnsi="Verdana"/>
          <w:lang w:val="ro-RO"/>
        </w:rPr>
        <w:t>Ascultă cu atenție, ce răspunde Isus ucenicilor săi. Misiunea sa este acum să ajute poporul său. Prin venirea sa s-au împlinit toate promisiunile, care le-a dat Domnul poporului său ales, și pentru aceasta sunt destinate înainte de toate nenumăratele minuni ale iubirii milostive. Dar cum răspunde Israelul la această favoare? Nu este trist, că cea mai mare lipsă de recunoștință o primește</w:t>
      </w:r>
      <w:r w:rsidR="006F7212">
        <w:rPr>
          <w:rFonts w:ascii="Verdana" w:hAnsi="Verdana"/>
          <w:lang w:val="ro-RO"/>
        </w:rPr>
        <w:t xml:space="preserve"> Domnul tocmai de la acei</w:t>
      </w:r>
      <w:r>
        <w:rPr>
          <w:rFonts w:ascii="Verdana" w:hAnsi="Verdana"/>
          <w:lang w:val="ro-RO"/>
        </w:rPr>
        <w:t>a, cărora le-a dăruit cel mai mult?</w:t>
      </w:r>
    </w:p>
    <w:p w:rsidR="00DB64B9" w:rsidRDefault="00DB64B9" w:rsidP="00DB64B9">
      <w:pPr>
        <w:pStyle w:val="Bezmezer"/>
        <w:ind w:firstLine="426"/>
        <w:jc w:val="both"/>
        <w:rPr>
          <w:rFonts w:ascii="Verdana" w:hAnsi="Verdana"/>
          <w:lang w:val="ro-RO"/>
        </w:rPr>
      </w:pPr>
      <w:r>
        <w:rPr>
          <w:rFonts w:ascii="Verdana" w:hAnsi="Verdana"/>
          <w:lang w:val="ro-RO"/>
        </w:rPr>
        <w:t xml:space="preserve">Femeia din Canaan însă nu renunță. Ceea ce nu a dobândit de la distanță, aceasta vrea să obțină prin rugăminți la picioarele lui Isus. Și-a făcut loc printre ucenici și a căzut în genunchi la picioarele lui cu smerenie. Până acum se închina idolilor neînsuflețiți, acum venerează pe Dumnezeul cel viu. A deosebit în acest străin, ceea ce nu a cunoscut concetățenii săi, oricât de mult i-a pregătit Dumnezeu de-a lungul sutelor de ani. </w:t>
      </w:r>
    </w:p>
    <w:p w:rsidR="00DB64B9" w:rsidRDefault="00DB64B9" w:rsidP="00DB64B9">
      <w:pPr>
        <w:pStyle w:val="Bezmezer"/>
        <w:ind w:firstLine="426"/>
        <w:jc w:val="both"/>
        <w:rPr>
          <w:rFonts w:ascii="Verdana" w:hAnsi="Verdana"/>
          <w:i/>
          <w:lang w:val="ro-RO"/>
        </w:rPr>
      </w:pPr>
      <w:r>
        <w:rPr>
          <w:rFonts w:ascii="Verdana" w:hAnsi="Verdana"/>
          <w:i/>
          <w:lang w:val="ro-RO"/>
        </w:rPr>
        <w:t>Doamne, ajută-mă!</w:t>
      </w:r>
    </w:p>
    <w:p w:rsidR="00DB64B9" w:rsidRDefault="00DB64B9" w:rsidP="00DB64B9">
      <w:pPr>
        <w:pStyle w:val="Bezmezer"/>
        <w:ind w:firstLine="426"/>
        <w:jc w:val="both"/>
        <w:rPr>
          <w:rFonts w:ascii="Verdana" w:hAnsi="Verdana"/>
          <w:lang w:val="ro-RO"/>
        </w:rPr>
      </w:pPr>
      <w:r>
        <w:rPr>
          <w:rFonts w:ascii="Verdana" w:hAnsi="Verdana"/>
          <w:lang w:val="ro-RO"/>
        </w:rPr>
        <w:t xml:space="preserve">Bucuria, pe care o simte Domnul din credința, pe care nu o găsește nici în Israel, nu-l oprește, să rostească din nou  o obiecție, care îți poate părea ca discriminatorie: Pâinea pentru copii nu se aruncă la câini. Domnul însă nu are de gând să rănească femeia care îl roagă nici să o umilească. Se gândește în </w:t>
      </w:r>
      <w:r>
        <w:rPr>
          <w:rFonts w:ascii="Verdana" w:hAnsi="Verdana"/>
          <w:lang w:val="ro-RO"/>
        </w:rPr>
        <w:lastRenderedPageBreak/>
        <w:t>acest timp la sufletele mai puțin încrezătoare și mai puțin smerite, ca prin exemplul aceste femei din Canaan să-i stimuleze. De aceea nu trebuie să te scandalizezi. Nu cumva suntem și noi nedemni de mulțimea darurilor sale? Tocmai o asemenea recunoștință smerită este sursa și condiția unei credințe adevărate. Așa cum vezi, această mamă rugătoare primește liniștită și fără rezistență și această observație nelingușitoare a dumnezeiescului Binefăcător. Se întâmplă de aceea, p</w:t>
      </w:r>
      <w:r w:rsidR="006F7212">
        <w:rPr>
          <w:rFonts w:ascii="Verdana" w:hAnsi="Verdana"/>
          <w:lang w:val="ro-RO"/>
        </w:rPr>
        <w:t xml:space="preserve">entru că de altfel nu aceasta </w:t>
      </w:r>
      <w:r>
        <w:rPr>
          <w:rFonts w:ascii="Verdana" w:hAnsi="Verdana"/>
          <w:lang w:val="ro-RO"/>
        </w:rPr>
        <w:t xml:space="preserve"> surprins-o. Chiar din primul moment, când s-a hotărât să caute salvarea sa la Maestrul evreu, s-a hotărât pentru aceasta cu cunoștința, că merge la el ca ultima dintre ultimii Este convinsă, că poporul, din care s-a născut un Proroc atât de mare, trebuie să fie cu  adevărat mare. Nu s-a bazat pe ea nici pe meritele sale, nu a luat în calcul nici o pretenție. Se sprijină doar pe un singur lucru: Bunătatea acelui Proroc este cu siguranță atât de mare, încât la final își va arunca privirea și spre aceea, pe care o poate încadra doar printre câini. Tocmai în această stare de profundă umilință se manifestă cel mai mult credința femeii păgâne, așa că în final a meritat recunoașterea și odată cu aceasta și îndeplinirea rugăminții sale arzătoare. </w:t>
      </w:r>
    </w:p>
    <w:p w:rsidR="00DB64B9" w:rsidRDefault="00DB64B9" w:rsidP="00DB64B9">
      <w:pPr>
        <w:pStyle w:val="Bezmezer"/>
        <w:ind w:firstLine="426"/>
        <w:jc w:val="both"/>
        <w:rPr>
          <w:rFonts w:ascii="Verdana" w:hAnsi="Verdana"/>
          <w:lang w:val="ro-RO"/>
        </w:rPr>
      </w:pPr>
      <w:r>
        <w:rPr>
          <w:rFonts w:ascii="Verdana" w:hAnsi="Verdana"/>
          <w:lang w:val="ro-RO"/>
        </w:rPr>
        <w:t xml:space="preserve">Mulțumește-i lui Isus și fericitei mame pentru lecția, care îți arată cum trebuie să te apropii de Dumnezeul tău. Mărimea credinței constă în smerenia ei. Cu cât mai mult ești convins despre nimicnicia ta, cu atât mai mult te apropii de adevărul, că nu meriți milostivirea lui Dumnezeu, cu atât mai mult atragi la sine iubirea lui milostivă. </w:t>
      </w:r>
    </w:p>
    <w:p w:rsidR="00DB64B9" w:rsidRDefault="00DB64B9" w:rsidP="00DB64B9">
      <w:pPr>
        <w:pStyle w:val="Bezmezer"/>
        <w:ind w:firstLine="426"/>
        <w:jc w:val="both"/>
        <w:rPr>
          <w:rFonts w:ascii="Verdana" w:hAnsi="Verdana"/>
          <w:lang w:val="ro-RO"/>
        </w:rPr>
      </w:pPr>
      <w:r>
        <w:rPr>
          <w:rFonts w:ascii="Verdana" w:hAnsi="Verdana"/>
          <w:i/>
          <w:lang w:val="ro-RO"/>
        </w:rPr>
        <w:t xml:space="preserve">Să ne binecuvânteze Dumnezeu, ca să-l venereze toate marginile pământului. </w:t>
      </w:r>
      <w:r>
        <w:rPr>
          <w:rFonts w:ascii="Verdana" w:hAnsi="Verdana"/>
          <w:lang w:val="ro-RO"/>
        </w:rPr>
        <w:t xml:space="preserve">(Ps 66, psalmul responsorial) </w:t>
      </w:r>
    </w:p>
    <w:p w:rsidR="00DB64B9" w:rsidRPr="00CC7206" w:rsidRDefault="00DB64B9" w:rsidP="00DB64B9">
      <w:pPr>
        <w:pStyle w:val="Bezmezer"/>
        <w:ind w:firstLine="426"/>
        <w:jc w:val="both"/>
        <w:rPr>
          <w:rFonts w:ascii="Verdana" w:hAnsi="Verdana"/>
          <w:b/>
          <w:lang w:val="cs-CZ"/>
        </w:rPr>
      </w:pPr>
      <w:r w:rsidRPr="00CC7206">
        <w:rPr>
          <w:rFonts w:ascii="Verdana" w:hAnsi="Verdana"/>
          <w:b/>
          <w:lang w:val="ro-RO"/>
        </w:rPr>
        <w:t xml:space="preserve">Sursa: </w:t>
      </w:r>
      <w:r w:rsidRPr="00CC7206">
        <w:rPr>
          <w:rFonts w:ascii="Verdana" w:hAnsi="Verdana"/>
          <w:b/>
          <w:lang w:val="cs-CZ"/>
        </w:rPr>
        <w:t>Světlo, nr. 33/2005, pag. 3</w:t>
      </w:r>
    </w:p>
    <w:p w:rsidR="00DB64B9" w:rsidRPr="00CC7206" w:rsidRDefault="00DB64B9" w:rsidP="00DB64B9">
      <w:pPr>
        <w:pStyle w:val="Bezmezer"/>
        <w:ind w:firstLine="426"/>
        <w:jc w:val="both"/>
        <w:rPr>
          <w:rFonts w:ascii="Verdana" w:hAnsi="Verdana"/>
          <w:lang w:val="ro-RO"/>
        </w:rPr>
      </w:pPr>
    </w:p>
    <w:p w:rsidR="00DB64B9" w:rsidRPr="00CC7206" w:rsidRDefault="00DB64B9" w:rsidP="00DB64B9">
      <w:pPr>
        <w:pStyle w:val="Bezmezer"/>
        <w:ind w:firstLine="426"/>
        <w:jc w:val="both"/>
        <w:rPr>
          <w:rFonts w:ascii="Verdana" w:hAnsi="Verdana"/>
          <w:b/>
          <w:color w:val="000000" w:themeColor="text1"/>
          <w:sz w:val="24"/>
          <w:szCs w:val="24"/>
          <w:lang w:val="ro-RO"/>
        </w:rPr>
      </w:pPr>
      <w:r w:rsidRPr="00CC7206">
        <w:rPr>
          <w:rFonts w:ascii="Verdana" w:hAnsi="Verdana"/>
          <w:b/>
          <w:color w:val="000000" w:themeColor="text1"/>
          <w:sz w:val="24"/>
          <w:szCs w:val="24"/>
          <w:lang w:val="ro-RO"/>
        </w:rPr>
        <w:t>Martirii sfintei liturghii</w:t>
      </w:r>
    </w:p>
    <w:p w:rsidR="00DB64B9" w:rsidRPr="00CC7206" w:rsidRDefault="00F757D6" w:rsidP="00DB64B9">
      <w:pPr>
        <w:pStyle w:val="Bezmezer"/>
        <w:ind w:firstLine="426"/>
        <w:jc w:val="both"/>
        <w:rPr>
          <w:rFonts w:ascii="Verdana" w:hAnsi="Verdana"/>
          <w:b/>
          <w:color w:val="000000" w:themeColor="text1"/>
          <w:sz w:val="24"/>
          <w:szCs w:val="24"/>
          <w:lang w:val="ro-RO"/>
        </w:rPr>
      </w:pPr>
      <w:r w:rsidRPr="00F463E2">
        <w:rPr>
          <w:rFonts w:ascii="Verdana" w:hAnsi="Verdana"/>
          <w:noProof/>
          <w:color w:val="000000" w:themeColor="text1"/>
          <w:lang w:val="cs-CZ" w:eastAsia="cs-CZ"/>
        </w:rPr>
        <w:drawing>
          <wp:anchor distT="0" distB="0" distL="114300" distR="114300" simplePos="0" relativeHeight="251661312" behindDoc="0" locked="0" layoutInCell="1" allowOverlap="1" wp14:anchorId="257374DE" wp14:editId="595726B0">
            <wp:simplePos x="0" y="0"/>
            <wp:positionH relativeFrom="column">
              <wp:posOffset>62865</wp:posOffset>
            </wp:positionH>
            <wp:positionV relativeFrom="paragraph">
              <wp:posOffset>3810</wp:posOffset>
            </wp:positionV>
            <wp:extent cx="1319530" cy="1439545"/>
            <wp:effectExtent l="0" t="0" r="0" b="825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9530" cy="1439545"/>
                    </a:xfrm>
                    <a:prstGeom prst="rect">
                      <a:avLst/>
                    </a:prstGeom>
                    <a:noFill/>
                    <a:ln>
                      <a:noFill/>
                    </a:ln>
                  </pic:spPr>
                </pic:pic>
              </a:graphicData>
            </a:graphic>
            <wp14:sizeRelH relativeFrom="page">
              <wp14:pctWidth>0</wp14:pctWidth>
            </wp14:sizeRelH>
            <wp14:sizeRelV relativeFrom="page">
              <wp14:pctHeight>0</wp14:pctHeight>
            </wp14:sizeRelV>
          </wp:anchor>
        </w:drawing>
      </w:r>
      <w:r w:rsidR="00DB64B9" w:rsidRPr="00CC7206">
        <w:rPr>
          <w:rFonts w:ascii="Verdana" w:hAnsi="Verdana"/>
          <w:b/>
          <w:color w:val="000000" w:themeColor="text1"/>
          <w:sz w:val="24"/>
          <w:szCs w:val="24"/>
          <w:lang w:val="ro-RO"/>
        </w:rPr>
        <w:t>Paolo Risso</w:t>
      </w:r>
    </w:p>
    <w:p w:rsidR="00DB64B9" w:rsidRDefault="00CC7206" w:rsidP="00DB64B9">
      <w:pPr>
        <w:pStyle w:val="Bezmezer"/>
        <w:ind w:firstLine="426"/>
        <w:jc w:val="both"/>
        <w:rPr>
          <w:rFonts w:ascii="Verdana" w:hAnsi="Verdana"/>
          <w:b/>
          <w:i/>
          <w:lang w:val="ro-RO"/>
        </w:rPr>
      </w:pPr>
      <w:r>
        <w:rPr>
          <w:rFonts w:ascii="Verdana" w:hAnsi="Verdana"/>
          <w:b/>
          <w:i/>
          <w:lang w:val="ro-RO"/>
        </w:rPr>
        <w:t>(Continuare din nr</w:t>
      </w:r>
      <w:r w:rsidR="00536620">
        <w:rPr>
          <w:rFonts w:ascii="Verdana" w:hAnsi="Verdana"/>
          <w:b/>
          <w:i/>
          <w:lang w:val="ro-RO"/>
        </w:rPr>
        <w:t>.</w:t>
      </w:r>
      <w:r>
        <w:rPr>
          <w:rFonts w:ascii="Verdana" w:hAnsi="Verdana"/>
          <w:b/>
          <w:i/>
          <w:lang w:val="ro-RO"/>
        </w:rPr>
        <w:t xml:space="preserve"> anterior)</w:t>
      </w:r>
    </w:p>
    <w:p w:rsidR="00CC7206" w:rsidRDefault="00CC7206" w:rsidP="00DB64B9">
      <w:pPr>
        <w:pStyle w:val="Bezmezer"/>
        <w:ind w:firstLine="426"/>
        <w:jc w:val="both"/>
        <w:rPr>
          <w:rFonts w:ascii="Verdana" w:hAnsi="Verdana"/>
          <w:b/>
          <w:i/>
          <w:lang w:val="ro-RO"/>
        </w:rPr>
      </w:pPr>
    </w:p>
    <w:p w:rsidR="00CC7206" w:rsidRPr="00F463E2" w:rsidRDefault="00CC7206" w:rsidP="00CC7206">
      <w:pPr>
        <w:pStyle w:val="Bezmezer"/>
        <w:ind w:firstLine="426"/>
        <w:jc w:val="both"/>
        <w:rPr>
          <w:rFonts w:ascii="Verdana" w:hAnsi="Verdana"/>
          <w:b/>
          <w:color w:val="000000" w:themeColor="text1"/>
          <w:lang w:val="ro-RO"/>
        </w:rPr>
      </w:pPr>
      <w:r w:rsidRPr="00F463E2">
        <w:rPr>
          <w:rFonts w:ascii="Verdana" w:hAnsi="Verdana"/>
          <w:b/>
          <w:color w:val="000000" w:themeColor="text1"/>
          <w:lang w:val="ro-RO"/>
        </w:rPr>
        <w:t>Ura față de sfânta liturghie</w:t>
      </w:r>
    </w:p>
    <w:p w:rsidR="00CC7206" w:rsidRPr="00F463E2" w:rsidRDefault="00CC7206" w:rsidP="00CC7206">
      <w:pPr>
        <w:pStyle w:val="Bezmezer"/>
        <w:ind w:firstLine="426"/>
        <w:jc w:val="both"/>
        <w:rPr>
          <w:rFonts w:ascii="Verdana" w:hAnsi="Verdana"/>
          <w:color w:val="000000" w:themeColor="text1"/>
          <w:lang w:val="ro-RO"/>
        </w:rPr>
      </w:pPr>
      <w:r w:rsidRPr="00F463E2">
        <w:rPr>
          <w:rFonts w:ascii="Verdana" w:hAnsi="Verdana"/>
          <w:color w:val="000000" w:themeColor="text1"/>
          <w:lang w:val="ro-RO"/>
        </w:rPr>
        <w:t xml:space="preserve">Si credincioșii, care ajutau preoți, au fost trimiși la moarte, ca de </w:t>
      </w:r>
      <w:r w:rsidRPr="00F463E2">
        <w:rPr>
          <w:rFonts w:ascii="Verdana" w:hAnsi="Verdana"/>
          <w:color w:val="000000" w:themeColor="text1"/>
          <w:lang w:val="ro-RO"/>
        </w:rPr>
        <w:t xml:space="preserve">exemplu Margareta Cliterow, care a plătit cu viață, pentru a oferit preoților alimente. Edictele pentru prigonire se înmulțeau. În anul 1585 regina a stabilit, că fiecare bărbat născut pe pământ englez, care va primi sfințirea preoțească în altă țară și va intra în Anglia, este trădător de țară. Ca pedeapsă a fost stabilită moartea prin spânzurare, mai târziu secționarea în patru părți de viu. </w:t>
      </w:r>
    </w:p>
    <w:p w:rsidR="00CC7206" w:rsidRPr="00F463E2" w:rsidRDefault="00CC7206" w:rsidP="00CC7206">
      <w:pPr>
        <w:pStyle w:val="Bezmezer"/>
        <w:ind w:firstLine="426"/>
        <w:jc w:val="both"/>
        <w:rPr>
          <w:rFonts w:ascii="Verdana" w:hAnsi="Verdana"/>
          <w:color w:val="000000" w:themeColor="text1"/>
          <w:lang w:val="ro-RO"/>
        </w:rPr>
      </w:pPr>
      <w:r w:rsidRPr="00F463E2">
        <w:rPr>
          <w:rFonts w:ascii="Verdana" w:hAnsi="Verdana"/>
          <w:color w:val="000000" w:themeColor="text1"/>
          <w:lang w:val="ro-RO"/>
        </w:rPr>
        <w:t xml:space="preserve">Toate acestea, doar ca credincioșii catolici să fie lipsiți de sfânta liturghie. Primii, care a simțit efectul acestei legi, au fost P. Hug Taylor și laicul Marmaduke Bowes, care au fost uciși în York la 27 noiembrie 1585. Prigoana catolicilor de către Elisabeta a durat până în anul 1603, când această crudă regină a decedat. </w:t>
      </w:r>
    </w:p>
    <w:p w:rsidR="00CC7206" w:rsidRPr="00F463E2" w:rsidRDefault="00CC7206" w:rsidP="00CC7206">
      <w:pPr>
        <w:pStyle w:val="Bezmezer"/>
        <w:ind w:firstLine="426"/>
        <w:jc w:val="both"/>
        <w:rPr>
          <w:rFonts w:ascii="Verdana" w:hAnsi="Verdana"/>
          <w:color w:val="000000" w:themeColor="text1"/>
          <w:lang w:val="ro-RO"/>
        </w:rPr>
      </w:pPr>
      <w:r w:rsidRPr="00F463E2">
        <w:rPr>
          <w:rFonts w:ascii="Verdana" w:hAnsi="Verdana"/>
          <w:color w:val="000000" w:themeColor="text1"/>
          <w:lang w:val="ro-RO"/>
        </w:rPr>
        <w:t xml:space="preserve">Dar prigoana catolicilor nu s-a terminat prin aceasta. În timpul lui Iacob I (1604-1618) au murit cu moarte de martir 25, în timpul lui Carol I (1628-1646) 24, în timpul lui Carol al II-lea (1678-1681) 25, și asta pe baza legii din anul 1585. Cel mai celebru dintre acești martiri este John Ogilivie, iezuit scoțian, spânzurat la Glasgow în anul 1615 la vârsta de 35 de ani. </w:t>
      </w:r>
    </w:p>
    <w:p w:rsidR="00CC7206" w:rsidRPr="00F463E2" w:rsidRDefault="00CC7206" w:rsidP="00CC7206">
      <w:pPr>
        <w:pStyle w:val="Bezmezer"/>
        <w:ind w:firstLine="426"/>
        <w:jc w:val="both"/>
        <w:rPr>
          <w:rFonts w:ascii="Verdana" w:hAnsi="Verdana"/>
          <w:color w:val="000000" w:themeColor="text1"/>
          <w:lang w:val="ro-RO"/>
        </w:rPr>
      </w:pPr>
      <w:r w:rsidRPr="00F463E2">
        <w:rPr>
          <w:rFonts w:ascii="Verdana" w:hAnsi="Verdana"/>
          <w:color w:val="000000" w:themeColor="text1"/>
          <w:lang w:val="ro-RO"/>
        </w:rPr>
        <w:t xml:space="preserve">Când a fost proclamată republică, Olivier Cronwel, care ura și el sfânta liturghie, a anunțat pentru fiecare cap de preot, o recompensă echivalentă pentru un lup prins. Din Irlanda catolică, care niciodată nu a acceptat erezia și schisma lui Eduard al VIII-lea,  mulți preoți au fost deportați pe insula Barbados și proprietățile multor catolici au fost confiscate. Și în Irlanda prigoana a fost îndreptată spre eliminarea catolicilor și astfel să fie stinsă aici prezența euharistică a lui Isus Cristos. </w:t>
      </w:r>
    </w:p>
    <w:p w:rsidR="00CC7206" w:rsidRPr="00F463E2" w:rsidRDefault="00CC7206" w:rsidP="00CC7206">
      <w:pPr>
        <w:pStyle w:val="Bezmezer"/>
        <w:ind w:firstLine="426"/>
        <w:jc w:val="both"/>
        <w:rPr>
          <w:rFonts w:ascii="Verdana" w:hAnsi="Verdana"/>
          <w:color w:val="000000" w:themeColor="text1"/>
          <w:lang w:val="ro-RO"/>
        </w:rPr>
      </w:pPr>
      <w:r w:rsidRPr="00F463E2">
        <w:rPr>
          <w:rFonts w:ascii="Verdana" w:hAnsi="Verdana"/>
          <w:color w:val="000000" w:themeColor="text1"/>
          <w:lang w:val="ro-RO"/>
        </w:rPr>
        <w:t>Ultima jertfă a fost arhiepiscopul irlandez Olivier Plumkett, care a fost executat în Londra în iunie 1681.</w:t>
      </w:r>
    </w:p>
    <w:p w:rsidR="00CC7206" w:rsidRPr="00F463E2" w:rsidRDefault="00CC7206" w:rsidP="00CC7206">
      <w:pPr>
        <w:pStyle w:val="Bezmezer"/>
        <w:ind w:firstLine="426"/>
        <w:jc w:val="both"/>
        <w:rPr>
          <w:rFonts w:ascii="Verdana" w:hAnsi="Verdana"/>
          <w:color w:val="000000" w:themeColor="text1"/>
          <w:lang w:val="ro-RO"/>
        </w:rPr>
      </w:pPr>
      <w:r w:rsidRPr="00F463E2">
        <w:rPr>
          <w:rFonts w:ascii="Verdana" w:hAnsi="Verdana"/>
          <w:color w:val="000000" w:themeColor="text1"/>
          <w:lang w:val="ro-RO"/>
        </w:rPr>
        <w:t>Majoritatea acestor martiri, care au fost nu numai jertfe in odium fide Missae, ura împotriva sfintei liturghii, au fost ridicați la cinstea altarelor de către papa Leon al XIII-lea și de Ioan Paul al II-lea.</w:t>
      </w:r>
    </w:p>
    <w:p w:rsidR="00CC7206" w:rsidRPr="00F463E2" w:rsidRDefault="00CC7206" w:rsidP="00CC7206">
      <w:pPr>
        <w:pStyle w:val="Bezmezer"/>
        <w:ind w:firstLine="426"/>
        <w:jc w:val="both"/>
        <w:rPr>
          <w:rFonts w:ascii="Verdana" w:hAnsi="Verdana"/>
          <w:color w:val="000000" w:themeColor="text1"/>
          <w:lang w:val="ro-RO"/>
        </w:rPr>
      </w:pPr>
      <w:r w:rsidRPr="00F463E2">
        <w:rPr>
          <w:rFonts w:ascii="Verdana" w:hAnsi="Verdana"/>
          <w:color w:val="000000" w:themeColor="text1"/>
          <w:lang w:val="ro-RO"/>
        </w:rPr>
        <w:t>Pentru comemorarea acestora Robert Benson, care s-a converti</w:t>
      </w:r>
      <w:r w:rsidR="006F7212">
        <w:rPr>
          <w:rFonts w:ascii="Verdana" w:hAnsi="Verdana"/>
          <w:color w:val="000000" w:themeColor="text1"/>
          <w:lang w:val="ro-RO"/>
        </w:rPr>
        <w:t>t</w:t>
      </w:r>
      <w:r w:rsidRPr="00F463E2">
        <w:rPr>
          <w:rFonts w:ascii="Verdana" w:hAnsi="Verdana"/>
          <w:color w:val="000000" w:themeColor="text1"/>
          <w:lang w:val="ro-RO"/>
        </w:rPr>
        <w:t xml:space="preserve"> la catolicism și a devenit sprijinul sf. Pius al X-lea preot, a scris frumoasa sa operă </w:t>
      </w:r>
      <w:r w:rsidRPr="00F463E2">
        <w:rPr>
          <w:rFonts w:ascii="Verdana" w:hAnsi="Verdana"/>
          <w:i/>
          <w:color w:val="000000" w:themeColor="text1"/>
          <w:lang w:val="ro-RO"/>
        </w:rPr>
        <w:t>Cu care autoritate!,</w:t>
      </w:r>
      <w:r w:rsidRPr="00F463E2">
        <w:rPr>
          <w:rFonts w:ascii="Verdana" w:hAnsi="Verdana"/>
          <w:color w:val="000000" w:themeColor="text1"/>
          <w:lang w:val="ro-RO"/>
        </w:rPr>
        <w:t xml:space="preserve"> în care a scris foarte afectat: ”A fost o sfântă </w:t>
      </w:r>
      <w:r w:rsidRPr="00F463E2">
        <w:rPr>
          <w:rFonts w:ascii="Verdana" w:hAnsi="Verdana"/>
          <w:color w:val="000000" w:themeColor="text1"/>
          <w:lang w:val="ro-RO"/>
        </w:rPr>
        <w:lastRenderedPageBreak/>
        <w:t>liturghie, pe care puterea engleză a considerat-o fărădelege, și a fost o sfântă liturghie, pentru care creaturile din care și oase au fost capabili să moară. A fost o sfântă liturghie, pentru care cel prigonit avea o viață spirituală atât de profundă, încât a învins toate obstacolele, sufletul acestei vieți a fost sfânta liturghie.”</w:t>
      </w:r>
    </w:p>
    <w:p w:rsidR="00CC7206" w:rsidRPr="00F463E2" w:rsidRDefault="00CC7206" w:rsidP="00CC7206">
      <w:pPr>
        <w:pStyle w:val="Bezmezer"/>
        <w:ind w:firstLine="426"/>
        <w:jc w:val="both"/>
        <w:rPr>
          <w:rFonts w:ascii="Verdana" w:hAnsi="Verdana"/>
          <w:color w:val="000000" w:themeColor="text1"/>
          <w:lang w:val="ro-RO"/>
        </w:rPr>
      </w:pPr>
      <w:r w:rsidRPr="00F463E2">
        <w:rPr>
          <w:rFonts w:ascii="Verdana" w:hAnsi="Verdana"/>
          <w:color w:val="000000" w:themeColor="text1"/>
          <w:lang w:val="ro-RO"/>
        </w:rPr>
        <w:t xml:space="preserve">Cu un secol mai târziu în cartea sa de aur </w:t>
      </w:r>
      <w:r w:rsidRPr="00F463E2">
        <w:rPr>
          <w:rFonts w:ascii="Verdana" w:hAnsi="Verdana"/>
          <w:i/>
          <w:color w:val="000000" w:themeColor="text1"/>
          <w:lang w:val="ro-RO"/>
        </w:rPr>
        <w:t xml:space="preserve">Uzata liturghie </w:t>
      </w:r>
      <w:r w:rsidRPr="00F463E2">
        <w:rPr>
          <w:rFonts w:ascii="Verdana" w:hAnsi="Verdana"/>
          <w:color w:val="000000" w:themeColor="text1"/>
          <w:lang w:val="ro-RO"/>
        </w:rPr>
        <w:t>(1760) sf Alfons de Ligouri a scris, că ”a interzice sfânta liturghie este opera anticr</w:t>
      </w:r>
      <w:r w:rsidR="006F7212">
        <w:rPr>
          <w:rFonts w:ascii="Verdana" w:hAnsi="Verdana"/>
          <w:color w:val="000000" w:themeColor="text1"/>
          <w:lang w:val="ro-RO"/>
        </w:rPr>
        <w:t>i</w:t>
      </w:r>
      <w:r w:rsidRPr="00F463E2">
        <w:rPr>
          <w:rFonts w:ascii="Verdana" w:hAnsi="Verdana"/>
          <w:color w:val="000000" w:themeColor="text1"/>
          <w:lang w:val="ro-RO"/>
        </w:rPr>
        <w:t xml:space="preserve">stului,” în timp ce martirii englezi, probabil cei mai euharistici în toată Biserica, prin sângele lor sunt și azi pentru noi martorii, că sfânta liturghie trebuie să fie viața noastră, sfânta și </w:t>
      </w:r>
      <w:r w:rsidR="006F7212">
        <w:rPr>
          <w:rFonts w:ascii="Verdana" w:hAnsi="Verdana"/>
          <w:color w:val="000000" w:themeColor="text1"/>
          <w:lang w:val="ro-RO"/>
        </w:rPr>
        <w:t>continua jertfă și darul,</w:t>
      </w:r>
      <w:r w:rsidRPr="00F463E2">
        <w:rPr>
          <w:rFonts w:ascii="Verdana" w:hAnsi="Verdana"/>
          <w:color w:val="000000" w:themeColor="text1"/>
          <w:lang w:val="ro-RO"/>
        </w:rPr>
        <w:t xml:space="preserve"> pe care ni l-a lăsat Mântuitorul, pentru a avea viață și să o avem din belșug (conf. In 10,10), pentru a putea ajunge, dacă este nevoie, până la martiriu, pentru a grăbi adevărata primăvară sfințeniei în Biserică și în lumea de azi. </w:t>
      </w:r>
    </w:p>
    <w:p w:rsidR="00CC7206" w:rsidRPr="00F463E2" w:rsidRDefault="00CC7206" w:rsidP="00CC7206">
      <w:pPr>
        <w:pStyle w:val="Bezmezer"/>
        <w:ind w:firstLine="426"/>
        <w:jc w:val="both"/>
        <w:rPr>
          <w:rFonts w:ascii="Verdana" w:hAnsi="Verdana"/>
          <w:i/>
          <w:color w:val="000000" w:themeColor="text1"/>
          <w:lang w:val="ro-RO"/>
        </w:rPr>
      </w:pPr>
      <w:r w:rsidRPr="00F463E2">
        <w:rPr>
          <w:rFonts w:ascii="Verdana" w:hAnsi="Verdana"/>
          <w:i/>
          <w:color w:val="000000" w:themeColor="text1"/>
          <w:lang w:val="ro-RO"/>
        </w:rPr>
        <w:t>Din Maria Ausiliatrice nr. 7/2005</w:t>
      </w:r>
    </w:p>
    <w:p w:rsidR="00CC7206" w:rsidRPr="00F463E2" w:rsidRDefault="00CC7206" w:rsidP="00CC7206">
      <w:pPr>
        <w:pStyle w:val="Bezmezer"/>
        <w:ind w:firstLine="426"/>
        <w:jc w:val="both"/>
        <w:rPr>
          <w:rFonts w:ascii="Verdana" w:hAnsi="Verdana"/>
          <w:b/>
          <w:i/>
          <w:color w:val="000000" w:themeColor="text1"/>
        </w:rPr>
      </w:pPr>
      <w:r w:rsidRPr="00F463E2">
        <w:rPr>
          <w:rFonts w:ascii="Verdana" w:hAnsi="Verdana"/>
          <w:b/>
          <w:i/>
          <w:color w:val="000000" w:themeColor="text1"/>
          <w:lang w:val="ro-RO"/>
        </w:rPr>
        <w:t xml:space="preserve">Sursa: </w:t>
      </w:r>
      <w:r w:rsidRPr="00F463E2">
        <w:rPr>
          <w:rFonts w:ascii="Verdana" w:hAnsi="Verdana"/>
          <w:b/>
          <w:i/>
          <w:color w:val="000000" w:themeColor="text1"/>
        </w:rPr>
        <w:t>Světlo, nr 13/2006  pag. 6-7</w:t>
      </w:r>
    </w:p>
    <w:p w:rsidR="00CC7206" w:rsidRPr="00CC7206" w:rsidRDefault="00CC7206" w:rsidP="00DB64B9">
      <w:pPr>
        <w:pStyle w:val="Bezmezer"/>
        <w:ind w:firstLine="426"/>
        <w:jc w:val="both"/>
        <w:rPr>
          <w:rFonts w:ascii="Verdana" w:hAnsi="Verdana"/>
          <w:b/>
          <w:i/>
          <w:lang w:val="ro-RO"/>
        </w:rPr>
      </w:pPr>
    </w:p>
    <w:p w:rsidR="00CC7206" w:rsidRDefault="00CC7206" w:rsidP="00CC7206">
      <w:pPr>
        <w:pStyle w:val="Bezmezer"/>
        <w:jc w:val="both"/>
        <w:rPr>
          <w:rFonts w:ascii="Verdana" w:hAnsi="Verdana"/>
          <w:b/>
          <w:sz w:val="28"/>
          <w:szCs w:val="28"/>
          <w:lang w:val="ro-RO"/>
        </w:rPr>
      </w:pPr>
      <w:r>
        <w:rPr>
          <w:rFonts w:ascii="Verdana" w:hAnsi="Verdana"/>
          <w:b/>
          <w:sz w:val="28"/>
          <w:szCs w:val="28"/>
          <w:lang w:val="ro-RO"/>
        </w:rPr>
        <w:t xml:space="preserve">La Morenita </w:t>
      </w:r>
    </w:p>
    <w:p w:rsidR="00CC7206" w:rsidRDefault="00CC7206" w:rsidP="00CC7206">
      <w:pPr>
        <w:pStyle w:val="Bezmezer"/>
        <w:jc w:val="both"/>
        <w:rPr>
          <w:rFonts w:ascii="Verdana" w:hAnsi="Verdana"/>
          <w:b/>
          <w:lang w:val="ro-RO"/>
        </w:rPr>
      </w:pPr>
      <w:r>
        <w:rPr>
          <w:rFonts w:ascii="Verdana" w:hAnsi="Verdana"/>
          <w:b/>
          <w:lang w:val="ro-RO"/>
        </w:rPr>
        <w:t>Întâlnirea, care a schimbat lumea</w:t>
      </w:r>
    </w:p>
    <w:p w:rsidR="00CC7206" w:rsidRDefault="00CC7206" w:rsidP="00CC7206">
      <w:pPr>
        <w:pStyle w:val="Bezmezer"/>
        <w:jc w:val="both"/>
        <w:rPr>
          <w:rFonts w:ascii="Verdana" w:hAnsi="Verdana"/>
          <w:b/>
          <w:lang w:val="ro-RO"/>
        </w:rPr>
      </w:pPr>
      <w:r>
        <w:rPr>
          <w:rFonts w:ascii="Verdana" w:hAnsi="Verdana"/>
          <w:b/>
          <w:lang w:val="ro-RO"/>
        </w:rPr>
        <w:t>(Despre apariția Feciorei Maria la Guadalupe)</w:t>
      </w:r>
    </w:p>
    <w:p w:rsidR="00CC7206" w:rsidRDefault="00CC7206" w:rsidP="00CC7206">
      <w:pPr>
        <w:pStyle w:val="Bezmezer"/>
        <w:jc w:val="both"/>
        <w:rPr>
          <w:rFonts w:ascii="Verdana" w:hAnsi="Verdana"/>
          <w:b/>
          <w:lang w:val="ro-RO"/>
        </w:rPr>
      </w:pPr>
    </w:p>
    <w:p w:rsidR="00CC7206" w:rsidRDefault="00CC7206" w:rsidP="00CC7206">
      <w:pPr>
        <w:pStyle w:val="Bezmezer"/>
        <w:ind w:firstLine="284"/>
        <w:jc w:val="both"/>
        <w:rPr>
          <w:rFonts w:ascii="Verdana" w:hAnsi="Verdana"/>
          <w:lang w:val="ro-RO"/>
        </w:rPr>
      </w:pPr>
      <w:r>
        <w:rPr>
          <w:rFonts w:ascii="Verdana" w:hAnsi="Verdana"/>
          <w:noProof/>
          <w:lang w:val="cs-CZ" w:eastAsia="cs-CZ"/>
        </w:rPr>
        <w:drawing>
          <wp:anchor distT="0" distB="0" distL="114300" distR="114300" simplePos="0" relativeHeight="251663360" behindDoc="1" locked="0" layoutInCell="1" allowOverlap="1" wp14:anchorId="6557A8A2" wp14:editId="6EED2BFC">
            <wp:simplePos x="0" y="0"/>
            <wp:positionH relativeFrom="column">
              <wp:posOffset>19050</wp:posOffset>
            </wp:positionH>
            <wp:positionV relativeFrom="paragraph">
              <wp:posOffset>410845</wp:posOffset>
            </wp:positionV>
            <wp:extent cx="1800000" cy="284717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0000" cy="28471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Prima apariție a Fecioarei Maria la Guadalupe sună ca o poveste scrisă din stiloul scriitorului Gabriel Garci Marquse. Ar fi fost realmente o poveste, care a schimbat istoria cum nu a schimbat-o nici un alt domnitor sau voievod, dacă la 9 decembrie 1531 pe un deal în apropierea capitalei de azi Mexic un indian nu ar fi întâlnit pe drum spre biserică cu Fecioara. Această întâlnire trebuia să schimbe însemnătatea pe balanța lumii noastre. Faptul, că America Latină se </w:t>
      </w:r>
      <w:r>
        <w:rPr>
          <w:rFonts w:ascii="Verdana" w:hAnsi="Verdana"/>
          <w:lang w:val="ro-RO"/>
        </w:rPr>
        <w:t xml:space="preserve">cataloghează ca aparținând Vestului, a început în acea dimineață.  Dar cine dorește să povestească istoria de la început, trebuie să înceapă cu 3 august 1492 când Cristofor Columb a navigat din Andaluzia cu vasele sale Santa Maria, Pinta și Niña, ca prin sensul de vest să caute drumurile navale la Ierusalim, așa cum a consemnat în înscrisurile sale. </w:t>
      </w:r>
    </w:p>
    <w:p w:rsidR="00CC7206" w:rsidRDefault="00CC7206" w:rsidP="00CC7206">
      <w:pPr>
        <w:pStyle w:val="Bezmezer"/>
        <w:ind w:firstLine="284"/>
        <w:jc w:val="both"/>
        <w:rPr>
          <w:rFonts w:ascii="Verdana" w:hAnsi="Verdana"/>
          <w:lang w:val="ro-RO"/>
        </w:rPr>
      </w:pPr>
      <w:r>
        <w:rPr>
          <w:rFonts w:ascii="Verdana" w:hAnsi="Verdana"/>
          <w:lang w:val="ro-RO"/>
        </w:rPr>
        <w:t>Numele vaselor așezate una după alta le putem citi ca o pro</w:t>
      </w:r>
      <w:r w:rsidR="006F7212">
        <w:rPr>
          <w:rFonts w:ascii="Verdana" w:hAnsi="Verdana"/>
          <w:lang w:val="ro-RO"/>
        </w:rPr>
        <w:t>poziție:  Santa Maria Pinta la N</w:t>
      </w:r>
      <w:r>
        <w:rPr>
          <w:rFonts w:ascii="Verdana" w:hAnsi="Verdana"/>
          <w:lang w:val="ro-RO"/>
        </w:rPr>
        <w:t xml:space="preserve">iña -  Sfântă Maria desenează o fată. Era deja supus atenției, dar acesta a fost doar începutul. ”Pentru că Spaniolii deja de 800 de ani au luptat împotriva Maurilor, ei înșiși apoi, schimbându-se pe jumătate în Mauri. Creștinătatea lor a fost în orice caz de un mod mai deosebit. Au devenit pericolul Europei ”spune Don José Louis Guerrero în cancelaria sa la etajul 6 dinCalle Durango în Mexico City. </w:t>
      </w:r>
    </w:p>
    <w:p w:rsidR="00CC7206" w:rsidRDefault="00CC7206" w:rsidP="00CC7206">
      <w:pPr>
        <w:pStyle w:val="Bezmezer"/>
        <w:ind w:firstLine="284"/>
        <w:jc w:val="both"/>
        <w:rPr>
          <w:rFonts w:ascii="Verdana" w:hAnsi="Verdana"/>
          <w:lang w:val="ro-RO"/>
        </w:rPr>
      </w:pPr>
      <w:r>
        <w:rPr>
          <w:rFonts w:ascii="Verdana" w:hAnsi="Verdana"/>
          <w:lang w:val="ro-RO"/>
        </w:rPr>
        <w:t>Și profesorul în extaz a continuat: ”Încă înaintea plecării lui Columb, în același an au expulzat din Spania toți Evreii!” Apoi, după patruzeci de ani au devenit un iad pentru indieni. În insulele Caraibe nu a supraviețuit invaziei lor nici un băștinaș. În data de 16 august 1519 aici în Mexic a debarcat Hernando Cortès cu nouăsprezece caravane, 553 de ostași și 110 marinari. Doi ani mai târziu a învins puternicul imperiu Azt</w:t>
      </w:r>
      <w:r w:rsidR="006F7212">
        <w:rPr>
          <w:rFonts w:ascii="Verdana" w:hAnsi="Verdana"/>
          <w:lang w:val="ro-RO"/>
        </w:rPr>
        <w:t>ec. În Europa tocmai a explodat</w:t>
      </w:r>
      <w:r>
        <w:rPr>
          <w:rFonts w:ascii="Verdana" w:hAnsi="Verdana"/>
          <w:lang w:val="ro-RO"/>
        </w:rPr>
        <w:t xml:space="preserve"> reforma și a rupt creștinismul în două părți. </w:t>
      </w:r>
    </w:p>
    <w:p w:rsidR="00CC7206" w:rsidRDefault="00CC7206" w:rsidP="00CC7206">
      <w:pPr>
        <w:pStyle w:val="Bezmezer"/>
        <w:ind w:firstLine="284"/>
        <w:jc w:val="both"/>
        <w:rPr>
          <w:rFonts w:ascii="Verdana" w:hAnsi="Verdana"/>
          <w:lang w:val="ro-RO"/>
        </w:rPr>
      </w:pPr>
      <w:r>
        <w:rPr>
          <w:rFonts w:ascii="Verdana" w:hAnsi="Verdana"/>
          <w:lang w:val="ro-RO"/>
        </w:rPr>
        <w:t>Astfel s-a ajuns la întâlnirea a două culturi străine, care nu au mai avut loc. După victoria Spaniolilor se părea, că nu există un orizont în timp pentru împăcare. Zeci de mii de indieni au murit ca urmare a bolii. De-a lungul câtorva ani au fost atât de melancolici încât  au încetat să nască copii. Pentru activități misionare pentru creștinismul occidental practic nu s-a putut vorbi până în zilele anului 1532, ceea ce aici numim ”evenimentul quadalupez.”</w:t>
      </w:r>
    </w:p>
    <w:p w:rsidR="00CC7206" w:rsidRDefault="00CC7206" w:rsidP="00CC7206">
      <w:pPr>
        <w:pStyle w:val="Bezmezer"/>
        <w:ind w:firstLine="284"/>
        <w:jc w:val="both"/>
        <w:rPr>
          <w:rFonts w:ascii="Verdana" w:hAnsi="Verdana"/>
          <w:lang w:val="ro-RO"/>
        </w:rPr>
      </w:pPr>
      <w:r>
        <w:rPr>
          <w:rFonts w:ascii="Verdana" w:hAnsi="Verdana"/>
          <w:lang w:val="ro-RO"/>
        </w:rPr>
        <w:t xml:space="preserve">Don José  cu o răsuflare grea a tăcut pentru o perioadă. Ca și canonic al bazilicii Fecioarei Maria din Guadalupe are un birou foarte simplu. Să dăm deci cuvântul altor martori ai acelui eveniment. Acestea sunt două documente, unul mai misterios decât celălalt. </w:t>
      </w:r>
    </w:p>
    <w:p w:rsidR="00CC7206" w:rsidRDefault="00CC7206" w:rsidP="00CC7206">
      <w:pPr>
        <w:pStyle w:val="Bezmezer"/>
        <w:ind w:firstLine="284"/>
        <w:jc w:val="both"/>
        <w:rPr>
          <w:rFonts w:ascii="Verdana" w:hAnsi="Verdana"/>
          <w:lang w:val="ro-RO"/>
        </w:rPr>
      </w:pPr>
      <w:r>
        <w:rPr>
          <w:rFonts w:ascii="Verdana" w:hAnsi="Verdana"/>
          <w:lang w:val="ro-RO"/>
        </w:rPr>
        <w:t xml:space="preserve">Primul și mai important este pânza nealterată de 0,55 m lățime și 1,43 m </w:t>
      </w:r>
      <w:r>
        <w:rPr>
          <w:rFonts w:ascii="Verdana" w:hAnsi="Verdana"/>
          <w:lang w:val="ro-RO"/>
        </w:rPr>
        <w:lastRenderedPageBreak/>
        <w:t xml:space="preserve">lungime din fibre foarte repede degradabile din agave, care este din anul 1591 pe colina Tepeyac la marginea Mexicului Mare de azi expusă în bazilica națională a Fecioarei Maria altarul principal. În condiții normale asemenea pânză se dezintegrează și mucegăiește în cel mult douăzeci de ani. </w:t>
      </w:r>
    </w:p>
    <w:p w:rsidR="00CC7206" w:rsidRDefault="00CC7206" w:rsidP="00CC7206">
      <w:pPr>
        <w:pStyle w:val="Bezmezer"/>
        <w:ind w:firstLine="284"/>
        <w:jc w:val="both"/>
        <w:rPr>
          <w:rFonts w:ascii="Verdana" w:hAnsi="Verdana"/>
          <w:lang w:val="ro-RO"/>
        </w:rPr>
      </w:pPr>
      <w:r>
        <w:rPr>
          <w:rFonts w:ascii="Verdana" w:hAnsi="Verdana"/>
          <w:lang w:val="ro-RO"/>
        </w:rPr>
        <w:t>Această pânză poartă în ea deja timp de cinci sute de ani icoana nealterată a fetei cu trăsături mexicane (deci trăsăturile naționale, care în timpul apariției imaginii nici nu exista), ieșind dintr-un oval trandafiriu, care vine din nori denși. Pentru că fata stă pe lună și o înconjoară o coroană de raze aurii, ar putea fi considerată în primul moment cu Femeia din Apocalipsa sfântului Ioan. Dar capul fetei nu este cuprins de cununa din douăzeci de stele. Este îmbrăcată într-o mantie de stele și pare, a fi însărcinată. Nu țipă însă de durerile nașterii, ci blândă ca o porumbiță, cu privirea plecată spre cei mulți, care o urmăresc.</w:t>
      </w:r>
    </w:p>
    <w:p w:rsidR="00CC7206" w:rsidRDefault="00CC7206" w:rsidP="00CC7206">
      <w:pPr>
        <w:pStyle w:val="Bezmezer"/>
        <w:ind w:firstLine="284"/>
        <w:jc w:val="both"/>
        <w:rPr>
          <w:rFonts w:ascii="Verdana" w:hAnsi="Verdana"/>
          <w:lang w:val="ro-RO"/>
        </w:rPr>
      </w:pPr>
      <w:r>
        <w:rPr>
          <w:rFonts w:ascii="Verdana" w:hAnsi="Verdana"/>
          <w:lang w:val="ro-RO"/>
        </w:rPr>
        <w:t xml:space="preserve">Mexicanii o numesc ”Madricita”, Mămicuță, sau în unele cazuri ”Morenita”, micuța brunetă – pentru tenul ei de culoare închisă. Icoana ei este atât de inexplicabilă ca și imaginea de pe Pânza de la Torino, care a fost arătată de câteva ori pelerinilor în ultimul secol. Această Fecioară este însă expusă zilnic din secolul al 16-lea și au văzut-o anual 20 milioane de pelerini. Este cel mai mare sanctuar marian din lume și mulți au senzația, că această pânză este o vedenie continuă. </w:t>
      </w:r>
    </w:p>
    <w:p w:rsidR="00CC7206" w:rsidRDefault="00CC7206" w:rsidP="00CC7206">
      <w:pPr>
        <w:pStyle w:val="Bezmezer"/>
        <w:ind w:firstLine="284"/>
        <w:jc w:val="both"/>
        <w:rPr>
          <w:rFonts w:ascii="Verdana" w:hAnsi="Verdana"/>
          <w:lang w:val="ro-RO"/>
        </w:rPr>
      </w:pPr>
      <w:r>
        <w:rPr>
          <w:rFonts w:ascii="Verdana" w:hAnsi="Verdana"/>
          <w:lang w:val="ro-RO"/>
        </w:rPr>
        <w:t>”Și nu are nici un fel de culori,” adaugă Don José. Ce înseamnă, că nu are culori? Doar este o icoană colorată, este aici culoarea trandafirie, aurie, vernil și albastră. ”Aceasta înseamnă, că pe pânză nu există nici o urmă de substanțe chimice de vopsea și nu are nici un suport. Icoana a fost studiată de mulți specialiști și pictori. În unanimitate sunt de acord: că icoana este colorată, dar nu sunt aplicate aici nici un fel de vopsele. Este colorată ca o floare.”</w:t>
      </w:r>
    </w:p>
    <w:p w:rsidR="00CC7206" w:rsidRDefault="00CC7206" w:rsidP="00CC7206">
      <w:pPr>
        <w:pStyle w:val="Bezmezer"/>
        <w:ind w:firstLine="284"/>
        <w:jc w:val="both"/>
        <w:rPr>
          <w:rFonts w:ascii="Verdana" w:hAnsi="Verdana"/>
          <w:lang w:val="ro-RO"/>
        </w:rPr>
      </w:pPr>
      <w:r>
        <w:rPr>
          <w:rFonts w:ascii="Verdana" w:hAnsi="Verdana"/>
          <w:lang w:val="ro-RO"/>
        </w:rPr>
        <w:t xml:space="preserve">Despre flori se vorbește în repetate rânduri în cel de-al doilea document original privind evenimentele din Guadalupe. Este un text despre apariția acestei icoane, care a fost consemnat pentru prima dată la jumătatea secolului XVI-lea de către indianul Antonio Valeriano în imperialul ”Colegio de Indios de la Santa Cruz de Santiago de Tlateloco” în </w:t>
      </w:r>
      <w:r>
        <w:rPr>
          <w:rFonts w:ascii="Verdana" w:hAnsi="Verdana"/>
          <w:lang w:val="ro-RO"/>
        </w:rPr>
        <w:t xml:space="preserve">Mexico City. Originalul acestui raport s-a pierdut. S-a păstrat în forma oferită de spre tipărire de către Luis Laso de la Baga în anul 1649 în limba indiană. L-a considerat ca propria sa operă. </w:t>
      </w:r>
    </w:p>
    <w:p w:rsidR="00CC7206" w:rsidRDefault="00CC7206" w:rsidP="00CC7206">
      <w:pPr>
        <w:pStyle w:val="Bezmezer"/>
        <w:ind w:firstLine="284"/>
        <w:jc w:val="both"/>
        <w:rPr>
          <w:rFonts w:ascii="Verdana" w:hAnsi="Verdana"/>
          <w:lang w:val="ro-RO"/>
        </w:rPr>
      </w:pPr>
      <w:r>
        <w:rPr>
          <w:rFonts w:ascii="Verdana" w:hAnsi="Verdana"/>
          <w:lang w:val="ro-RO"/>
        </w:rPr>
        <w:t>Conform primelor cuvinte ale raportului său acest text se numește Nican Mopohua. Aceasta înseamnă ”Aici se povestește”, și apoi urmează 11 pagini</w:t>
      </w:r>
      <w:r w:rsidR="006F7212">
        <w:rPr>
          <w:rFonts w:ascii="Verdana" w:hAnsi="Verdana"/>
          <w:lang w:val="ro-RO"/>
        </w:rPr>
        <w:t>,</w:t>
      </w:r>
      <w:r>
        <w:rPr>
          <w:rFonts w:ascii="Verdana" w:hAnsi="Verdana"/>
          <w:lang w:val="ro-RO"/>
        </w:rPr>
        <w:t xml:space="preserve"> miraculoasa întâlnire a indianului de 51 de ani Juan Diego cu Fecioara, care a patra zi a întipărit pe mantaua sa din fibre de ”tilmy”, și fibre de agáve, și această este expusă până în zilele noastre în bazilica de la margine</w:t>
      </w:r>
      <w:r w:rsidR="006F7212">
        <w:rPr>
          <w:rFonts w:ascii="Verdana" w:hAnsi="Verdana"/>
          <w:lang w:val="ro-RO"/>
        </w:rPr>
        <w:t>a</w:t>
      </w:r>
      <w:r>
        <w:rPr>
          <w:rFonts w:ascii="Verdana" w:hAnsi="Verdana"/>
          <w:lang w:val="ro-RO"/>
        </w:rPr>
        <w:t xml:space="preserve"> orașlui. </w:t>
      </w:r>
    </w:p>
    <w:p w:rsidR="00DB64B9" w:rsidRDefault="00CC7206" w:rsidP="00CC7206">
      <w:pPr>
        <w:pStyle w:val="Bezmezer"/>
        <w:jc w:val="both"/>
        <w:rPr>
          <w:rFonts w:ascii="Verdana" w:hAnsi="Verdana"/>
          <w:b/>
          <w:i/>
          <w:lang w:val="ro-RO"/>
        </w:rPr>
      </w:pPr>
      <w:r>
        <w:rPr>
          <w:rFonts w:ascii="Verdana" w:hAnsi="Verdana"/>
          <w:b/>
          <w:i/>
          <w:lang w:val="ro-RO"/>
        </w:rPr>
        <w:t>(va urma)</w:t>
      </w:r>
    </w:p>
    <w:p w:rsidR="00CC7206" w:rsidRPr="000B2783" w:rsidRDefault="00CC7206" w:rsidP="00CC7206">
      <w:pPr>
        <w:pStyle w:val="Bezmezer"/>
        <w:jc w:val="both"/>
        <w:rPr>
          <w:rFonts w:ascii="Verdana" w:hAnsi="Verdana"/>
          <w:b/>
          <w:i/>
        </w:rPr>
      </w:pPr>
      <w:r w:rsidRPr="000B2783">
        <w:rPr>
          <w:rFonts w:ascii="Verdana" w:hAnsi="Verdana"/>
          <w:b/>
          <w:i/>
          <w:lang w:val="ro-RO"/>
        </w:rPr>
        <w:t xml:space="preserve">Sursa: </w:t>
      </w:r>
      <w:r w:rsidRPr="000B2783">
        <w:rPr>
          <w:rFonts w:ascii="Verdana" w:hAnsi="Verdana"/>
          <w:b/>
          <w:i/>
        </w:rPr>
        <w:t>Světlo, nr. 2/2004, pag. 4-5</w:t>
      </w:r>
    </w:p>
    <w:p w:rsidR="00CC7206" w:rsidRDefault="00CC7206" w:rsidP="00CC7206">
      <w:pPr>
        <w:pStyle w:val="Bezmezer"/>
        <w:jc w:val="both"/>
        <w:rPr>
          <w:rFonts w:ascii="Verdana" w:hAnsi="Verdana"/>
          <w:b/>
          <w:i/>
          <w:lang w:val="ro-RO"/>
        </w:rPr>
      </w:pPr>
    </w:p>
    <w:p w:rsidR="00536620" w:rsidRDefault="00536620" w:rsidP="00536620">
      <w:pPr>
        <w:pStyle w:val="Bezmezer"/>
        <w:ind w:firstLine="426"/>
        <w:rPr>
          <w:rFonts w:ascii="Verdana" w:hAnsi="Verdana"/>
          <w:b/>
          <w:sz w:val="24"/>
          <w:szCs w:val="24"/>
          <w:lang w:val="ro-RO"/>
        </w:rPr>
      </w:pPr>
      <w:r>
        <w:rPr>
          <w:rFonts w:ascii="Verdana" w:hAnsi="Verdana"/>
          <w:b/>
          <w:sz w:val="24"/>
          <w:szCs w:val="24"/>
        </w:rPr>
        <w:t>C</w:t>
      </w:r>
      <w:r>
        <w:rPr>
          <w:rFonts w:ascii="Verdana" w:hAnsi="Verdana"/>
          <w:b/>
          <w:sz w:val="24"/>
          <w:szCs w:val="24"/>
          <w:lang w:val="ro-RO"/>
        </w:rPr>
        <w:t>e poate genera Isus în timpul sfintei liturghii</w:t>
      </w:r>
    </w:p>
    <w:p w:rsidR="00536620" w:rsidRDefault="00536620" w:rsidP="00536620">
      <w:pPr>
        <w:pStyle w:val="Bezmezer"/>
        <w:ind w:firstLine="426"/>
        <w:jc w:val="both"/>
        <w:rPr>
          <w:rFonts w:ascii="Verdana" w:hAnsi="Verdana"/>
          <w:lang w:val="ro-RO"/>
        </w:rPr>
      </w:pPr>
      <w:r>
        <w:rPr>
          <w:rFonts w:ascii="Verdana" w:hAnsi="Verdana"/>
          <w:lang w:val="ro-RO"/>
        </w:rPr>
        <w:t>Nu efortul meu, ci acțiunea lui Isus în Euharistie mă schimbă. Acest adevăr mi s-a clarificat în timpul unei sfinte liturghii sub cerul liber în munții din America de Sud. Mulți oameni săraci au venit la această sfântă liturghie. Preotul a folosit ca altar o masă veche.</w:t>
      </w:r>
    </w:p>
    <w:p w:rsidR="00536620" w:rsidRDefault="00536620" w:rsidP="00536620">
      <w:pPr>
        <w:pStyle w:val="Bezmezer"/>
        <w:ind w:firstLine="426"/>
        <w:jc w:val="both"/>
        <w:rPr>
          <w:rFonts w:ascii="Verdana" w:hAnsi="Verdana"/>
          <w:lang w:val="ro-RO"/>
        </w:rPr>
      </w:pPr>
      <w:r>
        <w:rPr>
          <w:rFonts w:ascii="Verdana" w:hAnsi="Verdana"/>
          <w:lang w:val="ro-RO"/>
        </w:rPr>
        <w:t>Au adus acolo un băiat, care avea o puternică inflamație Mi-a venit o idee: ”Oameni buni, situația este atât de gravă încât aici nu mai putem face nimic. Nu avem aici nici medic nici medicamente!”</w:t>
      </w:r>
    </w:p>
    <w:p w:rsidR="00536620" w:rsidRDefault="00536620" w:rsidP="00536620">
      <w:pPr>
        <w:pStyle w:val="Bezmezer"/>
        <w:ind w:firstLine="426"/>
        <w:jc w:val="both"/>
        <w:rPr>
          <w:rFonts w:ascii="Verdana" w:hAnsi="Verdana"/>
          <w:lang w:val="ro-RO"/>
        </w:rPr>
      </w:pPr>
      <w:r>
        <w:rPr>
          <w:noProof/>
          <w:lang w:val="cs-CZ" w:eastAsia="cs-CZ"/>
        </w:rPr>
        <w:drawing>
          <wp:anchor distT="0" distB="0" distL="114300" distR="114300" simplePos="0" relativeHeight="251666432" behindDoc="0" locked="0" layoutInCell="1" allowOverlap="1" wp14:anchorId="34059988" wp14:editId="55DFB98A">
            <wp:simplePos x="0" y="0"/>
            <wp:positionH relativeFrom="column">
              <wp:posOffset>3175</wp:posOffset>
            </wp:positionH>
            <wp:positionV relativeFrom="paragraph">
              <wp:posOffset>939800</wp:posOffset>
            </wp:positionV>
            <wp:extent cx="1727835" cy="1395730"/>
            <wp:effectExtent l="0" t="0" r="571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27835" cy="139573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lang w:val="ro-RO"/>
        </w:rPr>
        <w:t>L-am admirat pe preot. Credința lui m-a învățat, că trebuie să-l las pe Isus, ca prin Euharistie să facă, ceea ce poate să facă: să schimbe viața noastră. Ne-am rugat cu micuțul bolnav și apoi preotul i-a spus femeii, care l-a adus: ”Lăsați-l aici sub masă și noi vom continua cu sfânta liturghie.”</w:t>
      </w:r>
    </w:p>
    <w:p w:rsidR="00536620" w:rsidRDefault="00536620" w:rsidP="00536620">
      <w:pPr>
        <w:pStyle w:val="Bezmezer"/>
        <w:ind w:firstLine="426"/>
        <w:jc w:val="both"/>
        <w:rPr>
          <w:rFonts w:ascii="Verdana" w:hAnsi="Verdana"/>
          <w:lang w:val="ro-RO"/>
        </w:rPr>
      </w:pPr>
      <w:r>
        <w:rPr>
          <w:rFonts w:ascii="Verdana" w:hAnsi="Verdana"/>
          <w:lang w:val="ro-RO"/>
        </w:rPr>
        <w:t xml:space="preserve">Am fost foarte surprinsă de către coparticipanții la această sfântă liturghie. M-a impresionat foarte mult, profunda conștiință, preotul celebra această ceremonie, în așa fel încât le-a însuflețit desăvârșit oamenilor săraci. Comportamentul preotului a arătat, cât de profund este încrederea personală față de </w:t>
      </w:r>
      <w:r>
        <w:rPr>
          <w:rFonts w:ascii="Verdana" w:hAnsi="Verdana"/>
          <w:lang w:val="ro-RO"/>
        </w:rPr>
        <w:tab/>
        <w:t xml:space="preserve">Isus. A </w:t>
      </w:r>
      <w:r>
        <w:rPr>
          <w:rFonts w:ascii="Verdana" w:hAnsi="Verdana"/>
          <w:lang w:val="ro-RO"/>
        </w:rPr>
        <w:lastRenderedPageBreak/>
        <w:t>transferat-o asupra tuturor oamenilor, care au participat la această sfântă liturghie sub cerul liber.</w:t>
      </w:r>
    </w:p>
    <w:p w:rsidR="00536620" w:rsidRDefault="00536620" w:rsidP="00536620">
      <w:pPr>
        <w:pStyle w:val="Bezmezer"/>
        <w:ind w:firstLine="426"/>
        <w:jc w:val="both"/>
        <w:rPr>
          <w:rFonts w:ascii="Verdana" w:hAnsi="Verdana"/>
          <w:lang w:val="ro-RO"/>
        </w:rPr>
      </w:pPr>
      <w:r>
        <w:rPr>
          <w:rFonts w:ascii="Verdana" w:hAnsi="Verdana"/>
          <w:lang w:val="ro-RO"/>
        </w:rPr>
        <w:t>Când ne apropiam de transformare, aveam ochii închiși. Când i-am deschis, am văzut, că toți oamenii sunt culcați la pământ. Și-au ridicat privirea la Domnul în rugăciune. Expresia fețelor lor mi-au sugerat gândul: ”Ei realmente cred, că Isus este aici!” Apoi, când l-am privit pe Musafirul meu, am avut în închipuirea mea o minunată vedere la Isus cu mâinile desfăcute. Zâmbea plin de iubire și compasiune. I-a îmbrățișat pe toți acei săraci și spunea: ”Veniți la mine toți, cei osteniți, vreau să vă dăruiesc viața și încrederea.” În acel moment am constatat în adâncul inimii mele: ”Dragă Isus, tu ești realmente aici. Chiar dacă aceasta arată ca pâinea și potir, dar asta numai tu puteai să le stabilești în iubirea ta creatoare, ca să fi prezent printre oameni.”</w:t>
      </w:r>
    </w:p>
    <w:tbl>
      <w:tblPr>
        <w:tblStyle w:val="Mkatabulky"/>
        <w:tblpPr w:leftFromText="141" w:rightFromText="141" w:vertAnchor="text" w:horzAnchor="margin" w:tblpY="2652"/>
        <w:tblW w:w="0" w:type="auto"/>
        <w:shd w:val="clear" w:color="auto" w:fill="000000" w:themeFill="text1"/>
        <w:tblLook w:val="04A0" w:firstRow="1" w:lastRow="0" w:firstColumn="1" w:lastColumn="0" w:noHBand="0" w:noVBand="1"/>
      </w:tblPr>
      <w:tblGrid>
        <w:gridCol w:w="2943"/>
      </w:tblGrid>
      <w:tr w:rsidR="00536620" w:rsidTr="00536620">
        <w:tc>
          <w:tcPr>
            <w:tcW w:w="2943" w:type="dxa"/>
            <w:tcBorders>
              <w:top w:val="single" w:sz="4" w:space="0" w:color="auto"/>
              <w:left w:val="single" w:sz="4" w:space="0" w:color="auto"/>
              <w:bottom w:val="single" w:sz="4" w:space="0" w:color="auto"/>
              <w:right w:val="single" w:sz="4" w:space="0" w:color="auto"/>
            </w:tcBorders>
            <w:shd w:val="clear" w:color="auto" w:fill="000000" w:themeFill="text1"/>
            <w:hideMark/>
          </w:tcPr>
          <w:p w:rsidR="00536620" w:rsidRDefault="00536620" w:rsidP="00536620">
            <w:pPr>
              <w:pStyle w:val="Bezmezer"/>
              <w:rPr>
                <w:rFonts w:ascii="Verdana" w:hAnsi="Verdana"/>
                <w:i/>
                <w:color w:val="FDE9D9" w:themeColor="accent6" w:themeTint="33"/>
                <w:sz w:val="20"/>
                <w:szCs w:val="20"/>
                <w:lang w:val="ro-RO"/>
              </w:rPr>
            </w:pPr>
            <w:r>
              <w:rPr>
                <w:rFonts w:ascii="Verdana" w:hAnsi="Verdana"/>
                <w:i/>
                <w:color w:val="FDE9D9" w:themeColor="accent6" w:themeTint="33"/>
                <w:sz w:val="20"/>
                <w:szCs w:val="20"/>
                <w:lang w:val="ro-RO"/>
              </w:rPr>
              <w:t>Misionarul Pr. Kevin Scallon CMSr și</w:t>
            </w:r>
          </w:p>
          <w:p w:rsidR="00536620" w:rsidRDefault="00536620" w:rsidP="00536620">
            <w:pPr>
              <w:pStyle w:val="Bezmezer"/>
              <w:rPr>
                <w:rFonts w:ascii="Verdana" w:hAnsi="Verdana"/>
                <w:i/>
                <w:color w:val="FDE9D9" w:themeColor="accent6" w:themeTint="33"/>
                <w:sz w:val="20"/>
                <w:szCs w:val="20"/>
                <w:lang w:val="ro-RO"/>
              </w:rPr>
            </w:pPr>
            <w:r>
              <w:rPr>
                <w:rFonts w:ascii="Verdana" w:hAnsi="Verdana" w:cs="NimbusRomDEE-BoldItal"/>
                <w:bCs/>
                <w:i/>
                <w:iCs/>
                <w:color w:val="FDE9D9" w:themeColor="accent6" w:themeTint="33"/>
                <w:sz w:val="20"/>
                <w:szCs w:val="20"/>
              </w:rPr>
              <w:t>a Briege McKenna OSC</w:t>
            </w:r>
          </w:p>
        </w:tc>
      </w:tr>
    </w:tbl>
    <w:p w:rsidR="00536620" w:rsidRDefault="00536620" w:rsidP="00536620">
      <w:pPr>
        <w:pStyle w:val="Bezmezer"/>
        <w:ind w:firstLine="426"/>
        <w:jc w:val="both"/>
        <w:rPr>
          <w:rFonts w:ascii="Verdana" w:hAnsi="Verdana"/>
          <w:lang w:val="ro-RO"/>
        </w:rPr>
      </w:pPr>
      <w:r>
        <w:rPr>
          <w:rFonts w:ascii="Verdana" w:hAnsi="Verdana"/>
          <w:lang w:val="ro-RO"/>
        </w:rPr>
        <w:t xml:space="preserve">După sfânta liturghie am mers în față, ca să văd, ce s-a întâmplat cu acel băiat, pe care l-au pus sub altar. Nu a mai fost acolo. Am întrebat-o pe doamna, care l-a </w:t>
      </w:r>
      <w:r>
        <w:rPr>
          <w:noProof/>
          <w:lang w:val="cs-CZ" w:eastAsia="cs-CZ"/>
        </w:rPr>
        <w:drawing>
          <wp:anchor distT="0" distB="0" distL="114300" distR="114300" simplePos="0" relativeHeight="251665408" behindDoc="0" locked="0" layoutInCell="1" allowOverlap="1">
            <wp:simplePos x="0" y="0"/>
            <wp:positionH relativeFrom="column">
              <wp:posOffset>0</wp:posOffset>
            </wp:positionH>
            <wp:positionV relativeFrom="paragraph">
              <wp:posOffset>335915</wp:posOffset>
            </wp:positionV>
            <wp:extent cx="1835785" cy="133477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35785" cy="133477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lang w:val="ro-RO"/>
        </w:rPr>
        <w:t>adus: ”Unde este?” Ea mi-a arătat un grup de copii, care nu departe se jucau: ”Acolo este!” M-am uitat și am constatat , că este foarte bine. Totul pe acel trupușor micuț era în ordine. Am spus cu voce tare, dar mai curând doar pentru mine: ”Ce s-a întâmplat aici?” Femeia în vârstă m-a privit și  mi-a spus: ”Ce vreți să spuneți cu asta? Ce s-a întâmplat cu el? Ce nu știți că a venit Isus?”</w:t>
      </w:r>
    </w:p>
    <w:tbl>
      <w:tblPr>
        <w:tblStyle w:val="Mkatabulky"/>
        <w:tblpPr w:leftFromText="180" w:rightFromText="180" w:vertAnchor="text" w:horzAnchor="page" w:tblpX="6589" w:tblpY="505"/>
        <w:tblW w:w="0" w:type="auto"/>
        <w:tblLook w:val="04A0" w:firstRow="1" w:lastRow="0" w:firstColumn="1" w:lastColumn="0" w:noHBand="0" w:noVBand="1"/>
      </w:tblPr>
      <w:tblGrid>
        <w:gridCol w:w="2093"/>
      </w:tblGrid>
      <w:tr w:rsidR="00412F97" w:rsidTr="00412F97">
        <w:tc>
          <w:tcPr>
            <w:tcW w:w="2093" w:type="dxa"/>
          </w:tcPr>
          <w:p w:rsidR="00412F97" w:rsidRDefault="00412F97" w:rsidP="00412F97">
            <w:pPr>
              <w:pStyle w:val="Bezmezer"/>
              <w:jc w:val="both"/>
              <w:rPr>
                <w:rFonts w:ascii="Verdana" w:hAnsi="Verdana"/>
                <w:i/>
                <w:sz w:val="20"/>
                <w:szCs w:val="20"/>
                <w:lang w:val="ro-RO"/>
              </w:rPr>
            </w:pPr>
            <w:r>
              <w:rPr>
                <w:rFonts w:ascii="Verdana" w:hAnsi="Verdana"/>
                <w:i/>
                <w:sz w:val="20"/>
                <w:szCs w:val="20"/>
                <w:lang w:val="ro-RO"/>
              </w:rPr>
              <w:t>Micuțul Carol și</w:t>
            </w:r>
          </w:p>
          <w:p w:rsidR="00412F97" w:rsidRPr="00B9709A" w:rsidRDefault="00412F97" w:rsidP="00412F97">
            <w:pPr>
              <w:pStyle w:val="Bezmezer"/>
              <w:jc w:val="both"/>
              <w:rPr>
                <w:rFonts w:ascii="Verdana" w:hAnsi="Verdana"/>
                <w:i/>
                <w:sz w:val="20"/>
                <w:szCs w:val="20"/>
                <w:lang w:val="ro-RO"/>
              </w:rPr>
            </w:pPr>
            <w:r>
              <w:rPr>
                <w:rFonts w:ascii="Verdana" w:hAnsi="Verdana"/>
                <w:i/>
                <w:sz w:val="20"/>
                <w:szCs w:val="20"/>
                <w:lang w:val="ro-RO"/>
              </w:rPr>
              <w:t xml:space="preserve"> părinții săi</w:t>
            </w:r>
          </w:p>
        </w:tc>
      </w:tr>
    </w:tbl>
    <w:p w:rsidR="00536620" w:rsidRDefault="00536620" w:rsidP="00536620">
      <w:pPr>
        <w:pStyle w:val="Bezmezer"/>
        <w:ind w:firstLine="426"/>
        <w:jc w:val="both"/>
        <w:rPr>
          <w:rFonts w:ascii="Verdana" w:hAnsi="Verdana"/>
          <w:lang w:val="ro-RO"/>
        </w:rPr>
      </w:pPr>
      <w:r>
        <w:rPr>
          <w:rFonts w:ascii="Verdana" w:hAnsi="Verdana"/>
          <w:lang w:val="ro-RO"/>
        </w:rPr>
        <w:t xml:space="preserve">În timpul acestei sfinte liturghii, la fel ca toate sfintele liturghii, preotul a întins mâinile asupra pâinii și vinului și a chemat puterea Duhului Sfânt: ”…să devină pentru noi trupul și sângele Domnului nostru.”Când preotul rostea această rugăciune, a venit Duhul Sfânt. Dar nu s-a limitat doar la ceea ce-l ruga preotul. Duhul Sfânt a revărsat energia sa și </w:t>
      </w:r>
      <w:r>
        <w:rPr>
          <w:rFonts w:ascii="Verdana" w:hAnsi="Verdana"/>
          <w:lang w:val="ro-RO"/>
        </w:rPr>
        <w:t xml:space="preserve">asupra acestui micuț băiat și acel băiat a fost transformat. A fost tratat și vindecat. </w:t>
      </w:r>
    </w:p>
    <w:p w:rsidR="00536620" w:rsidRDefault="00536620" w:rsidP="00536620">
      <w:pPr>
        <w:pStyle w:val="Bezmezer"/>
        <w:ind w:firstLine="426"/>
        <w:jc w:val="both"/>
        <w:rPr>
          <w:rFonts w:ascii="Verdana" w:hAnsi="Verdana"/>
          <w:lang w:val="ro-RO"/>
        </w:rPr>
      </w:pPr>
      <w:r>
        <w:rPr>
          <w:rFonts w:ascii="Verdana" w:hAnsi="Verdana"/>
          <w:lang w:val="ro-RO"/>
        </w:rPr>
        <w:t>În aceeași zi la începutul sfinte</w:t>
      </w:r>
      <w:r w:rsidR="006F7212">
        <w:rPr>
          <w:rFonts w:ascii="Verdana" w:hAnsi="Verdana"/>
          <w:lang w:val="ro-RO"/>
        </w:rPr>
        <w:t>i</w:t>
      </w:r>
      <w:r>
        <w:rPr>
          <w:rFonts w:ascii="Verdana" w:hAnsi="Verdana"/>
          <w:lang w:val="ro-RO"/>
        </w:rPr>
        <w:t xml:space="preserve"> liturghii am văzut un al</w:t>
      </w:r>
      <w:r w:rsidR="006F7212">
        <w:rPr>
          <w:rFonts w:ascii="Verdana" w:hAnsi="Verdana"/>
          <w:lang w:val="ro-RO"/>
        </w:rPr>
        <w:t>t</w:t>
      </w:r>
      <w:r>
        <w:rPr>
          <w:rFonts w:ascii="Verdana" w:hAnsi="Verdana"/>
          <w:lang w:val="ro-RO"/>
        </w:rPr>
        <w:t xml:space="preserve"> copil mic, fața lui fiind cu totul îmbătrânită. La finalul sfintei liturghii mama a venit cu copilul în brațe la mine. Striga: ”Soră, priviți-l pe copilul meu.” Obrazul copilului a fost vindecat.</w:t>
      </w:r>
    </w:p>
    <w:p w:rsidR="00536620" w:rsidRDefault="00536620" w:rsidP="00536620">
      <w:pPr>
        <w:pStyle w:val="Bezmezer"/>
        <w:ind w:firstLine="426"/>
        <w:jc w:val="both"/>
        <w:rPr>
          <w:rFonts w:ascii="Verdana" w:hAnsi="Verdana"/>
          <w:lang w:val="cs-CZ"/>
        </w:rPr>
      </w:pPr>
      <w:r>
        <w:rPr>
          <w:rFonts w:ascii="Verdana" w:hAnsi="Verdana"/>
          <w:lang w:val="ro-RO"/>
        </w:rPr>
        <w:t>Am fost foarte surprinsă, dar acest preot a avut marea capacitate de a-l prezenta pe Isus cel Viu oamenilor. Veneau la Isus</w:t>
      </w:r>
      <w:r w:rsidR="006F7212">
        <w:rPr>
          <w:rFonts w:ascii="Verdana" w:hAnsi="Verdana"/>
          <w:lang w:val="ro-RO"/>
        </w:rPr>
        <w:t>,</w:t>
      </w:r>
      <w:r>
        <w:rPr>
          <w:rFonts w:ascii="Verdana" w:hAnsi="Verdana"/>
          <w:lang w:val="ro-RO"/>
        </w:rPr>
        <w:t xml:space="preserve"> la fel ca femeia din Evanghelie cu așteptări pline de încredere.  A fost Euharistia </w:t>
      </w:r>
      <w:r>
        <w:rPr>
          <w:rFonts w:ascii="Verdana" w:hAnsi="Verdana"/>
          <w:i/>
          <w:lang w:val="ro-RO"/>
        </w:rPr>
        <w:t>lor.</w:t>
      </w:r>
      <w:r>
        <w:rPr>
          <w:rFonts w:ascii="Verdana" w:hAnsi="Verdana"/>
          <w:lang w:val="ro-RO"/>
        </w:rPr>
        <w:t xml:space="preserve"> Veneau, ca împreună cu Isus să sărbătorească sărbătoarea, pe care el a prezentat-o Tatălui său. Au devenit parte componentă a acestei jertfiri. Pentru ei a fost o experiență vie cu Isus. </w:t>
      </w:r>
    </w:p>
    <w:p w:rsidR="00536620" w:rsidRDefault="00536620" w:rsidP="00536620">
      <w:pPr>
        <w:pStyle w:val="Bezmezer"/>
        <w:rPr>
          <w:rFonts w:ascii="Verdana" w:hAnsi="Verdana"/>
          <w:b/>
          <w:i/>
          <w:sz w:val="24"/>
          <w:szCs w:val="24"/>
          <w:lang w:val="ro-RO"/>
        </w:rPr>
      </w:pPr>
      <w:r>
        <w:rPr>
          <w:rFonts w:ascii="Verdana" w:hAnsi="Verdana"/>
          <w:sz w:val="24"/>
          <w:szCs w:val="24"/>
          <w:lang w:val="ro-RO"/>
        </w:rPr>
        <w:t xml:space="preserve">Din cartea scrisă de Briege McKenna: </w:t>
      </w:r>
      <w:r>
        <w:rPr>
          <w:rFonts w:ascii="Verdana" w:hAnsi="Verdana"/>
          <w:b/>
          <w:i/>
          <w:sz w:val="24"/>
          <w:szCs w:val="24"/>
          <w:lang w:val="ro-RO"/>
        </w:rPr>
        <w:t>Minunile se întâmplă realmente</w:t>
      </w:r>
    </w:p>
    <w:p w:rsidR="00536620" w:rsidRDefault="00536620" w:rsidP="00536620">
      <w:pPr>
        <w:pStyle w:val="Bezmezer"/>
        <w:rPr>
          <w:rFonts w:ascii="Verdana" w:hAnsi="Verdana"/>
          <w:b/>
          <w:i/>
          <w:sz w:val="24"/>
          <w:szCs w:val="24"/>
          <w:lang w:val="ro-RO"/>
        </w:rPr>
      </w:pPr>
      <w:r>
        <w:rPr>
          <w:rFonts w:ascii="Verdana" w:hAnsi="Verdana"/>
          <w:b/>
          <w:i/>
          <w:sz w:val="24"/>
          <w:szCs w:val="24"/>
          <w:lang w:val="ro-RO"/>
        </w:rPr>
        <w:t>Sursa: Světlo, nr. 15/2005, pag. 11</w:t>
      </w:r>
    </w:p>
    <w:p w:rsidR="00412F97" w:rsidRPr="00CC7206" w:rsidRDefault="00412F97" w:rsidP="00CC7206">
      <w:pPr>
        <w:pStyle w:val="Bezmezer"/>
        <w:jc w:val="both"/>
        <w:rPr>
          <w:rFonts w:ascii="Verdana" w:hAnsi="Verdana"/>
          <w:b/>
          <w:i/>
          <w:lang w:val="ro-RO"/>
        </w:rPr>
      </w:pPr>
    </w:p>
    <w:p w:rsidR="00F757D6" w:rsidRPr="00412F97" w:rsidRDefault="00F757D6" w:rsidP="00F757D6">
      <w:pPr>
        <w:pStyle w:val="Bezmezer"/>
        <w:ind w:firstLine="426"/>
        <w:rPr>
          <w:rFonts w:ascii="Verdana" w:hAnsi="Verdana"/>
          <w:b/>
          <w:i/>
          <w:sz w:val="24"/>
          <w:szCs w:val="24"/>
          <w:lang w:val="ro-RO"/>
        </w:rPr>
      </w:pPr>
      <w:r w:rsidRPr="00412F97">
        <w:rPr>
          <w:rFonts w:ascii="Verdana" w:hAnsi="Verdana"/>
          <w:b/>
          <w:sz w:val="24"/>
          <w:szCs w:val="24"/>
          <w:lang w:val="cs-CZ"/>
        </w:rPr>
        <w:t xml:space="preserve">Maria </w:t>
      </w:r>
      <w:r w:rsidRPr="00412F97">
        <w:rPr>
          <w:rFonts w:ascii="Verdana" w:hAnsi="Verdana"/>
          <w:b/>
          <w:sz w:val="24"/>
          <w:szCs w:val="24"/>
          <w:lang w:val="ro-RO"/>
        </w:rPr>
        <w:t>în viața papei Ioan Paul al II-lea</w:t>
      </w:r>
    </w:p>
    <w:p w:rsidR="00F757D6" w:rsidRDefault="00F757D6" w:rsidP="00F757D6">
      <w:pPr>
        <w:pStyle w:val="Bezmezer"/>
        <w:ind w:firstLine="426"/>
        <w:jc w:val="both"/>
        <w:rPr>
          <w:rFonts w:ascii="Verdana" w:hAnsi="Verdana"/>
          <w:lang w:val="ro-RO"/>
        </w:rPr>
      </w:pPr>
      <w:r>
        <w:rPr>
          <w:rFonts w:ascii="Verdana" w:hAnsi="Verdana"/>
          <w:lang w:val="ro-RO"/>
        </w:rPr>
        <w:t xml:space="preserve">Acest papă și Maria sunt două concepte inseparabile. Maria este mare parte a vieții lui, care l-a apărat în toate împrejurările. Pontificatul lui poate fi înțeles doar atunci, când îl unim cu acțiunea Mariei de la nașterea lui Carol. </w:t>
      </w:r>
    </w:p>
    <w:p w:rsidR="00F757D6" w:rsidRDefault="00F757D6" w:rsidP="00F757D6">
      <w:pPr>
        <w:pStyle w:val="Bezmezer"/>
        <w:ind w:firstLine="426"/>
        <w:jc w:val="both"/>
        <w:rPr>
          <w:rFonts w:ascii="Verdana" w:hAnsi="Verdana"/>
          <w:lang w:val="ro-RO"/>
        </w:rPr>
      </w:pPr>
    </w:p>
    <w:p w:rsidR="00F757D6" w:rsidRDefault="00F757D6" w:rsidP="00F757D6">
      <w:pPr>
        <w:pStyle w:val="Bezmezer"/>
        <w:ind w:firstLine="426"/>
        <w:jc w:val="both"/>
        <w:rPr>
          <w:rFonts w:ascii="Verdana" w:hAnsi="Verdana"/>
          <w:lang w:val="ro-RO"/>
        </w:rPr>
      </w:pPr>
      <w:r>
        <w:rPr>
          <w:rFonts w:ascii="Verdana" w:hAnsi="Verdana"/>
          <w:b/>
          <w:lang w:val="ro-RO"/>
        </w:rPr>
        <w:t xml:space="preserve">„Eu l-am format” </w:t>
      </w:r>
      <w:r>
        <w:rPr>
          <w:rFonts w:ascii="Verdana" w:hAnsi="Verdana"/>
          <w:lang w:val="ro-RO"/>
        </w:rPr>
        <w:t>(Cartea albastră 3.8.1987)</w:t>
      </w:r>
    </w:p>
    <w:p w:rsidR="00F757D6" w:rsidRDefault="00F757D6" w:rsidP="00F757D6">
      <w:pPr>
        <w:pStyle w:val="Bezmezer"/>
        <w:ind w:firstLine="426"/>
        <w:jc w:val="both"/>
        <w:rPr>
          <w:rFonts w:ascii="Verdana" w:hAnsi="Verdana"/>
          <w:lang w:val="ro-RO"/>
        </w:rPr>
      </w:pPr>
      <w:r>
        <w:rPr>
          <w:rFonts w:ascii="Verdana" w:hAnsi="Verdana"/>
          <w:noProof/>
          <w:lang w:val="cs-CZ" w:eastAsia="cs-CZ"/>
        </w:rPr>
        <w:drawing>
          <wp:anchor distT="0" distB="0" distL="114300" distR="114300" simplePos="0" relativeHeight="251668480" behindDoc="0" locked="0" layoutInCell="1" allowOverlap="1" wp14:anchorId="56405BF1" wp14:editId="7E141C57">
            <wp:simplePos x="0" y="0"/>
            <wp:positionH relativeFrom="column">
              <wp:posOffset>20955</wp:posOffset>
            </wp:positionH>
            <wp:positionV relativeFrom="paragraph">
              <wp:posOffset>511175</wp:posOffset>
            </wp:positionV>
            <wp:extent cx="1439545" cy="1227455"/>
            <wp:effectExtent l="0" t="0" r="825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9545" cy="12274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Carol s-a născut în mai, în luna dedicată Mariei, și a crescut în evenimente, pe care le-a stabilit Providența și care au creionat traseul lui sub neîntrerupta supraveghere a Fecioarei Maria. </w:t>
      </w:r>
    </w:p>
    <w:p w:rsidR="00F757D6" w:rsidRDefault="00F757D6" w:rsidP="00F757D6">
      <w:pPr>
        <w:pStyle w:val="Bezmezer"/>
        <w:ind w:firstLine="426"/>
        <w:jc w:val="both"/>
        <w:rPr>
          <w:rFonts w:ascii="Verdana" w:hAnsi="Verdana"/>
          <w:lang w:val="ro-RO"/>
        </w:rPr>
      </w:pPr>
      <w:r>
        <w:rPr>
          <w:rFonts w:ascii="Verdana" w:hAnsi="Verdana"/>
          <w:lang w:val="ro-RO"/>
        </w:rPr>
        <w:t xml:space="preserve">A fost în primul rând moartea mamei (1929) și a fratelui său (1932). Din acel moment totul a depins de tatăl său, bărbat evlavios, care deseori îl lua cu el la diferite pelerinaje la sanctuarele mariane, cum ar fi Calvarul Zeberzydowskoa. Carol se gândea deseori la aceasta și se întorcea acolo. Din tinerețea lui timpurie vizita sanctuarul din </w:t>
      </w:r>
      <w:r>
        <w:rPr>
          <w:rFonts w:ascii="Verdana" w:hAnsi="Verdana"/>
          <w:lang w:val="ro-RO"/>
        </w:rPr>
        <w:lastRenderedPageBreak/>
        <w:t>Wadovice, unde a fost botezat. Și astfel medita zilnic în fața Icoanei Fecioare Maria a Ajutorului neîntrerupt.</w:t>
      </w:r>
    </w:p>
    <w:p w:rsidR="00F757D6" w:rsidRDefault="00F757D6" w:rsidP="00F757D6">
      <w:pPr>
        <w:pStyle w:val="Bezmezer"/>
        <w:ind w:firstLine="426"/>
        <w:jc w:val="both"/>
        <w:rPr>
          <w:rFonts w:ascii="Verdana" w:hAnsi="Verdana"/>
          <w:lang w:val="ro-RO"/>
        </w:rPr>
      </w:pPr>
      <w:r>
        <w:rPr>
          <w:rFonts w:ascii="Verdana" w:hAnsi="Verdana"/>
          <w:lang w:val="ro-RO"/>
        </w:rPr>
        <w:t>Deja în primele poezii „Pe mantaua ta cea albă” și „Magnificat” arată durerea  și speranța sa. Arată, cât de mult suferă pentru mama sa iubită și cât de mult această pierdere l-a adus în brațele Mamei c</w:t>
      </w:r>
      <w:r w:rsidR="006F7212">
        <w:rPr>
          <w:rFonts w:ascii="Verdana" w:hAnsi="Verdana"/>
          <w:lang w:val="ro-RO"/>
        </w:rPr>
        <w:t>e</w:t>
      </w:r>
      <w:r>
        <w:rPr>
          <w:rFonts w:ascii="Verdana" w:hAnsi="Verdana"/>
          <w:lang w:val="ro-RO"/>
        </w:rPr>
        <w:t xml:space="preserve">rești. </w:t>
      </w:r>
    </w:p>
    <w:p w:rsidR="00F757D6" w:rsidRDefault="00F757D6" w:rsidP="00F757D6">
      <w:pPr>
        <w:pStyle w:val="Bezmezer"/>
        <w:ind w:firstLine="426"/>
        <w:jc w:val="both"/>
        <w:rPr>
          <w:rFonts w:ascii="Verdana" w:hAnsi="Verdana"/>
          <w:lang w:val="ro-RO"/>
        </w:rPr>
      </w:pPr>
      <w:r>
        <w:rPr>
          <w:rFonts w:ascii="Verdana" w:hAnsi="Verdana"/>
          <w:lang w:val="ro-RO"/>
        </w:rPr>
        <w:t xml:space="preserve">În același timp datorită mănăstirii carmelitate din oraș mai apoi în Cracovia se dezvoltă spiritualitatea carmelitană. De la vârsta de zece ani purta scapularul. Sub influența preotului Zacher a fondat și a condus ani de-a rândul </w:t>
      </w:r>
      <w:r>
        <w:rPr>
          <w:rFonts w:ascii="Verdana" w:hAnsi="Verdana"/>
          <w:lang w:val="ro-RO"/>
        </w:rPr>
        <w:tab/>
        <w:t>„Congregația Mariană” pentru tineret. (Atunci avea treisprezece ani).</w:t>
      </w:r>
    </w:p>
    <w:p w:rsidR="00F757D6" w:rsidRDefault="00F757D6" w:rsidP="00F757D6">
      <w:pPr>
        <w:pStyle w:val="Bezmezer"/>
        <w:ind w:firstLine="426"/>
        <w:jc w:val="both"/>
        <w:rPr>
          <w:rFonts w:ascii="Verdana" w:hAnsi="Verdana"/>
          <w:lang w:val="ro-RO"/>
        </w:rPr>
      </w:pPr>
    </w:p>
    <w:p w:rsidR="00F757D6" w:rsidRDefault="00F757D6" w:rsidP="00F757D6">
      <w:pPr>
        <w:pStyle w:val="Bezmezer"/>
        <w:ind w:firstLine="426"/>
        <w:jc w:val="both"/>
        <w:rPr>
          <w:rFonts w:ascii="Verdana" w:hAnsi="Verdana"/>
          <w:b/>
          <w:lang w:val="ro-RO"/>
        </w:rPr>
      </w:pPr>
      <w:r>
        <w:rPr>
          <w:rFonts w:ascii="Verdana" w:hAnsi="Verdana"/>
          <w:b/>
          <w:lang w:val="ro-RO"/>
        </w:rPr>
        <w:t>Creșterea vieții mariane</w:t>
      </w:r>
    </w:p>
    <w:tbl>
      <w:tblPr>
        <w:tblStyle w:val="Mkatabulky"/>
        <w:tblpPr w:leftFromText="180" w:rightFromText="180" w:vertAnchor="text" w:horzAnchor="margin" w:tblpX="108" w:tblpY="2102"/>
        <w:tblW w:w="0" w:type="auto"/>
        <w:tblLook w:val="04A0" w:firstRow="1" w:lastRow="0" w:firstColumn="1" w:lastColumn="0" w:noHBand="0" w:noVBand="1"/>
      </w:tblPr>
      <w:tblGrid>
        <w:gridCol w:w="1809"/>
      </w:tblGrid>
      <w:tr w:rsidR="00F757D6" w:rsidTr="001278D8">
        <w:tc>
          <w:tcPr>
            <w:tcW w:w="1809" w:type="dxa"/>
          </w:tcPr>
          <w:p w:rsidR="00F757D6" w:rsidRDefault="00F757D6" w:rsidP="001278D8">
            <w:pPr>
              <w:pStyle w:val="Bezmezer"/>
              <w:jc w:val="both"/>
              <w:rPr>
                <w:rFonts w:ascii="Verdana" w:hAnsi="Verdana"/>
                <w:i/>
                <w:sz w:val="20"/>
                <w:szCs w:val="20"/>
                <w:lang w:val="ro-RO"/>
              </w:rPr>
            </w:pPr>
            <w:r>
              <w:rPr>
                <w:rFonts w:ascii="Verdana" w:hAnsi="Verdana"/>
                <w:i/>
                <w:sz w:val="20"/>
                <w:szCs w:val="20"/>
                <w:lang w:val="ro-RO"/>
              </w:rPr>
              <w:t>Carol ca tânăr</w:t>
            </w:r>
          </w:p>
          <w:p w:rsidR="00F757D6" w:rsidRPr="00FC32E7" w:rsidRDefault="00F757D6" w:rsidP="001278D8">
            <w:pPr>
              <w:pStyle w:val="Bezmezer"/>
              <w:jc w:val="both"/>
              <w:rPr>
                <w:rFonts w:ascii="Verdana" w:hAnsi="Verdana"/>
                <w:i/>
                <w:sz w:val="20"/>
                <w:szCs w:val="20"/>
                <w:lang w:val="ro-RO"/>
              </w:rPr>
            </w:pPr>
            <w:r>
              <w:rPr>
                <w:rFonts w:ascii="Verdana" w:hAnsi="Verdana"/>
                <w:i/>
                <w:sz w:val="20"/>
                <w:szCs w:val="20"/>
                <w:lang w:val="ro-RO"/>
              </w:rPr>
              <w:t>student</w:t>
            </w:r>
          </w:p>
        </w:tc>
      </w:tr>
    </w:tbl>
    <w:p w:rsidR="00F757D6" w:rsidRDefault="00F757D6" w:rsidP="00F757D6">
      <w:pPr>
        <w:pStyle w:val="Bezmezer"/>
        <w:ind w:firstLine="426"/>
        <w:jc w:val="both"/>
        <w:rPr>
          <w:rFonts w:ascii="Verdana" w:hAnsi="Verdana"/>
          <w:lang w:val="ro-RO"/>
        </w:rPr>
      </w:pPr>
      <w:r>
        <w:rPr>
          <w:rFonts w:ascii="Verdana" w:hAnsi="Verdana"/>
          <w:noProof/>
          <w:lang w:val="cs-CZ" w:eastAsia="cs-CZ"/>
        </w:rPr>
        <w:drawing>
          <wp:anchor distT="0" distB="0" distL="114300" distR="114300" simplePos="0" relativeHeight="251669504" behindDoc="0" locked="0" layoutInCell="1" allowOverlap="1" wp14:anchorId="7E1B97D8" wp14:editId="039D35A1">
            <wp:simplePos x="0" y="0"/>
            <wp:positionH relativeFrom="column">
              <wp:posOffset>123190</wp:posOffset>
            </wp:positionH>
            <wp:positionV relativeFrom="paragraph">
              <wp:posOffset>13335</wp:posOffset>
            </wp:positionV>
            <wp:extent cx="1115695" cy="1330325"/>
            <wp:effectExtent l="0" t="0" r="8255" b="317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5695" cy="13303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Când în anul 1938 a pleca</w:t>
      </w:r>
      <w:r w:rsidR="003F7322">
        <w:rPr>
          <w:rFonts w:ascii="Verdana" w:hAnsi="Verdana"/>
          <w:lang w:val="ro-RO"/>
        </w:rPr>
        <w:t>t</w:t>
      </w:r>
      <w:r>
        <w:rPr>
          <w:rFonts w:ascii="Verdana" w:hAnsi="Verdana"/>
          <w:lang w:val="ro-RO"/>
        </w:rPr>
        <w:t xml:space="preserve"> la Cracovia pentru studii, începe timpul cel mai propriu al cinstirii mariane, când Maria îl apără în fața ocupanților naziști. La început a fost o influență  „empirică”, care a avut legătură cu influența tatălui (decedat în 1941), și a urma influența genialului prieten Jan Tyranowski. Jan Tzranowski i-a arătat calea mariană și rugăciunile cristo-centrice pe baza studiilor giganților carmeuitani: sf. Ioan al Crucii și sf. Tereza de Avila. Acești mistici i-au deschis orizontul harurilor nebănuite. De aici se alimenta cu convingerea, că, orfan fiind aparține doar Mariei. În parohia sa este membru al rozariului viu, a</w:t>
      </w:r>
      <w:r w:rsidR="003F7322">
        <w:rPr>
          <w:rFonts w:ascii="Verdana" w:hAnsi="Verdana"/>
          <w:lang w:val="ro-RO"/>
        </w:rPr>
        <w:t>l</w:t>
      </w:r>
      <w:r>
        <w:rPr>
          <w:rFonts w:ascii="Verdana" w:hAnsi="Verdana"/>
          <w:lang w:val="ro-RO"/>
        </w:rPr>
        <w:t xml:space="preserve"> școlii vieții lui Isus și a Mariei. Caută în acestea </w:t>
      </w:r>
    </w:p>
    <w:tbl>
      <w:tblPr>
        <w:tblStyle w:val="Mkatabulky"/>
        <w:tblpPr w:leftFromText="180" w:rightFromText="180" w:vertAnchor="text" w:horzAnchor="page" w:tblpX="6481" w:tblpY="2292"/>
        <w:tblW w:w="0" w:type="auto"/>
        <w:tblLook w:val="04A0" w:firstRow="1" w:lastRow="0" w:firstColumn="1" w:lastColumn="0" w:noHBand="0" w:noVBand="1"/>
      </w:tblPr>
      <w:tblGrid>
        <w:gridCol w:w="1951"/>
      </w:tblGrid>
      <w:tr w:rsidR="00F757D6" w:rsidTr="00F757D6">
        <w:tc>
          <w:tcPr>
            <w:tcW w:w="1951" w:type="dxa"/>
          </w:tcPr>
          <w:p w:rsidR="00F757D6" w:rsidRPr="00AA7A97" w:rsidRDefault="00F757D6" w:rsidP="00F757D6">
            <w:pPr>
              <w:pStyle w:val="Bezmezer"/>
              <w:rPr>
                <w:rFonts w:ascii="Verdana" w:hAnsi="Verdana"/>
                <w:i/>
                <w:sz w:val="20"/>
                <w:szCs w:val="20"/>
                <w:lang w:val="ro-RO"/>
              </w:rPr>
            </w:pPr>
            <w:r>
              <w:rPr>
                <w:rFonts w:ascii="Verdana" w:hAnsi="Verdana"/>
                <w:i/>
                <w:sz w:val="20"/>
                <w:szCs w:val="20"/>
                <w:lang w:val="ro-RO"/>
              </w:rPr>
              <w:t xml:space="preserve">Carol ca tânăr preot </w:t>
            </w:r>
          </w:p>
        </w:tc>
      </w:tr>
    </w:tbl>
    <w:p w:rsidR="00F757D6" w:rsidRDefault="00F757D6" w:rsidP="00F757D6">
      <w:pPr>
        <w:pStyle w:val="Bezmezer"/>
        <w:jc w:val="both"/>
        <w:rPr>
          <w:rFonts w:ascii="Verdana" w:hAnsi="Verdana"/>
          <w:lang w:val="ro-RO"/>
        </w:rPr>
      </w:pPr>
      <w:r>
        <w:rPr>
          <w:rFonts w:ascii="Verdana" w:hAnsi="Verdana"/>
          <w:lang w:val="ro-RO"/>
        </w:rPr>
        <w:t xml:space="preserve">linătatea vieții interioare, comuniunea cu Dumnezeu. Această convingere se consolidează și mai mult în timpul studiilor sale universitare. În acest timp se pregătește pentru pelerinajul la sanctuarul din </w:t>
      </w:r>
      <w:r>
        <w:rPr>
          <w:rFonts w:ascii="Verdana" w:hAnsi="Verdana"/>
          <w:lang w:val="cs-CZ"/>
        </w:rPr>
        <w:t xml:space="preserve">Čensteochova, </w:t>
      </w:r>
      <w:r>
        <w:rPr>
          <w:rFonts w:ascii="Verdana" w:hAnsi="Verdana"/>
          <w:lang w:val="ro-RO"/>
        </w:rPr>
        <w:t>pentru a se consfinții Madonei negre pentru întreaga sa viață în ziu</w:t>
      </w:r>
      <w:r w:rsidR="003F7322">
        <w:rPr>
          <w:rFonts w:ascii="Verdana" w:hAnsi="Verdana"/>
          <w:lang w:val="ro-RO"/>
        </w:rPr>
        <w:t>a de 23 mai 1943 se întoarce de</w:t>
      </w:r>
      <w:r>
        <w:rPr>
          <w:rFonts w:ascii="Verdana" w:hAnsi="Verdana"/>
          <w:lang w:val="ro-RO"/>
        </w:rPr>
        <w:t xml:space="preserve"> acolo în mod secret cu riscurile, care le reprezentau ocupanții naziști. Fecioara Maria l-a apărat în tot</w:t>
      </w:r>
      <w:r w:rsidR="003F7322">
        <w:rPr>
          <w:rFonts w:ascii="Verdana" w:hAnsi="Verdana"/>
          <w:lang w:val="ro-RO"/>
        </w:rPr>
        <w:t xml:space="preserve"> acest timp, care pentru el era</w:t>
      </w:r>
      <w:r>
        <w:rPr>
          <w:rFonts w:ascii="Verdana" w:hAnsi="Verdana"/>
          <w:lang w:val="ro-RO"/>
        </w:rPr>
        <w:t xml:space="preserve"> grea</w:t>
      </w:r>
      <w:r w:rsidR="003F7322">
        <w:rPr>
          <w:rFonts w:ascii="Verdana" w:hAnsi="Verdana"/>
          <w:lang w:val="ro-RO"/>
        </w:rPr>
        <w:t>,</w:t>
      </w:r>
      <w:r>
        <w:rPr>
          <w:rFonts w:ascii="Verdana" w:hAnsi="Verdana"/>
          <w:lang w:val="ro-RO"/>
        </w:rPr>
        <w:t xml:space="preserve"> în mod special. </w:t>
      </w:r>
    </w:p>
    <w:p w:rsidR="00F757D6" w:rsidRPr="00915FE5" w:rsidRDefault="00F757D6" w:rsidP="00F757D6">
      <w:pPr>
        <w:pStyle w:val="Bezmezer"/>
        <w:ind w:firstLine="426"/>
        <w:jc w:val="both"/>
        <w:rPr>
          <w:rFonts w:ascii="Verdana" w:hAnsi="Verdana"/>
          <w:b/>
          <w:lang w:val="ro-RO"/>
        </w:rPr>
      </w:pPr>
      <w:r>
        <w:rPr>
          <w:rFonts w:ascii="Verdana" w:hAnsi="Verdana"/>
          <w:b/>
          <w:lang w:val="ro-RO"/>
        </w:rPr>
        <w:t>Sub ocrotirea Mariei</w:t>
      </w:r>
    </w:p>
    <w:p w:rsidR="00F757D6" w:rsidRDefault="00F757D6" w:rsidP="00F757D6">
      <w:pPr>
        <w:pStyle w:val="Bezmezer"/>
        <w:ind w:firstLine="426"/>
        <w:jc w:val="both"/>
        <w:rPr>
          <w:rFonts w:ascii="Verdana" w:hAnsi="Verdana"/>
          <w:lang w:val="ro-RO"/>
        </w:rPr>
      </w:pPr>
      <w:r>
        <w:rPr>
          <w:rFonts w:ascii="Verdana" w:hAnsi="Verdana"/>
          <w:lang w:val="ro-RO"/>
        </w:rPr>
        <w:t xml:space="preserve">Urmează mai curând o pregătire doctrinală. A devenit seminarist și în același </w:t>
      </w:r>
      <w:r>
        <w:rPr>
          <w:rFonts w:ascii="Verdana" w:hAnsi="Verdana"/>
          <w:lang w:val="ro-RO"/>
        </w:rPr>
        <w:t>timp muncitor, pentru ca astfel să se ascundă și să supraviețuiască. Studiază autori spirituali și filozofici. Dintre titlurile spirituale care îl entuziasmează a fost cartea, care apoi îl va conduce toată viață: „Expunerea despre adevărata devoțiune către Mama lui Dumnezeu” de Ludvik Maria Grigniona din Montfort. Aici descoperă axul vieții sale: consfințire lui Dumnezeu prin Maria. Ziua și noaptea meditează despre filiațiunea desăvârșită față d</w:t>
      </w:r>
      <w:r w:rsidR="00C60C6B">
        <w:rPr>
          <w:rFonts w:ascii="Verdana" w:hAnsi="Verdana"/>
          <w:lang w:val="ro-RO"/>
        </w:rPr>
        <w:t>e</w:t>
      </w:r>
      <w:r>
        <w:rPr>
          <w:rFonts w:ascii="Verdana" w:hAnsi="Verdana"/>
          <w:lang w:val="ro-RO"/>
        </w:rPr>
        <w:t xml:space="preserve"> Maria. Pentru că împărtășește ideile lui Montfort fără excepții, devine pentru el cu totul natural, că s-a consfințit cu totul Mamei lui Dumnezeu</w:t>
      </w:r>
      <w:r w:rsidR="00C60C6B">
        <w:rPr>
          <w:rFonts w:ascii="Verdana" w:hAnsi="Verdana"/>
          <w:lang w:val="ro-RO"/>
        </w:rPr>
        <w:t>,</w:t>
      </w:r>
      <w:r>
        <w:rPr>
          <w:rFonts w:ascii="Verdana" w:hAnsi="Verdana"/>
          <w:lang w:val="ro-RO"/>
        </w:rPr>
        <w:t xml:space="preserve"> ca slujitor al ei. </w:t>
      </w:r>
    </w:p>
    <w:p w:rsidR="00F757D6" w:rsidRDefault="00F757D6" w:rsidP="00F757D6">
      <w:pPr>
        <w:pStyle w:val="Bezmezer"/>
        <w:ind w:firstLine="426"/>
        <w:jc w:val="both"/>
        <w:rPr>
          <w:rFonts w:ascii="Verdana" w:hAnsi="Verdana"/>
          <w:lang w:val="ro-RO"/>
        </w:rPr>
      </w:pPr>
      <w:r>
        <w:rPr>
          <w:rFonts w:ascii="Verdana" w:hAnsi="Verdana"/>
          <w:lang w:val="ro-RO"/>
        </w:rPr>
        <w:t xml:space="preserve">Dăruirea totală „obligă” pe Maria, ca să-l ocrotească în prezent și în viitor și în tipul diferitelor ocazii și pericole de moarte. Această protecție îl unește și mai mult cu Maria. Într-o dăruire desăvârșită, care Montfort a desemnat-o ca „să fie sclavul”, este important să o cunoască bine pe Maria, se i se consfințească în gândire, voință și inimă, ca cel botezat să fie format cât mai complet după imaginea lui Cristos. Această carte a lui Grigniona a devenit cea mai îndrăgită pentru el. A meditat despre ea în timpul rugăciunii și a vorbit despre ea cu studenții din Cracovia. </w:t>
      </w:r>
    </w:p>
    <w:p w:rsidR="00F757D6" w:rsidRDefault="00F757D6" w:rsidP="00F757D6">
      <w:pPr>
        <w:pStyle w:val="Bezmezer"/>
        <w:ind w:firstLine="426"/>
        <w:jc w:val="both"/>
        <w:rPr>
          <w:rFonts w:ascii="Verdana" w:hAnsi="Verdana"/>
          <w:lang w:val="ro-RO"/>
        </w:rPr>
      </w:pPr>
    </w:p>
    <w:p w:rsidR="00F757D6" w:rsidRDefault="00F757D6" w:rsidP="00F757D6">
      <w:pPr>
        <w:pStyle w:val="Bezmezer"/>
        <w:ind w:firstLine="426"/>
        <w:jc w:val="both"/>
        <w:rPr>
          <w:rFonts w:ascii="Verdana" w:hAnsi="Verdana"/>
          <w:b/>
          <w:lang w:val="ro-RO"/>
        </w:rPr>
      </w:pPr>
      <w:r>
        <w:rPr>
          <w:rFonts w:ascii="Verdana" w:hAnsi="Verdana"/>
          <w:b/>
          <w:lang w:val="ro-RO"/>
        </w:rPr>
        <w:t xml:space="preserve">Prima consfințire către Maria – primele roade </w:t>
      </w:r>
    </w:p>
    <w:p w:rsidR="00F757D6" w:rsidRDefault="00F757D6" w:rsidP="00F757D6">
      <w:pPr>
        <w:pStyle w:val="Bezmezer"/>
        <w:ind w:firstLine="426"/>
        <w:jc w:val="both"/>
        <w:rPr>
          <w:rFonts w:ascii="Verdana" w:hAnsi="Verdana"/>
          <w:lang w:val="ro-RO"/>
        </w:rPr>
      </w:pPr>
      <w:r>
        <w:rPr>
          <w:rFonts w:ascii="Verdana" w:hAnsi="Verdana"/>
          <w:noProof/>
          <w:lang w:val="cs-CZ" w:eastAsia="cs-CZ"/>
        </w:rPr>
        <w:drawing>
          <wp:anchor distT="0" distB="0" distL="114300" distR="114300" simplePos="0" relativeHeight="251670528" behindDoc="0" locked="0" layoutInCell="1" allowOverlap="1" wp14:anchorId="35FE87C4" wp14:editId="00AB37E8">
            <wp:simplePos x="0" y="0"/>
            <wp:positionH relativeFrom="column">
              <wp:posOffset>0</wp:posOffset>
            </wp:positionH>
            <wp:positionV relativeFrom="paragraph">
              <wp:posOffset>464820</wp:posOffset>
            </wp:positionV>
            <wp:extent cx="1168400" cy="164020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68400" cy="16402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Pe 1 noiembrie 1946 tânăra inimă de preot se consfințește Fecioarei Maria. La fel ca și apostolul Ioan a luat-o la el și iubirea lui față de ea creșterea mereu. „Preoția lui Cristos ne conduce la faptul să o descoperim din nou pe Maria; relația noastră față de </w:t>
      </w:r>
      <w:r w:rsidR="00C60C6B">
        <w:rPr>
          <w:rFonts w:ascii="Verdana" w:hAnsi="Verdana"/>
          <w:lang w:val="ro-RO"/>
        </w:rPr>
        <w:t>ea</w:t>
      </w:r>
      <w:r>
        <w:rPr>
          <w:rFonts w:ascii="Verdana" w:hAnsi="Verdana"/>
          <w:lang w:val="ro-RO"/>
        </w:rPr>
        <w:t xml:space="preserve"> se creează într-un mod foarte special, într-o mai mare profunzime și o mai mare valabilitate. Această relație este mai esențială, mai teologică.”</w:t>
      </w:r>
    </w:p>
    <w:p w:rsidR="00F757D6" w:rsidRDefault="00F757D6" w:rsidP="00F757D6">
      <w:pPr>
        <w:pStyle w:val="Bezmezer"/>
        <w:ind w:firstLine="426"/>
        <w:jc w:val="both"/>
        <w:rPr>
          <w:rFonts w:ascii="Verdana" w:hAnsi="Verdana"/>
          <w:lang w:val="ro-RO"/>
        </w:rPr>
      </w:pPr>
      <w:r>
        <w:rPr>
          <w:rFonts w:ascii="Verdana" w:hAnsi="Verdana"/>
          <w:lang w:val="ro-RO"/>
        </w:rPr>
        <w:t xml:space="preserve">În anul 1958 Wojtyla a primit-o pe Maica lui Dumnezeu „în mod oficial” ca Mama deplinei sale preoții, când Pius al XII-lea l-a numit episcop. Semnul, pe </w:t>
      </w:r>
      <w:r>
        <w:rPr>
          <w:rFonts w:ascii="Verdana" w:hAnsi="Verdana"/>
          <w:lang w:val="ro-RO"/>
        </w:rPr>
        <w:lastRenderedPageBreak/>
        <w:t xml:space="preserve">care și l-a ales, simbolizează trecutul și viitorul lui ca două persoane ale vieții sale: crucea sub un umăr M – Maria. Ca deviză și-a luat cuvintele sf. Bonavetura, care pe care sfântul le-a preluat din Nontfort: „Totus Tuus ego sumet omnia mea sunt Tua. Accipio Te in mea omnia. Proebe mihi cor Tuum, Maria” – Sunt cu totul al Tău și totul este al Tău. Te primesc în toate, care sunt ale mele. Dă-m inima ta. Maria. </w:t>
      </w:r>
    </w:p>
    <w:p w:rsidR="00F757D6" w:rsidRDefault="00F757D6" w:rsidP="00F757D6">
      <w:pPr>
        <w:pStyle w:val="Bezmezer"/>
        <w:ind w:firstLine="426"/>
        <w:jc w:val="both"/>
        <w:rPr>
          <w:rFonts w:ascii="Verdana" w:hAnsi="Verdana"/>
          <w:lang w:val="ro-RO"/>
        </w:rPr>
      </w:pPr>
      <w:r>
        <w:rPr>
          <w:rFonts w:ascii="Verdana" w:hAnsi="Verdana"/>
          <w:lang w:val="ro-RO"/>
        </w:rPr>
        <w:t xml:space="preserve">Din acest moment Maria este mai mult decât parte integrantă a vieții sale, așa că tot, ce face pentru Maestrul său are sprijinul Mariei. Peste tot, unde ține discursuri, îl precede în drumul său. Îi trimite în calea sa mulți oameni, care trebuie să fie apărați. Pentru că, Carol știe, că nu numai într-un mod special este Mama preoților, ci și Mama tuturor oamenilor și Mama Bisericii, este deci cel mai valoros protector al său.  </w:t>
      </w:r>
    </w:p>
    <w:p w:rsidR="00F757D6" w:rsidRDefault="00F757D6" w:rsidP="00F757D6">
      <w:pPr>
        <w:pStyle w:val="Bezmezer"/>
        <w:ind w:firstLine="426"/>
        <w:jc w:val="both"/>
        <w:rPr>
          <w:rFonts w:ascii="Verdana" w:hAnsi="Verdana"/>
          <w:lang w:val="ro-RO"/>
        </w:rPr>
      </w:pPr>
      <w:r>
        <w:rPr>
          <w:rFonts w:ascii="Verdana" w:hAnsi="Verdana"/>
          <w:lang w:val="ro-RO"/>
        </w:rPr>
        <w:t xml:space="preserve">Mai mult decât înainte încredințează Mariei instituția sa, dar și oamenii tineri, de care se îngrijește, familii, care apar din aceste familii. O prezintă pe Maria  ca pe o imagine desăvârșită al sfințeniei, ca apărătoarea familiilor și a vieții. O prezintă preoților ca o Mamă spirituală. Conduce pelerinajele mariane de la Calvar până la Jasna Hora (Muntele Senin). </w:t>
      </w:r>
    </w:p>
    <w:p w:rsidR="00F757D6" w:rsidRDefault="00F757D6" w:rsidP="00F757D6">
      <w:pPr>
        <w:pStyle w:val="Bezmezer"/>
        <w:ind w:firstLine="426"/>
        <w:jc w:val="both"/>
        <w:rPr>
          <w:rFonts w:ascii="Verdana" w:hAnsi="Verdana"/>
          <w:lang w:val="ro-RO"/>
        </w:rPr>
      </w:pPr>
      <w:r>
        <w:rPr>
          <w:rFonts w:ascii="Verdana" w:hAnsi="Verdana"/>
          <w:lang w:val="ro-RO"/>
        </w:rPr>
        <w:t xml:space="preserve">Între timp viața în Biserică și în lume merge înainte, dar și în Polonia spre întoarcere. După participarea sa la Conciliu Vatican II discursurile și publicațiile sale înseamnă popularizarea învățăturii Conciliului, mai ales a ultimului capitol din Lumen Gentium, dedicate Maici lui Dumnezeu. Maria are o participare la opera lui Cristos, așa că descoperim nu numai pe Cristos prin Maria dar și pe Maria prin Cristos. </w:t>
      </w:r>
    </w:p>
    <w:p w:rsidR="00F757D6" w:rsidRDefault="00F757D6" w:rsidP="00F757D6">
      <w:pPr>
        <w:pStyle w:val="Bezmezer"/>
        <w:ind w:firstLine="426"/>
        <w:jc w:val="both"/>
        <w:rPr>
          <w:rFonts w:ascii="Verdana" w:hAnsi="Verdana"/>
          <w:lang w:val="ro-RO"/>
        </w:rPr>
      </w:pPr>
      <w:r>
        <w:rPr>
          <w:rFonts w:ascii="Verdana" w:hAnsi="Verdana"/>
          <w:lang w:val="ro-RO"/>
        </w:rPr>
        <w:t>În Polonia, într-un mod miraculos consfințirea Maicii lui Dumnezeu participă la ceremonia aniversării a o sută de ani de la botezarea Poloniei (966 – 1966), care a fost precedată de novena de nouă ani, se termină la Cracovia, când între timp Carol devine cardinal în anul 1967.</w:t>
      </w:r>
    </w:p>
    <w:p w:rsidR="00F757D6" w:rsidRDefault="00F757D6" w:rsidP="00F757D6">
      <w:pPr>
        <w:pStyle w:val="Bezmezer"/>
        <w:ind w:firstLine="426"/>
        <w:jc w:val="both"/>
        <w:rPr>
          <w:rFonts w:ascii="Verdana" w:hAnsi="Verdana"/>
          <w:lang w:val="ro-RO"/>
        </w:rPr>
      </w:pPr>
      <w:r>
        <w:rPr>
          <w:rFonts w:ascii="Verdana" w:hAnsi="Verdana"/>
          <w:lang w:val="ro-RO"/>
        </w:rPr>
        <w:t xml:space="preserve">Călătorește tot mai des în străinătate și vine și la Lourdes, unde îl surprind oamenii în cripta sub sanctuarul principal, cum stă în genunchi pe pardoseală din piatră cufundat în adorație în fața Preasfântului Sacrament. Fără </w:t>
      </w:r>
      <w:r>
        <w:rPr>
          <w:rFonts w:ascii="Verdana" w:hAnsi="Verdana"/>
          <w:lang w:val="ro-RO"/>
        </w:rPr>
        <w:t xml:space="preserve">să știe, se pregătește pentru marea întâlnire, pe care Domnul a stabilit-o pentru Biserica sa. </w:t>
      </w:r>
    </w:p>
    <w:p w:rsidR="00DB64B9" w:rsidRDefault="00DB64B9" w:rsidP="00F757D6">
      <w:pPr>
        <w:pStyle w:val="Bezmezer"/>
        <w:jc w:val="both"/>
        <w:rPr>
          <w:rFonts w:ascii="Verdana" w:hAnsi="Verdana"/>
          <w:lang w:val="ro-RO"/>
        </w:rPr>
      </w:pPr>
    </w:p>
    <w:p w:rsidR="008F7E70" w:rsidRDefault="008F7E70" w:rsidP="00F757D6">
      <w:pPr>
        <w:pStyle w:val="Bezmezer"/>
        <w:jc w:val="both"/>
        <w:rPr>
          <w:rFonts w:ascii="Verdana" w:hAnsi="Verdana"/>
          <w:b/>
          <w:sz w:val="24"/>
          <w:szCs w:val="24"/>
          <w:lang w:val="ro-RO"/>
        </w:rPr>
      </w:pPr>
      <w:r w:rsidRPr="008F7E70">
        <w:rPr>
          <w:rFonts w:ascii="Verdana" w:hAnsi="Verdana"/>
          <w:b/>
          <w:sz w:val="24"/>
          <w:szCs w:val="24"/>
          <w:lang w:val="ro-RO"/>
        </w:rPr>
        <w:t>Mesajul Reginei Păcii</w:t>
      </w:r>
    </w:p>
    <w:p w:rsidR="008F7E70" w:rsidRPr="001008B9" w:rsidRDefault="008F7E70" w:rsidP="008F7E70">
      <w:pPr>
        <w:pStyle w:val="Bezmezer"/>
        <w:jc w:val="both"/>
        <w:rPr>
          <w:rFonts w:ascii="Verdana" w:hAnsi="Verdana"/>
          <w:b/>
          <w:i/>
          <w:lang w:val="ro-RO"/>
        </w:rPr>
      </w:pPr>
      <w:r>
        <w:rPr>
          <w:rFonts w:ascii="Verdana" w:hAnsi="Verdana"/>
          <w:lang w:val="ro-RO"/>
        </w:rPr>
        <w:t xml:space="preserve">„Dragi copii! Astăzi vă invit ca prin rugăciune să vă deschideți lui Dumnezeu, așa cum o floare se deschide razelor soarelui dimineții. Copilașilor, nu vă fie frică. Eu sunt cu voi și mijlocesc la Dumnezeu pentru fiecare dintre voi pentru ca inima voastră să primească darul convertirii. Numai astfel, copilașilor veți înțelege importanța harului în aceste vremuri și Dumnezeu vă va fi mai aproape. Vă mulțumesc că ați răspuns chemării Mele.” </w:t>
      </w:r>
      <w:r>
        <w:rPr>
          <w:rFonts w:ascii="Verdana" w:hAnsi="Verdana"/>
          <w:b/>
          <w:i/>
          <w:lang w:val="ro-RO"/>
        </w:rPr>
        <w:t>Glasnik mira 04/1198</w:t>
      </w:r>
    </w:p>
    <w:p w:rsidR="008F7E70" w:rsidRDefault="008F7E70" w:rsidP="008F7E70">
      <w:pPr>
        <w:pStyle w:val="Bezmezer"/>
        <w:jc w:val="both"/>
        <w:rPr>
          <w:rFonts w:ascii="Verdana" w:hAnsi="Verdana"/>
          <w:b/>
          <w:i/>
          <w:lang w:val="ro-RO"/>
        </w:rPr>
      </w:pPr>
    </w:p>
    <w:tbl>
      <w:tblPr>
        <w:tblStyle w:val="Mkatabulky"/>
        <w:tblW w:w="0" w:type="auto"/>
        <w:shd w:val="clear" w:color="auto" w:fill="95B3D7" w:themeFill="accent1" w:themeFillTint="99"/>
        <w:tblLook w:val="04A0" w:firstRow="1" w:lastRow="0" w:firstColumn="1" w:lastColumn="0" w:noHBand="0" w:noVBand="1"/>
      </w:tblPr>
      <w:tblGrid>
        <w:gridCol w:w="5390"/>
      </w:tblGrid>
      <w:tr w:rsidR="006C4BA8" w:rsidTr="006C4BA8">
        <w:tc>
          <w:tcPr>
            <w:tcW w:w="5390" w:type="dxa"/>
            <w:shd w:val="clear" w:color="auto" w:fill="95B3D7" w:themeFill="accent1" w:themeFillTint="99"/>
          </w:tcPr>
          <w:p w:rsidR="006C4BA8" w:rsidRPr="006C4BA8" w:rsidRDefault="006C4BA8" w:rsidP="00F757D6">
            <w:pPr>
              <w:pStyle w:val="Bezmezer"/>
              <w:jc w:val="both"/>
              <w:rPr>
                <w:rFonts w:ascii="Verdana" w:hAnsi="Verdana"/>
                <w:lang w:val="ro-RO"/>
              </w:rPr>
            </w:pPr>
            <w:r>
              <w:rPr>
                <w:rFonts w:ascii="Verdana" w:hAnsi="Verdana"/>
                <w:lang w:val="ro-RO"/>
              </w:rPr>
              <w:t xml:space="preserve">„Niciodată nu îl onorăm mai mult pe Isus decât atunci, când îi onorăm Maica, și o onorăm pur și simplu numai pentru a-l onora pe El în toată perfecțiunea Sa. Ne îndreptăm către ea doar ca o cale ce ne conduce către țelul mult căutat – Isus, Fiul său”. – Sf. Lousi Marie de Monfort. </w:t>
            </w:r>
          </w:p>
        </w:tc>
      </w:tr>
    </w:tbl>
    <w:p w:rsidR="008F7E70" w:rsidRDefault="008F7E70" w:rsidP="00F757D6">
      <w:pPr>
        <w:pStyle w:val="Bezmezer"/>
        <w:jc w:val="both"/>
        <w:rPr>
          <w:rFonts w:ascii="Verdana" w:hAnsi="Verdana"/>
          <w:b/>
          <w:sz w:val="24"/>
          <w:szCs w:val="24"/>
          <w:lang w:val="ro-RO"/>
        </w:rPr>
      </w:pPr>
    </w:p>
    <w:tbl>
      <w:tblPr>
        <w:tblStyle w:val="Mkatabulky"/>
        <w:tblW w:w="0" w:type="auto"/>
        <w:shd w:val="clear" w:color="auto" w:fill="C2D69B" w:themeFill="accent3" w:themeFillTint="99"/>
        <w:tblLook w:val="04A0" w:firstRow="1" w:lastRow="0" w:firstColumn="1" w:lastColumn="0" w:noHBand="0" w:noVBand="1"/>
      </w:tblPr>
      <w:tblGrid>
        <w:gridCol w:w="5390"/>
      </w:tblGrid>
      <w:tr w:rsidR="006C4BA8" w:rsidTr="006C4BA8">
        <w:tc>
          <w:tcPr>
            <w:tcW w:w="5390" w:type="dxa"/>
            <w:shd w:val="clear" w:color="auto" w:fill="C2D69B" w:themeFill="accent3" w:themeFillTint="99"/>
          </w:tcPr>
          <w:p w:rsidR="006C4BA8" w:rsidRPr="006C4BA8" w:rsidRDefault="006C4BA8" w:rsidP="006C4BA8">
            <w:pPr>
              <w:spacing w:after="150"/>
              <w:rPr>
                <w:rFonts w:ascii="Verdana" w:hAnsi="Verdana"/>
                <w:color w:val="000000" w:themeColor="text1"/>
                <w:lang w:eastAsia="cs-CZ"/>
              </w:rPr>
            </w:pPr>
            <w:r w:rsidRPr="00176E16">
              <w:rPr>
                <w:rFonts w:ascii="Verdana" w:hAnsi="Verdana"/>
                <w:color w:val="000000" w:themeColor="text1"/>
                <w:lang w:eastAsia="cs-CZ"/>
              </w:rPr>
              <w:t>“Credinţa în Dumnezeu te înalţă, umple inima de pace şi frumuseţe, dă sens şi gust plăcut existenţei</w:t>
            </w:r>
            <w:r>
              <w:rPr>
                <w:rFonts w:ascii="Verdana" w:hAnsi="Verdana"/>
                <w:color w:val="000000" w:themeColor="text1"/>
                <w:lang w:eastAsia="cs-CZ"/>
              </w:rPr>
              <w:t xml:space="preserve"> telurice.” Michelle Rosenberg</w:t>
            </w:r>
          </w:p>
        </w:tc>
      </w:tr>
    </w:tbl>
    <w:p w:rsidR="006C4BA8" w:rsidRDefault="006C4BA8" w:rsidP="00F757D6">
      <w:pPr>
        <w:pStyle w:val="Bezmezer"/>
        <w:jc w:val="both"/>
        <w:rPr>
          <w:rFonts w:ascii="Verdana" w:hAnsi="Verdana"/>
          <w:b/>
          <w:sz w:val="24"/>
          <w:szCs w:val="24"/>
          <w:lang w:val="ro-RO"/>
        </w:rPr>
      </w:pPr>
    </w:p>
    <w:p w:rsidR="003B4E69" w:rsidRDefault="003B4E69" w:rsidP="003B4E69">
      <w:pPr>
        <w:rPr>
          <w:rFonts w:ascii="Verdana" w:hAnsi="Verdana"/>
          <w:b/>
          <w:sz w:val="22"/>
          <w:szCs w:val="22"/>
          <w:lang w:val="ro-RO"/>
        </w:rPr>
      </w:pPr>
      <w:r w:rsidRPr="00454FE2">
        <w:rPr>
          <w:rFonts w:ascii="Verdana" w:hAnsi="Verdana"/>
          <w:b/>
          <w:sz w:val="22"/>
          <w:szCs w:val="22"/>
          <w:lang w:val="ro-RO"/>
        </w:rPr>
        <w:t xml:space="preserve">Așteptăm sugestiile, criticile și comentariile Dumneavoastră, la adresa de e-mail: </w:t>
      </w:r>
      <w:hyperlink r:id="rId14" w:history="1">
        <w:r w:rsidRPr="00454FE2">
          <w:rPr>
            <w:rStyle w:val="Hypertextovodkaz"/>
            <w:rFonts w:ascii="Verdana" w:hAnsi="Verdana"/>
            <w:b/>
            <w:sz w:val="22"/>
            <w:szCs w:val="22"/>
            <w:lang w:val="ro-RO"/>
          </w:rPr>
          <w:t>monimex_f@yahoo.com</w:t>
        </w:r>
      </w:hyperlink>
      <w:r w:rsidRPr="00454FE2">
        <w:rPr>
          <w:rFonts w:ascii="Verdana" w:hAnsi="Verdana"/>
          <w:b/>
          <w:sz w:val="22"/>
          <w:szCs w:val="22"/>
          <w:lang w:val="ro-RO"/>
        </w:rPr>
        <w:t xml:space="preserve"> </w:t>
      </w:r>
      <w:r>
        <w:rPr>
          <w:rFonts w:ascii="Verdana" w:hAnsi="Verdana"/>
          <w:b/>
          <w:sz w:val="22"/>
          <w:szCs w:val="22"/>
          <w:lang w:val="ro-RO"/>
        </w:rPr>
        <w:t>Tel.: 0722 490 485 sau 0742 519 115.</w:t>
      </w:r>
    </w:p>
    <w:p w:rsidR="003B4E69" w:rsidRDefault="003B4E69" w:rsidP="003B4E69">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3B4E69" w:rsidRPr="00C50A30" w:rsidRDefault="003B4E69" w:rsidP="003B4E69">
      <w:pPr>
        <w:rPr>
          <w:rFonts w:ascii="Verdana" w:hAnsi="Verdana"/>
          <w:b/>
          <w:color w:val="FF0000"/>
          <w:lang w:val="ro-RO"/>
        </w:rPr>
      </w:pPr>
      <w:r>
        <w:rPr>
          <w:rFonts w:ascii="Verdana" w:hAnsi="Verdana"/>
          <w:b/>
          <w:color w:val="FF0000"/>
          <w:lang w:val="ro-RO"/>
        </w:rPr>
        <w:t xml:space="preserve">TOTUL ESTE G R A T U I T!!! </w:t>
      </w:r>
    </w:p>
    <w:p w:rsidR="003B4E69" w:rsidRPr="00454FE2" w:rsidRDefault="003B4E69" w:rsidP="003B4E69">
      <w:pPr>
        <w:rPr>
          <w:rFonts w:ascii="Verdana" w:hAnsi="Verdana"/>
          <w:b/>
          <w:sz w:val="22"/>
          <w:szCs w:val="22"/>
          <w:lang w:val="ro-RO"/>
        </w:rPr>
      </w:pPr>
      <w:r w:rsidRPr="00454FE2">
        <w:rPr>
          <w:rFonts w:ascii="Verdana" w:hAnsi="Verdana"/>
          <w:b/>
          <w:sz w:val="22"/>
          <w:szCs w:val="22"/>
          <w:lang w:val="ro-RO"/>
        </w:rPr>
        <w:t xml:space="preserve">Orice critică, orice sugestie sunt binevenite. </w:t>
      </w:r>
    </w:p>
    <w:p w:rsidR="003B4E69" w:rsidRDefault="003B4E69" w:rsidP="003B4E69">
      <w:pPr>
        <w:rPr>
          <w:rFonts w:ascii="Verdana" w:hAnsi="Verdana"/>
          <w:b/>
          <w:sz w:val="22"/>
          <w:szCs w:val="22"/>
          <w:lang w:val="ro-RO"/>
        </w:rPr>
      </w:pPr>
      <w:r w:rsidRPr="00454FE2">
        <w:rPr>
          <w:rFonts w:ascii="Verdana" w:hAnsi="Verdana"/>
          <w:b/>
          <w:sz w:val="22"/>
          <w:szCs w:val="22"/>
          <w:lang w:val="ro-RO"/>
        </w:rPr>
        <w:t>Vă mulțumim.</w:t>
      </w:r>
    </w:p>
    <w:p w:rsidR="003B4E69" w:rsidRDefault="003B4E69" w:rsidP="003B4E69">
      <w:pPr>
        <w:rPr>
          <w:rFonts w:ascii="Verdana" w:hAnsi="Verdana"/>
          <w:b/>
          <w:sz w:val="22"/>
          <w:szCs w:val="22"/>
          <w:lang w:val="ro-RO"/>
        </w:rPr>
      </w:pPr>
    </w:p>
    <w:p w:rsidR="003B4E69" w:rsidRDefault="003B4E69" w:rsidP="003B4E69">
      <w:pPr>
        <w:rPr>
          <w:rFonts w:ascii="Verdana" w:hAnsi="Verdana"/>
          <w:sz w:val="22"/>
          <w:szCs w:val="22"/>
          <w:lang w:val="ro-RO"/>
        </w:rPr>
      </w:pPr>
      <w:r>
        <w:rPr>
          <w:rFonts w:ascii="Verdana" w:hAnsi="Verdana"/>
          <w:sz w:val="22"/>
          <w:szCs w:val="22"/>
          <w:lang w:val="ro-RO"/>
        </w:rPr>
        <w:t xml:space="preserve">       Traduceri: IF</w:t>
      </w:r>
    </w:p>
    <w:p w:rsidR="003B4E69" w:rsidRDefault="003B4E69" w:rsidP="003B4E69">
      <w:pPr>
        <w:rPr>
          <w:rFonts w:ascii="Verdana" w:hAnsi="Verdana"/>
          <w:sz w:val="22"/>
          <w:szCs w:val="22"/>
          <w:lang w:val="ro-RO"/>
        </w:rPr>
      </w:pPr>
      <w:r>
        <w:rPr>
          <w:rFonts w:ascii="Verdana" w:hAnsi="Verdana"/>
          <w:sz w:val="22"/>
          <w:szCs w:val="22"/>
          <w:lang w:val="ro-RO"/>
        </w:rPr>
        <w:t xml:space="preserve">        Corecturi: Mihaela Leoreanu</w:t>
      </w:r>
    </w:p>
    <w:p w:rsidR="003B4E69" w:rsidRDefault="003B4E69" w:rsidP="003B4E69">
      <w:pPr>
        <w:rPr>
          <w:rFonts w:ascii="Verdana" w:hAnsi="Verdana"/>
          <w:sz w:val="22"/>
          <w:szCs w:val="22"/>
          <w:lang w:val="ro-RO"/>
        </w:rPr>
      </w:pPr>
      <w:r>
        <w:rPr>
          <w:rFonts w:ascii="Verdana" w:hAnsi="Verdana"/>
          <w:sz w:val="22"/>
          <w:szCs w:val="22"/>
          <w:lang w:val="ro-RO"/>
        </w:rPr>
        <w:t xml:space="preserve">        </w:t>
      </w:r>
      <w:r>
        <w:rPr>
          <w:rFonts w:ascii="Verdana" w:hAnsi="Verdana"/>
          <w:sz w:val="22"/>
          <w:szCs w:val="22"/>
          <w:lang w:val="ro-RO"/>
        </w:rPr>
        <w:tab/>
      </w:r>
      <w:r>
        <w:rPr>
          <w:rFonts w:ascii="Verdana" w:hAnsi="Verdana"/>
          <w:sz w:val="22"/>
          <w:szCs w:val="22"/>
          <w:lang w:val="ro-RO"/>
        </w:rPr>
        <w:tab/>
        <w:t xml:space="preserve">    Claudia Boștină Oprișan  </w:t>
      </w:r>
    </w:p>
    <w:p w:rsidR="003B4E69" w:rsidRDefault="003B4E69" w:rsidP="003B4E69">
      <w:r>
        <w:rPr>
          <w:rFonts w:ascii="Verdana" w:hAnsi="Verdana"/>
          <w:sz w:val="22"/>
          <w:szCs w:val="22"/>
          <w:lang w:val="ro-RO"/>
        </w:rPr>
        <w:t xml:space="preserve">                       Maria Fickl    </w:t>
      </w:r>
      <w:r>
        <w:tab/>
      </w:r>
    </w:p>
    <w:p w:rsidR="006C4BA8" w:rsidRPr="008F7E70" w:rsidRDefault="006C4BA8" w:rsidP="00F757D6">
      <w:pPr>
        <w:pStyle w:val="Bezmezer"/>
        <w:jc w:val="both"/>
        <w:rPr>
          <w:rFonts w:ascii="Verdana" w:hAnsi="Verdana"/>
          <w:b/>
          <w:sz w:val="24"/>
          <w:szCs w:val="24"/>
          <w:lang w:val="ro-RO"/>
        </w:rPr>
      </w:pPr>
    </w:p>
    <w:sectPr w:rsidR="006C4BA8" w:rsidRPr="008F7E70" w:rsidSect="00CC7206">
      <w:footerReference w:type="default" r:id="rId15"/>
      <w:pgSz w:w="12240" w:h="15840"/>
      <w:pgMar w:top="851" w:right="616" w:bottom="851" w:left="56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104C" w:rsidRDefault="00E0104C" w:rsidP="00CC7206">
      <w:r>
        <w:separator/>
      </w:r>
    </w:p>
  </w:endnote>
  <w:endnote w:type="continuationSeparator" w:id="0">
    <w:p w:rsidR="00E0104C" w:rsidRDefault="00E0104C" w:rsidP="00CC7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agneto">
    <w:altName w:val="Gabriola"/>
    <w:panose1 w:val="04030805050802020D02"/>
    <w:charset w:val="00"/>
    <w:family w:val="decorative"/>
    <w:pitch w:val="variable"/>
    <w:sig w:usb0="00000003" w:usb1="00000000" w:usb2="00000000" w:usb3="00000000" w:csb0="00000001" w:csb1="00000000"/>
  </w:font>
  <w:font w:name="NimbusRomDEE-BoldItal">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6842268"/>
      <w:docPartObj>
        <w:docPartGallery w:val="Page Numbers (Bottom of Page)"/>
        <w:docPartUnique/>
      </w:docPartObj>
    </w:sdtPr>
    <w:sdtEndPr>
      <w:rPr>
        <w:noProof/>
      </w:rPr>
    </w:sdtEndPr>
    <w:sdtContent>
      <w:p w:rsidR="00CC7206" w:rsidRDefault="00CC7206">
        <w:pPr>
          <w:pStyle w:val="Zpat"/>
          <w:jc w:val="center"/>
        </w:pPr>
        <w:r>
          <w:fldChar w:fldCharType="begin"/>
        </w:r>
        <w:r>
          <w:instrText xml:space="preserve"> PAGE   \* MERGEFORMAT </w:instrText>
        </w:r>
        <w:r>
          <w:fldChar w:fldCharType="separate"/>
        </w:r>
        <w:r w:rsidR="008436D9">
          <w:rPr>
            <w:noProof/>
          </w:rPr>
          <w:t>1</w:t>
        </w:r>
        <w:r>
          <w:rPr>
            <w:noProof/>
          </w:rPr>
          <w:fldChar w:fldCharType="end"/>
        </w:r>
      </w:p>
    </w:sdtContent>
  </w:sdt>
  <w:p w:rsidR="00CC7206" w:rsidRDefault="00CC720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104C" w:rsidRDefault="00E0104C" w:rsidP="00CC7206">
      <w:r>
        <w:separator/>
      </w:r>
    </w:p>
  </w:footnote>
  <w:footnote w:type="continuationSeparator" w:id="0">
    <w:p w:rsidR="00E0104C" w:rsidRDefault="00E0104C" w:rsidP="00CC72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AD4"/>
    <w:rsid w:val="00071F8C"/>
    <w:rsid w:val="000D7DA4"/>
    <w:rsid w:val="00123093"/>
    <w:rsid w:val="0012519B"/>
    <w:rsid w:val="002C65AF"/>
    <w:rsid w:val="00373AD4"/>
    <w:rsid w:val="003B4E69"/>
    <w:rsid w:val="003F7322"/>
    <w:rsid w:val="00411FFC"/>
    <w:rsid w:val="00412F97"/>
    <w:rsid w:val="0045405F"/>
    <w:rsid w:val="00536620"/>
    <w:rsid w:val="006822D3"/>
    <w:rsid w:val="006C4BA8"/>
    <w:rsid w:val="006C62A3"/>
    <w:rsid w:val="006F7212"/>
    <w:rsid w:val="008436D9"/>
    <w:rsid w:val="008F7E70"/>
    <w:rsid w:val="009E4CEF"/>
    <w:rsid w:val="00A472DA"/>
    <w:rsid w:val="00A97748"/>
    <w:rsid w:val="00BF281A"/>
    <w:rsid w:val="00C05E9C"/>
    <w:rsid w:val="00C42AA7"/>
    <w:rsid w:val="00C60C6B"/>
    <w:rsid w:val="00CC7206"/>
    <w:rsid w:val="00D23BAB"/>
    <w:rsid w:val="00DB64B9"/>
    <w:rsid w:val="00DD11B5"/>
    <w:rsid w:val="00DF0135"/>
    <w:rsid w:val="00E0104C"/>
    <w:rsid w:val="00E715E6"/>
    <w:rsid w:val="00EC060C"/>
    <w:rsid w:val="00EE60FD"/>
    <w:rsid w:val="00F757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7365D1-573E-4B35-8515-11594CF52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73AD4"/>
    <w:pPr>
      <w:spacing w:after="0" w:line="240" w:lineRule="auto"/>
    </w:pPr>
    <w:rPr>
      <w:rFonts w:ascii="Times New Roman" w:eastAsia="Times New Roman" w:hAnsi="Times New Roman" w:cs="Times New Roman"/>
      <w:sz w:val="24"/>
      <w:szCs w:val="24"/>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373AD4"/>
    <w:rPr>
      <w:rFonts w:ascii="Tahoma" w:hAnsi="Tahoma" w:cs="Tahoma"/>
      <w:sz w:val="16"/>
      <w:szCs w:val="16"/>
    </w:rPr>
  </w:style>
  <w:style w:type="character" w:customStyle="1" w:styleId="TextbublinyChar">
    <w:name w:val="Text bubliny Char"/>
    <w:basedOn w:val="Standardnpsmoodstavce"/>
    <w:link w:val="Textbubliny"/>
    <w:uiPriority w:val="99"/>
    <w:semiHidden/>
    <w:rsid w:val="00373AD4"/>
    <w:rPr>
      <w:rFonts w:ascii="Tahoma" w:eastAsia="Times New Roman" w:hAnsi="Tahoma" w:cs="Tahoma"/>
      <w:sz w:val="16"/>
      <w:szCs w:val="16"/>
      <w:lang w:val="cs-CZ"/>
    </w:rPr>
  </w:style>
  <w:style w:type="paragraph" w:styleId="Bezmezer">
    <w:name w:val="No Spacing"/>
    <w:uiPriority w:val="1"/>
    <w:qFormat/>
    <w:rsid w:val="00DB64B9"/>
    <w:pPr>
      <w:spacing w:after="0" w:line="240" w:lineRule="auto"/>
    </w:pPr>
  </w:style>
  <w:style w:type="paragraph" w:styleId="Zhlav">
    <w:name w:val="header"/>
    <w:basedOn w:val="Normln"/>
    <w:link w:val="ZhlavChar"/>
    <w:uiPriority w:val="99"/>
    <w:unhideWhenUsed/>
    <w:rsid w:val="00CC7206"/>
    <w:pPr>
      <w:tabs>
        <w:tab w:val="center" w:pos="4680"/>
        <w:tab w:val="right" w:pos="9360"/>
      </w:tabs>
    </w:pPr>
  </w:style>
  <w:style w:type="character" w:customStyle="1" w:styleId="ZhlavChar">
    <w:name w:val="Záhlaví Char"/>
    <w:basedOn w:val="Standardnpsmoodstavce"/>
    <w:link w:val="Zhlav"/>
    <w:uiPriority w:val="99"/>
    <w:rsid w:val="00CC7206"/>
    <w:rPr>
      <w:rFonts w:ascii="Times New Roman" w:eastAsia="Times New Roman" w:hAnsi="Times New Roman" w:cs="Times New Roman"/>
      <w:sz w:val="24"/>
      <w:szCs w:val="24"/>
      <w:lang w:val="cs-CZ"/>
    </w:rPr>
  </w:style>
  <w:style w:type="paragraph" w:styleId="Zpat">
    <w:name w:val="footer"/>
    <w:basedOn w:val="Normln"/>
    <w:link w:val="ZpatChar"/>
    <w:uiPriority w:val="99"/>
    <w:unhideWhenUsed/>
    <w:rsid w:val="00CC7206"/>
    <w:pPr>
      <w:tabs>
        <w:tab w:val="center" w:pos="4680"/>
        <w:tab w:val="right" w:pos="9360"/>
      </w:tabs>
    </w:pPr>
  </w:style>
  <w:style w:type="character" w:customStyle="1" w:styleId="ZpatChar">
    <w:name w:val="Zápatí Char"/>
    <w:basedOn w:val="Standardnpsmoodstavce"/>
    <w:link w:val="Zpat"/>
    <w:uiPriority w:val="99"/>
    <w:rsid w:val="00CC7206"/>
    <w:rPr>
      <w:rFonts w:ascii="Times New Roman" w:eastAsia="Times New Roman" w:hAnsi="Times New Roman" w:cs="Times New Roman"/>
      <w:sz w:val="24"/>
      <w:szCs w:val="24"/>
      <w:lang w:val="cs-CZ"/>
    </w:rPr>
  </w:style>
  <w:style w:type="table" w:styleId="Mkatabulky">
    <w:name w:val="Table Grid"/>
    <w:basedOn w:val="Normlntabulka"/>
    <w:uiPriority w:val="59"/>
    <w:rsid w:val="00536620"/>
    <w:pPr>
      <w:spacing w:after="0" w:line="240" w:lineRule="auto"/>
    </w:pPr>
    <w:rPr>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3B4E6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6972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emf"/><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hyperlink" Target="mailto:monimex_f@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4001</Words>
  <Characters>23606</Characters>
  <Application>Microsoft Office Word</Application>
  <DocSecurity>0</DocSecurity>
  <Lines>196</Lines>
  <Paragraphs>55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Bohumila Hubáčková</cp:lastModifiedBy>
  <cp:revision>2</cp:revision>
  <cp:lastPrinted>2020-08-10T17:39:00Z</cp:lastPrinted>
  <dcterms:created xsi:type="dcterms:W3CDTF">2020-12-06T14:44:00Z</dcterms:created>
  <dcterms:modified xsi:type="dcterms:W3CDTF">2020-12-06T14:44:00Z</dcterms:modified>
</cp:coreProperties>
</file>