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100E" w:rsidRPr="00597729" w:rsidRDefault="0094100E" w:rsidP="0094100E">
      <w:pPr>
        <w:pStyle w:val="Default"/>
        <w:rPr>
          <w:sz w:val="36"/>
          <w:szCs w:val="36"/>
        </w:rPr>
      </w:pPr>
    </w:p>
    <w:p w:rsidR="0094100E" w:rsidRPr="00597729" w:rsidRDefault="0094100E" w:rsidP="0094100E">
      <w:pPr>
        <w:pStyle w:val="Default"/>
        <w:rPr>
          <w:sz w:val="36"/>
          <w:szCs w:val="36"/>
        </w:rPr>
      </w:pPr>
      <w:r w:rsidRPr="00597729">
        <w:rPr>
          <w:sz w:val="36"/>
          <w:szCs w:val="36"/>
        </w:rPr>
        <w:t xml:space="preserve"> </w:t>
      </w:r>
    </w:p>
    <w:p w:rsidR="0094100E" w:rsidRPr="00597729" w:rsidRDefault="00597729" w:rsidP="0094100E">
      <w:pPr>
        <w:pStyle w:val="Default"/>
        <w:rPr>
          <w:sz w:val="36"/>
          <w:szCs w:val="36"/>
        </w:rPr>
      </w:pPr>
      <w:r w:rsidRPr="00597729">
        <w:rPr>
          <w:b/>
          <w:bCs/>
          <w:sz w:val="36"/>
          <w:szCs w:val="36"/>
        </w:rPr>
        <w:t xml:space="preserve">OBĚTNÍ MISKA </w:t>
      </w:r>
    </w:p>
    <w:p w:rsidR="00557974" w:rsidRPr="00597729" w:rsidRDefault="0094100E" w:rsidP="0094100E">
      <w:pPr>
        <w:rPr>
          <w:rFonts w:ascii="Arial" w:hAnsi="Arial" w:cs="Arial"/>
          <w:sz w:val="36"/>
          <w:szCs w:val="36"/>
        </w:rPr>
      </w:pPr>
      <w:r w:rsidRPr="00597729">
        <w:rPr>
          <w:rFonts w:ascii="Arial" w:hAnsi="Arial" w:cs="Arial"/>
          <w:sz w:val="36"/>
          <w:szCs w:val="36"/>
        </w:rPr>
        <w:t>Miska, při mši svaté se do ní dává chléb – hostie, které jsou následně proměněny při slovech kněze „Toto je moje tělo, které se za vás vydává na Tělo Kristovo.</w:t>
      </w:r>
    </w:p>
    <w:p w:rsidR="0094100E" w:rsidRPr="00597729" w:rsidRDefault="0094100E" w:rsidP="0094100E">
      <w:pPr>
        <w:rPr>
          <w:rFonts w:ascii="Arial" w:hAnsi="Arial" w:cs="Arial"/>
          <w:sz w:val="36"/>
          <w:szCs w:val="36"/>
        </w:rPr>
      </w:pPr>
    </w:p>
    <w:p w:rsidR="0094100E" w:rsidRPr="00597729" w:rsidRDefault="00597729" w:rsidP="0094100E">
      <w:pPr>
        <w:pStyle w:val="Default"/>
        <w:rPr>
          <w:sz w:val="36"/>
          <w:szCs w:val="36"/>
        </w:rPr>
      </w:pPr>
      <w:r w:rsidRPr="00597729">
        <w:rPr>
          <w:b/>
          <w:bCs/>
          <w:sz w:val="36"/>
          <w:szCs w:val="36"/>
        </w:rPr>
        <w:t xml:space="preserve">KALICH </w:t>
      </w:r>
    </w:p>
    <w:p w:rsidR="0094100E" w:rsidRPr="00597729" w:rsidRDefault="0094100E" w:rsidP="0094100E">
      <w:pPr>
        <w:rPr>
          <w:rFonts w:ascii="Arial" w:hAnsi="Arial" w:cs="Arial"/>
          <w:sz w:val="36"/>
          <w:szCs w:val="36"/>
        </w:rPr>
      </w:pPr>
      <w:r w:rsidRPr="00597729">
        <w:rPr>
          <w:rFonts w:ascii="Arial" w:hAnsi="Arial" w:cs="Arial"/>
          <w:sz w:val="36"/>
          <w:szCs w:val="36"/>
        </w:rPr>
        <w:t>Nádoba, ve které se proměňuje víno v </w:t>
      </w:r>
      <w:proofErr w:type="gramStart"/>
      <w:r w:rsidRPr="00597729">
        <w:rPr>
          <w:rFonts w:ascii="Arial" w:hAnsi="Arial" w:cs="Arial"/>
          <w:sz w:val="36"/>
          <w:szCs w:val="36"/>
        </w:rPr>
        <w:t>slovy</w:t>
      </w:r>
      <w:proofErr w:type="gramEnd"/>
      <w:r w:rsidRPr="00597729">
        <w:rPr>
          <w:rFonts w:ascii="Arial" w:hAnsi="Arial" w:cs="Arial"/>
          <w:sz w:val="36"/>
          <w:szCs w:val="36"/>
        </w:rPr>
        <w:t xml:space="preserve"> kněze na Krev Kristovou.</w:t>
      </w:r>
    </w:p>
    <w:p w:rsidR="0094100E" w:rsidRPr="00597729" w:rsidRDefault="0094100E" w:rsidP="0094100E">
      <w:pPr>
        <w:rPr>
          <w:rFonts w:ascii="Arial" w:hAnsi="Arial" w:cs="Arial"/>
          <w:sz w:val="36"/>
          <w:szCs w:val="36"/>
        </w:rPr>
      </w:pPr>
    </w:p>
    <w:p w:rsidR="0094100E" w:rsidRPr="00597729" w:rsidRDefault="0094100E" w:rsidP="0094100E">
      <w:pPr>
        <w:pStyle w:val="Default"/>
        <w:rPr>
          <w:sz w:val="36"/>
          <w:szCs w:val="36"/>
        </w:rPr>
      </w:pPr>
      <w:r w:rsidRPr="00597729">
        <w:rPr>
          <w:b/>
          <w:sz w:val="36"/>
          <w:szCs w:val="36"/>
        </w:rPr>
        <w:t xml:space="preserve">PURIFIKATORIUM </w:t>
      </w:r>
    </w:p>
    <w:p w:rsidR="0094100E" w:rsidRPr="00597729" w:rsidRDefault="0094100E" w:rsidP="0094100E">
      <w:pPr>
        <w:rPr>
          <w:rFonts w:ascii="Arial" w:hAnsi="Arial" w:cs="Arial"/>
          <w:sz w:val="36"/>
          <w:szCs w:val="36"/>
        </w:rPr>
      </w:pPr>
      <w:r w:rsidRPr="00597729">
        <w:rPr>
          <w:rFonts w:ascii="Arial" w:hAnsi="Arial" w:cs="Arial"/>
          <w:sz w:val="36"/>
          <w:szCs w:val="36"/>
        </w:rPr>
        <w:t xml:space="preserve">Bílý </w:t>
      </w:r>
      <w:proofErr w:type="spellStart"/>
      <w:r w:rsidRPr="00597729">
        <w:rPr>
          <w:rFonts w:ascii="Arial" w:hAnsi="Arial" w:cs="Arial"/>
          <w:sz w:val="36"/>
          <w:szCs w:val="36"/>
        </w:rPr>
        <w:t>obdelníkový</w:t>
      </w:r>
      <w:proofErr w:type="spellEnd"/>
      <w:r w:rsidRPr="00597729">
        <w:rPr>
          <w:rFonts w:ascii="Arial" w:hAnsi="Arial" w:cs="Arial"/>
          <w:sz w:val="36"/>
          <w:szCs w:val="36"/>
        </w:rPr>
        <w:t xml:space="preserve"> kus látky, kterým se čistí obětní miska.</w:t>
      </w:r>
    </w:p>
    <w:p w:rsidR="0094100E" w:rsidRPr="00597729" w:rsidRDefault="0094100E" w:rsidP="0094100E">
      <w:pPr>
        <w:rPr>
          <w:rFonts w:ascii="Arial" w:hAnsi="Arial" w:cs="Arial"/>
          <w:sz w:val="36"/>
          <w:szCs w:val="36"/>
        </w:rPr>
      </w:pPr>
    </w:p>
    <w:p w:rsidR="0094100E" w:rsidRPr="00597729" w:rsidRDefault="0094100E" w:rsidP="0094100E">
      <w:pPr>
        <w:pStyle w:val="Default"/>
        <w:rPr>
          <w:sz w:val="36"/>
          <w:szCs w:val="36"/>
        </w:rPr>
      </w:pPr>
      <w:r w:rsidRPr="00597729">
        <w:rPr>
          <w:b/>
          <w:sz w:val="36"/>
          <w:szCs w:val="36"/>
        </w:rPr>
        <w:t xml:space="preserve">PALA </w:t>
      </w:r>
    </w:p>
    <w:p w:rsidR="0094100E" w:rsidRPr="00597729" w:rsidRDefault="0094100E" w:rsidP="0094100E">
      <w:pPr>
        <w:rPr>
          <w:rFonts w:ascii="Arial" w:hAnsi="Arial" w:cs="Arial"/>
          <w:sz w:val="36"/>
          <w:szCs w:val="36"/>
        </w:rPr>
      </w:pPr>
      <w:r w:rsidRPr="00597729">
        <w:rPr>
          <w:rFonts w:ascii="Arial" w:hAnsi="Arial" w:cs="Arial"/>
          <w:sz w:val="36"/>
          <w:szCs w:val="36"/>
        </w:rPr>
        <w:t>Pevný čtvereček, který se pokládá na kalich nebo obětní misku, aby zabránil znečistění Těla a Krve Kristovy.</w:t>
      </w:r>
    </w:p>
    <w:p w:rsidR="0094100E" w:rsidRPr="00597729" w:rsidRDefault="0094100E" w:rsidP="0094100E">
      <w:pPr>
        <w:rPr>
          <w:rFonts w:ascii="Arial" w:hAnsi="Arial" w:cs="Arial"/>
          <w:sz w:val="36"/>
          <w:szCs w:val="36"/>
        </w:rPr>
      </w:pPr>
    </w:p>
    <w:p w:rsidR="0094100E" w:rsidRPr="00597729" w:rsidRDefault="00597729" w:rsidP="0094100E">
      <w:pPr>
        <w:pStyle w:val="Default"/>
        <w:rPr>
          <w:b/>
          <w:sz w:val="36"/>
          <w:szCs w:val="36"/>
        </w:rPr>
      </w:pPr>
      <w:r w:rsidRPr="00597729">
        <w:rPr>
          <w:b/>
          <w:sz w:val="36"/>
          <w:szCs w:val="36"/>
        </w:rPr>
        <w:t xml:space="preserve"> </w:t>
      </w:r>
      <w:r w:rsidR="0094100E" w:rsidRPr="00597729">
        <w:rPr>
          <w:b/>
          <w:sz w:val="36"/>
          <w:szCs w:val="36"/>
        </w:rPr>
        <w:t xml:space="preserve">KORPORÁL </w:t>
      </w:r>
    </w:p>
    <w:p w:rsidR="0094100E" w:rsidRPr="00597729" w:rsidRDefault="0094100E" w:rsidP="0094100E">
      <w:pPr>
        <w:rPr>
          <w:rFonts w:ascii="Arial" w:hAnsi="Arial" w:cs="Arial"/>
          <w:sz w:val="36"/>
          <w:szCs w:val="36"/>
        </w:rPr>
      </w:pPr>
      <w:r w:rsidRPr="00597729">
        <w:rPr>
          <w:rFonts w:ascii="Arial" w:hAnsi="Arial" w:cs="Arial"/>
          <w:sz w:val="36"/>
          <w:szCs w:val="36"/>
        </w:rPr>
        <w:t>Čtvercové bílé plátno o rozměrech asi 50 cm, který je nutno položit pod každou nádobu s Tělem nebo Krví Kristovou. Slouží k zachycení částeček Těla Kristova. Skládá se proto tak, aby částečky nemohly vypadnout.</w:t>
      </w:r>
    </w:p>
    <w:p w:rsidR="0094100E" w:rsidRPr="00597729" w:rsidRDefault="0094100E" w:rsidP="0094100E">
      <w:pPr>
        <w:rPr>
          <w:rFonts w:ascii="Arial" w:hAnsi="Arial" w:cs="Arial"/>
          <w:sz w:val="36"/>
          <w:szCs w:val="36"/>
        </w:rPr>
      </w:pPr>
    </w:p>
    <w:p w:rsidR="0094100E" w:rsidRPr="00597729" w:rsidRDefault="0094100E" w:rsidP="0094100E">
      <w:pPr>
        <w:pStyle w:val="Default"/>
        <w:rPr>
          <w:sz w:val="36"/>
          <w:szCs w:val="36"/>
        </w:rPr>
      </w:pPr>
    </w:p>
    <w:p w:rsidR="0094100E" w:rsidRPr="00597729" w:rsidRDefault="00597729" w:rsidP="0094100E">
      <w:pPr>
        <w:pStyle w:val="Default"/>
        <w:rPr>
          <w:sz w:val="36"/>
          <w:szCs w:val="36"/>
        </w:rPr>
      </w:pPr>
      <w:r w:rsidRPr="00597729">
        <w:rPr>
          <w:b/>
          <w:bCs/>
          <w:sz w:val="36"/>
          <w:szCs w:val="36"/>
        </w:rPr>
        <w:t xml:space="preserve">KONVIČKY </w:t>
      </w:r>
    </w:p>
    <w:p w:rsidR="0094100E" w:rsidRPr="00597729" w:rsidRDefault="0094100E" w:rsidP="0094100E">
      <w:pPr>
        <w:rPr>
          <w:rFonts w:ascii="Arial" w:hAnsi="Arial" w:cs="Arial"/>
          <w:sz w:val="36"/>
          <w:szCs w:val="36"/>
        </w:rPr>
      </w:pPr>
      <w:r w:rsidRPr="00597729">
        <w:rPr>
          <w:rFonts w:ascii="Arial" w:hAnsi="Arial" w:cs="Arial"/>
          <w:sz w:val="36"/>
          <w:szCs w:val="36"/>
        </w:rPr>
        <w:t xml:space="preserve">Skleněné nebo kovové nádoby na vodu a víno. Mají označení V - jako víno, A – jako voda, někdy je označena nějakým jiným způsobem pouze konvička na víno, jindy jsou na nich vyobrazeny vinné hrozny, </w:t>
      </w:r>
      <w:proofErr w:type="gramStart"/>
      <w:r w:rsidRPr="00597729">
        <w:rPr>
          <w:rFonts w:ascii="Arial" w:hAnsi="Arial" w:cs="Arial"/>
          <w:sz w:val="36"/>
          <w:szCs w:val="36"/>
        </w:rPr>
        <w:t>voda...</w:t>
      </w:r>
      <w:proofErr w:type="gramEnd"/>
    </w:p>
    <w:p w:rsidR="0094100E" w:rsidRPr="00597729" w:rsidRDefault="0094100E" w:rsidP="0094100E">
      <w:pPr>
        <w:rPr>
          <w:rFonts w:ascii="Arial" w:hAnsi="Arial" w:cs="Arial"/>
          <w:sz w:val="36"/>
          <w:szCs w:val="36"/>
        </w:rPr>
      </w:pPr>
    </w:p>
    <w:p w:rsidR="0094100E" w:rsidRPr="00597729" w:rsidRDefault="0094100E" w:rsidP="0094100E">
      <w:pPr>
        <w:pStyle w:val="Default"/>
        <w:rPr>
          <w:sz w:val="36"/>
          <w:szCs w:val="36"/>
        </w:rPr>
      </w:pPr>
    </w:p>
    <w:p w:rsidR="0094100E" w:rsidRPr="00597729" w:rsidRDefault="0094100E" w:rsidP="0094100E">
      <w:pPr>
        <w:pStyle w:val="Default"/>
        <w:rPr>
          <w:sz w:val="36"/>
          <w:szCs w:val="36"/>
        </w:rPr>
      </w:pPr>
      <w:r w:rsidRPr="00597729">
        <w:rPr>
          <w:sz w:val="36"/>
          <w:szCs w:val="36"/>
        </w:rPr>
        <w:t xml:space="preserve"> </w:t>
      </w:r>
    </w:p>
    <w:p w:rsidR="0094100E" w:rsidRPr="00597729" w:rsidRDefault="0094100E" w:rsidP="0094100E">
      <w:pPr>
        <w:pStyle w:val="Default"/>
        <w:rPr>
          <w:b/>
          <w:sz w:val="36"/>
          <w:szCs w:val="36"/>
        </w:rPr>
      </w:pPr>
      <w:r w:rsidRPr="00597729">
        <w:rPr>
          <w:b/>
          <w:sz w:val="36"/>
          <w:szCs w:val="36"/>
        </w:rPr>
        <w:t xml:space="preserve">LAVABO </w:t>
      </w:r>
    </w:p>
    <w:p w:rsidR="0094100E" w:rsidRPr="00597729" w:rsidRDefault="0094100E" w:rsidP="0094100E">
      <w:pPr>
        <w:rPr>
          <w:rFonts w:ascii="Arial" w:hAnsi="Arial" w:cs="Arial"/>
          <w:sz w:val="36"/>
          <w:szCs w:val="36"/>
        </w:rPr>
      </w:pPr>
      <w:r w:rsidRPr="00597729">
        <w:rPr>
          <w:rFonts w:ascii="Arial" w:hAnsi="Arial" w:cs="Arial"/>
          <w:sz w:val="36"/>
          <w:szCs w:val="36"/>
        </w:rPr>
        <w:t>Bílý ručníček na utírání při umývání rukou kněze. Dává se většinou na konvičky. Většinou má vyšitý křížek na kraji nebo písmeno L.</w:t>
      </w:r>
    </w:p>
    <w:p w:rsidR="0094100E" w:rsidRPr="00597729" w:rsidRDefault="0094100E" w:rsidP="0094100E">
      <w:pPr>
        <w:rPr>
          <w:rFonts w:ascii="Arial" w:hAnsi="Arial" w:cs="Arial"/>
          <w:sz w:val="36"/>
          <w:szCs w:val="36"/>
        </w:rPr>
      </w:pPr>
    </w:p>
    <w:p w:rsidR="0094100E" w:rsidRPr="00597729" w:rsidRDefault="0094100E" w:rsidP="0094100E">
      <w:pPr>
        <w:pStyle w:val="Default"/>
        <w:rPr>
          <w:sz w:val="36"/>
          <w:szCs w:val="36"/>
        </w:rPr>
      </w:pPr>
    </w:p>
    <w:p w:rsidR="00597729" w:rsidRDefault="00597729" w:rsidP="00597729">
      <w:pPr>
        <w:pStyle w:val="Bezmezer"/>
        <w:rPr>
          <w:rFonts w:ascii="Arial" w:hAnsi="Arial" w:cs="Arial"/>
          <w:b/>
          <w:sz w:val="36"/>
        </w:rPr>
      </w:pPr>
      <w:r w:rsidRPr="00597729">
        <w:rPr>
          <w:rFonts w:ascii="Arial" w:hAnsi="Arial" w:cs="Arial"/>
          <w:b/>
          <w:sz w:val="36"/>
        </w:rPr>
        <w:t>PATENA</w:t>
      </w:r>
    </w:p>
    <w:p w:rsidR="0094100E" w:rsidRPr="00597729" w:rsidRDefault="0094100E" w:rsidP="00597729">
      <w:pPr>
        <w:pStyle w:val="Bezmezer"/>
        <w:rPr>
          <w:rFonts w:ascii="Arial" w:hAnsi="Arial" w:cs="Arial"/>
          <w:b/>
          <w:sz w:val="36"/>
        </w:rPr>
      </w:pPr>
      <w:r w:rsidRPr="00597729">
        <w:rPr>
          <w:rFonts w:ascii="Arial" w:hAnsi="Arial" w:cs="Arial"/>
          <w:sz w:val="36"/>
        </w:rPr>
        <w:t xml:space="preserve">Pozlacený tácek, který se používá při přijímání, aby </w:t>
      </w:r>
      <w:proofErr w:type="spellStart"/>
      <w:r w:rsidRPr="00597729">
        <w:rPr>
          <w:rFonts w:ascii="Arial" w:hAnsi="Arial" w:cs="Arial"/>
          <w:sz w:val="36"/>
        </w:rPr>
        <w:t>zábránil</w:t>
      </w:r>
      <w:proofErr w:type="spellEnd"/>
      <w:r w:rsidRPr="00597729">
        <w:rPr>
          <w:rFonts w:ascii="Arial" w:hAnsi="Arial" w:cs="Arial"/>
          <w:sz w:val="36"/>
        </w:rPr>
        <w:t xml:space="preserve"> případnému upadnutí hostie a jejich částeček</w:t>
      </w:r>
      <w:r w:rsidRPr="00597729">
        <w:t>.</w:t>
      </w:r>
    </w:p>
    <w:p w:rsidR="00597729" w:rsidRDefault="00597729" w:rsidP="0094100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36"/>
          <w:szCs w:val="36"/>
        </w:rPr>
      </w:pPr>
    </w:p>
    <w:p w:rsidR="00597729" w:rsidRDefault="00597729" w:rsidP="0094100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36"/>
          <w:szCs w:val="36"/>
        </w:rPr>
      </w:pPr>
    </w:p>
    <w:p w:rsidR="0094100E" w:rsidRPr="00597729" w:rsidRDefault="00597729" w:rsidP="0094100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36"/>
          <w:szCs w:val="36"/>
        </w:rPr>
      </w:pPr>
      <w:r w:rsidRPr="0094100E">
        <w:rPr>
          <w:rFonts w:ascii="Arial" w:hAnsi="Arial" w:cs="Arial"/>
          <w:b/>
          <w:bCs/>
          <w:color w:val="000000"/>
          <w:sz w:val="36"/>
          <w:szCs w:val="36"/>
        </w:rPr>
        <w:t>LOĎKA</w:t>
      </w:r>
      <w:r w:rsidR="0094100E" w:rsidRPr="0094100E">
        <w:rPr>
          <w:rFonts w:ascii="Arial" w:hAnsi="Arial" w:cs="Arial"/>
          <w:b/>
          <w:bCs/>
          <w:color w:val="000000"/>
          <w:sz w:val="36"/>
          <w:szCs w:val="36"/>
        </w:rPr>
        <w:t xml:space="preserve"> (</w:t>
      </w:r>
      <w:proofErr w:type="spellStart"/>
      <w:r w:rsidR="0094100E" w:rsidRPr="0094100E">
        <w:rPr>
          <w:rFonts w:ascii="Arial" w:hAnsi="Arial" w:cs="Arial"/>
          <w:b/>
          <w:bCs/>
          <w:color w:val="000000"/>
          <w:sz w:val="36"/>
          <w:szCs w:val="36"/>
        </w:rPr>
        <w:t>navicela</w:t>
      </w:r>
      <w:proofErr w:type="spellEnd"/>
      <w:r w:rsidR="0094100E" w:rsidRPr="0094100E">
        <w:rPr>
          <w:rFonts w:ascii="Arial" w:hAnsi="Arial" w:cs="Arial"/>
          <w:b/>
          <w:bCs/>
          <w:color w:val="000000"/>
          <w:sz w:val="36"/>
          <w:szCs w:val="36"/>
        </w:rPr>
        <w:t xml:space="preserve">) </w:t>
      </w:r>
      <w:r w:rsidR="0094100E" w:rsidRPr="0094100E">
        <w:rPr>
          <w:rFonts w:ascii="Arial" w:hAnsi="Arial" w:cs="Arial"/>
          <w:color w:val="000000"/>
          <w:sz w:val="36"/>
          <w:szCs w:val="36"/>
        </w:rPr>
        <w:t xml:space="preserve">- nádobka na kadidlo nazývaná tak pro svůj tvar </w:t>
      </w:r>
    </w:p>
    <w:p w:rsidR="0094100E" w:rsidRPr="00597729" w:rsidRDefault="0094100E" w:rsidP="0094100E">
      <w:pPr>
        <w:rPr>
          <w:rFonts w:ascii="Arial" w:hAnsi="Arial" w:cs="Arial"/>
          <w:sz w:val="36"/>
          <w:szCs w:val="36"/>
        </w:rPr>
      </w:pPr>
    </w:p>
    <w:p w:rsidR="00597729" w:rsidRDefault="00597729" w:rsidP="0094100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36"/>
          <w:szCs w:val="36"/>
        </w:rPr>
      </w:pPr>
    </w:p>
    <w:p w:rsidR="0094100E" w:rsidRPr="00597729" w:rsidRDefault="0094100E" w:rsidP="0094100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36"/>
          <w:szCs w:val="36"/>
        </w:rPr>
      </w:pPr>
      <w:r w:rsidRPr="0094100E">
        <w:rPr>
          <w:rFonts w:ascii="Arial" w:hAnsi="Arial" w:cs="Arial"/>
          <w:b/>
          <w:bCs/>
          <w:color w:val="000000"/>
          <w:sz w:val="36"/>
          <w:szCs w:val="36"/>
        </w:rPr>
        <w:t>Kadidelnice (</w:t>
      </w:r>
      <w:proofErr w:type="spellStart"/>
      <w:r w:rsidRPr="0094100E">
        <w:rPr>
          <w:rFonts w:ascii="Arial" w:hAnsi="Arial" w:cs="Arial"/>
          <w:b/>
          <w:bCs/>
          <w:color w:val="000000"/>
          <w:sz w:val="36"/>
          <w:szCs w:val="36"/>
        </w:rPr>
        <w:t>turibulum</w:t>
      </w:r>
      <w:proofErr w:type="spellEnd"/>
      <w:r w:rsidRPr="0094100E">
        <w:rPr>
          <w:rFonts w:ascii="Arial" w:hAnsi="Arial" w:cs="Arial"/>
          <w:b/>
          <w:bCs/>
          <w:color w:val="000000"/>
          <w:sz w:val="36"/>
          <w:szCs w:val="36"/>
        </w:rPr>
        <w:t xml:space="preserve">) </w:t>
      </w:r>
      <w:r w:rsidRPr="0094100E">
        <w:rPr>
          <w:rFonts w:ascii="Arial" w:hAnsi="Arial" w:cs="Arial"/>
          <w:color w:val="000000"/>
          <w:sz w:val="36"/>
          <w:szCs w:val="36"/>
        </w:rPr>
        <w:t xml:space="preserve">- nádoba na řetízcích se žhavými uhlíky </w:t>
      </w:r>
      <w:bookmarkStart w:id="0" w:name="_GoBack"/>
      <w:bookmarkEnd w:id="0"/>
      <w:r w:rsidRPr="0094100E">
        <w:rPr>
          <w:rFonts w:ascii="Arial" w:hAnsi="Arial" w:cs="Arial"/>
          <w:color w:val="000000"/>
          <w:sz w:val="36"/>
          <w:szCs w:val="36"/>
        </w:rPr>
        <w:t xml:space="preserve">ke spalování kadidla </w:t>
      </w:r>
    </w:p>
    <w:p w:rsidR="0094100E" w:rsidRPr="00597729" w:rsidRDefault="0094100E" w:rsidP="0094100E">
      <w:pPr>
        <w:rPr>
          <w:rFonts w:ascii="Arial" w:hAnsi="Arial" w:cs="Arial"/>
          <w:sz w:val="36"/>
          <w:szCs w:val="36"/>
        </w:rPr>
      </w:pPr>
    </w:p>
    <w:p w:rsidR="0094100E" w:rsidRPr="00597729" w:rsidRDefault="0094100E" w:rsidP="0094100E">
      <w:pPr>
        <w:pStyle w:val="Default"/>
        <w:rPr>
          <w:sz w:val="36"/>
          <w:szCs w:val="36"/>
        </w:rPr>
      </w:pPr>
    </w:p>
    <w:p w:rsidR="0094100E" w:rsidRPr="00597729" w:rsidRDefault="00597729" w:rsidP="0094100E">
      <w:pPr>
        <w:pStyle w:val="Default"/>
        <w:rPr>
          <w:sz w:val="36"/>
          <w:szCs w:val="36"/>
        </w:rPr>
      </w:pPr>
      <w:r>
        <w:rPr>
          <w:sz w:val="36"/>
          <w:szCs w:val="36"/>
        </w:rPr>
        <w:t xml:space="preserve"> </w:t>
      </w:r>
      <w:r w:rsidRPr="00597729">
        <w:rPr>
          <w:b/>
          <w:bCs/>
          <w:sz w:val="36"/>
          <w:szCs w:val="36"/>
        </w:rPr>
        <w:t xml:space="preserve">PROCESNÍ KŘÍŽ </w:t>
      </w:r>
    </w:p>
    <w:p w:rsidR="0094100E" w:rsidRPr="00597729" w:rsidRDefault="0094100E" w:rsidP="00597729">
      <w:pPr>
        <w:rPr>
          <w:rFonts w:ascii="Arial" w:hAnsi="Arial" w:cs="Arial"/>
          <w:sz w:val="36"/>
          <w:szCs w:val="36"/>
        </w:rPr>
      </w:pPr>
      <w:r w:rsidRPr="00597729">
        <w:rPr>
          <w:rFonts w:ascii="Arial" w:hAnsi="Arial" w:cs="Arial"/>
          <w:sz w:val="36"/>
          <w:szCs w:val="36"/>
        </w:rPr>
        <w:t>Nosí se v průvodu. Během mše je na určitém místě corpusem (tělem) k lidu.</w:t>
      </w:r>
    </w:p>
    <w:p w:rsidR="0094100E" w:rsidRPr="00597729" w:rsidRDefault="0094100E" w:rsidP="0094100E">
      <w:pPr>
        <w:pStyle w:val="Default"/>
        <w:rPr>
          <w:sz w:val="36"/>
          <w:szCs w:val="36"/>
        </w:rPr>
      </w:pPr>
      <w:r w:rsidRPr="00597729">
        <w:rPr>
          <w:sz w:val="36"/>
          <w:szCs w:val="36"/>
        </w:rPr>
        <w:t xml:space="preserve"> </w:t>
      </w:r>
    </w:p>
    <w:p w:rsidR="00597729" w:rsidRDefault="00597729" w:rsidP="0094100E">
      <w:pPr>
        <w:pStyle w:val="Default"/>
        <w:rPr>
          <w:b/>
          <w:bCs/>
          <w:sz w:val="36"/>
          <w:szCs w:val="36"/>
        </w:rPr>
      </w:pPr>
    </w:p>
    <w:p w:rsidR="0094100E" w:rsidRPr="00597729" w:rsidRDefault="00597729" w:rsidP="0094100E">
      <w:pPr>
        <w:pStyle w:val="Default"/>
        <w:rPr>
          <w:sz w:val="36"/>
          <w:szCs w:val="36"/>
        </w:rPr>
      </w:pPr>
      <w:r w:rsidRPr="00597729">
        <w:rPr>
          <w:b/>
          <w:bCs/>
          <w:sz w:val="36"/>
          <w:szCs w:val="36"/>
        </w:rPr>
        <w:t xml:space="preserve">ZVONEK </w:t>
      </w:r>
    </w:p>
    <w:p w:rsidR="0094100E" w:rsidRPr="00597729" w:rsidRDefault="0094100E" w:rsidP="0094100E">
      <w:pPr>
        <w:rPr>
          <w:rFonts w:ascii="Arial" w:hAnsi="Arial" w:cs="Arial"/>
          <w:sz w:val="36"/>
          <w:szCs w:val="36"/>
        </w:rPr>
      </w:pPr>
      <w:r w:rsidRPr="00597729">
        <w:rPr>
          <w:rFonts w:ascii="Arial" w:hAnsi="Arial" w:cs="Arial"/>
          <w:sz w:val="36"/>
          <w:szCs w:val="36"/>
        </w:rPr>
        <w:t>Slouží ke zvonění při mši; může jich být i více. Jiný zvonek bývá zavěšen na zdi u vchodu ze sakristie do kostela, kterým se zvoní na začátku mše svaté.</w:t>
      </w:r>
    </w:p>
    <w:sectPr w:rsidR="0094100E" w:rsidRPr="00597729" w:rsidSect="0087373B">
      <w:pgSz w:w="11906" w:h="16838"/>
      <w:pgMar w:top="873" w:right="244" w:bottom="249" w:left="102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781E"/>
    <w:rsid w:val="00557974"/>
    <w:rsid w:val="00597729"/>
    <w:rsid w:val="0063781E"/>
    <w:rsid w:val="0087373B"/>
    <w:rsid w:val="0094100E"/>
    <w:rsid w:val="00FC5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94100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597729"/>
    <w:pPr>
      <w:ind w:left="720"/>
      <w:contextualSpacing/>
    </w:pPr>
  </w:style>
  <w:style w:type="paragraph" w:styleId="Bezmezer">
    <w:name w:val="No Spacing"/>
    <w:uiPriority w:val="1"/>
    <w:qFormat/>
    <w:rsid w:val="0059772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94100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597729"/>
    <w:pPr>
      <w:ind w:left="720"/>
      <w:contextualSpacing/>
    </w:pPr>
  </w:style>
  <w:style w:type="paragraph" w:styleId="Bezmezer">
    <w:name w:val="No Spacing"/>
    <w:uiPriority w:val="1"/>
    <w:qFormat/>
    <w:rsid w:val="0059772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225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ja</cp:lastModifiedBy>
  <cp:revision>3</cp:revision>
  <cp:lastPrinted>2019-05-23T13:38:00Z</cp:lastPrinted>
  <dcterms:created xsi:type="dcterms:W3CDTF">2018-05-24T12:36:00Z</dcterms:created>
  <dcterms:modified xsi:type="dcterms:W3CDTF">2019-05-23T19:07:00Z</dcterms:modified>
</cp:coreProperties>
</file>