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45" w:rsidRDefault="00FE4E45" w:rsidP="00FE4E45">
      <w:pPr>
        <w:jc w:val="both"/>
        <w:rPr>
          <w:rFonts w:ascii="Verdana" w:hAnsi="Verdana" w:cs="Arial"/>
          <w:b/>
          <w:bCs/>
          <w:color w:val="6A0028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0</wp:posOffset>
            </wp:positionV>
            <wp:extent cx="2914015" cy="4067175"/>
            <wp:effectExtent l="0" t="0" r="635" b="9525"/>
            <wp:wrapTight wrapText="bothSides">
              <wp:wrapPolygon edited="0">
                <wp:start x="0" y="0"/>
                <wp:lineTo x="0" y="21549"/>
                <wp:lineTo x="21463" y="21549"/>
                <wp:lineTo x="21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406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color w:val="6A0028"/>
          <w:sz w:val="24"/>
          <w:szCs w:val="24"/>
          <w:lang w:eastAsia="cs-CZ"/>
        </w:rPr>
        <w:t xml:space="preserve"> </w:t>
      </w:r>
      <w:bookmarkStart w:id="0" w:name="_Hlk108556064"/>
      <w:bookmarkEnd w:id="0"/>
      <w:r>
        <w:rPr>
          <w:rFonts w:ascii="Verdana" w:hAnsi="Verdana" w:cs="Arial"/>
          <w:b/>
          <w:bCs/>
          <w:color w:val="6A0028"/>
          <w:sz w:val="40"/>
          <w:szCs w:val="40"/>
        </w:rPr>
        <w:t>sv. Terezie Benedikta od Kříže (Edita Stein)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660033"/>
          <w:sz w:val="8"/>
          <w:szCs w:val="8"/>
          <w:lang w:eastAsia="cs-CZ"/>
        </w:rPr>
      </w:pP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</w:pPr>
      <w:proofErr w:type="spellStart"/>
      <w:r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>Teresia</w:t>
      </w:r>
      <w:proofErr w:type="spellEnd"/>
      <w:r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>Benedicta</w:t>
      </w:r>
      <w:proofErr w:type="spellEnd"/>
      <w:r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>Cruce</w:t>
      </w:r>
      <w:proofErr w:type="spellEnd"/>
      <w:r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 xml:space="preserve"> /</w:t>
      </w:r>
      <w:proofErr w:type="spellStart"/>
      <w:r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>Editha</w:t>
      </w:r>
      <w:proofErr w:type="spellEnd"/>
      <w:r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>/ Stein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</w:pPr>
      <w:r>
        <w:rPr>
          <w:rStyle w:val="nadpisdatum"/>
          <w:rFonts w:ascii="Verdana" w:hAnsi="Verdana" w:cs="Arial"/>
          <w:b/>
          <w:bCs/>
          <w:color w:val="C00000"/>
          <w:sz w:val="24"/>
          <w:szCs w:val="24"/>
        </w:rPr>
        <w:t>Zpracoval: Jan Chlumský</w:t>
      </w:r>
    </w:p>
    <w:p w:rsidR="00FE4E45" w:rsidRDefault="00FE4E45" w:rsidP="00FE4E45">
      <w:pP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bookmarkStart w:id="1" w:name="_Hlk108555842"/>
      <w:r>
        <w:rPr>
          <w:rFonts w:ascii="Verdana" w:hAnsi="Verdana" w:cs="Arial"/>
          <w:b/>
          <w:bCs/>
        </w:rPr>
        <w:t>Svátek:</w:t>
      </w:r>
      <w:r>
        <w:rPr>
          <w:rFonts w:ascii="Verdana" w:hAnsi="Verdana" w:cs="Arial"/>
        </w:rPr>
        <w:t xml:space="preserve"> </w:t>
      </w:r>
      <w:bookmarkEnd w:id="1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9. srpna, svátek</w:t>
      </w:r>
    </w:p>
    <w:p w:rsidR="00FE4E45" w:rsidRDefault="00FE4E45" w:rsidP="00FE4E45">
      <w:pPr>
        <w:tabs>
          <w:tab w:val="left" w:pos="1361"/>
        </w:tabs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Postavení: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ab/>
        <w:t xml:space="preserve">mučednice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OCarm</w:t>
      </w:r>
      <w:proofErr w:type="spellEnd"/>
    </w:p>
    <w:p w:rsidR="00FE4E45" w:rsidRDefault="00FE4E45" w:rsidP="00FE4E45">
      <w:pPr>
        <w:tabs>
          <w:tab w:val="left" w:pos="1361"/>
        </w:tabs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Úmrtí: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ab/>
        <w:t>1942</w:t>
      </w:r>
    </w:p>
    <w:p w:rsidR="00FE4E45" w:rsidRDefault="00FE4E45" w:rsidP="00FE4E45">
      <w:pPr>
        <w:tabs>
          <w:tab w:val="left" w:pos="1361"/>
        </w:tabs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Patron: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ab/>
        <w:t>Evropy</w:t>
      </w:r>
      <w:bookmarkStart w:id="2" w:name="_GoBack"/>
      <w:bookmarkEnd w:id="2"/>
    </w:p>
    <w:p w:rsidR="00FE4E45" w:rsidRDefault="00FE4E45" w:rsidP="00FE4E45">
      <w:pPr>
        <w:tabs>
          <w:tab w:val="left" w:pos="1361"/>
        </w:tabs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cs-CZ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Atributy: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ab/>
        <w:t xml:space="preserve">karmelitka </w:t>
      </w:r>
      <w:r>
        <w:rPr>
          <w:rFonts w:ascii="Verdana" w:eastAsia="Times New Roman" w:hAnsi="Verdana" w:cs="Times New Roman"/>
          <w:color w:val="222222"/>
          <w:lang w:eastAsia="cs-CZ"/>
        </w:rPr>
        <w:t>se žlutou hvězdou</w:t>
      </w:r>
    </w:p>
    <w:p w:rsidR="00FE4E45" w:rsidRDefault="00FE4E45" w:rsidP="00FE4E45">
      <w:pPr>
        <w:spacing w:before="100" w:beforeAutospacing="1" w:after="100" w:afterAutospacing="1" w:line="240" w:lineRule="auto"/>
        <w:jc w:val="both"/>
        <w:rPr>
          <w:rFonts w:ascii="Verdana" w:hAnsi="Verdana" w:cs="Arial"/>
          <w:caps/>
          <w:color w:val="6A0028"/>
          <w:sz w:val="24"/>
          <w:szCs w:val="24"/>
        </w:rPr>
      </w:pPr>
      <w:r>
        <w:rPr>
          <w:rFonts w:ascii="Verdana" w:hAnsi="Verdana" w:cs="Arial"/>
          <w:caps/>
          <w:color w:val="6A0028"/>
          <w:sz w:val="24"/>
          <w:szCs w:val="24"/>
        </w:rPr>
        <w:t>ŽIVOTOPIS</w:t>
      </w:r>
    </w:p>
    <w:p w:rsidR="00FE4E45" w:rsidRDefault="00FE4E45" w:rsidP="00FE4E4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Pocházela z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Breslau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. Ve 14 letech opustila víru židovských rodičů. Studovala na dvou univerzitách a dosáhla doktorátu z filozofie. Pak prošla konverzí a po sv. křtu v roce 1922 učila asi 10 let u dominikánek při klášteru sv. Magdalény. V roce 1934 vstoupila ke karmelitkám v Kolíně-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Lindenthalu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, kde 15. 4. 1938 složila sliby. Z důvodu pronásledování Židů v Německu odešla na konci roku 1938 do holandského kláštera v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Echtu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. Odtud byla gestapem hrubým způsobem dopravena do plynové komory koncentračního tábora v Osvětimi-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Březince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, kde ona i její sestra odevzdaly svůj život Bohu jako oběť za svůj lid.</w:t>
      </w:r>
    </w:p>
    <w:p w:rsidR="00FE4E45" w:rsidRDefault="00FE4E45" w:rsidP="00FE4E45">
      <w:pPr>
        <w:spacing w:before="375" w:line="371" w:lineRule="atLeast"/>
        <w:rPr>
          <w:rFonts w:ascii="Verdana" w:hAnsi="Verdana" w:cs="Arial"/>
          <w:caps/>
          <w:color w:val="6A0028"/>
          <w:sz w:val="24"/>
          <w:szCs w:val="24"/>
        </w:rPr>
      </w:pPr>
      <w:proofErr w:type="gramStart"/>
      <w:r>
        <w:rPr>
          <w:rFonts w:ascii="Verdana" w:hAnsi="Verdana" w:cs="Arial"/>
          <w:caps/>
          <w:color w:val="6A0028"/>
          <w:sz w:val="24"/>
          <w:szCs w:val="24"/>
        </w:rPr>
        <w:t xml:space="preserve">ÚVAHY </w:t>
      </w:r>
      <w:r>
        <w:rPr>
          <w:rFonts w:ascii="Verdana" w:hAnsi="Verdana" w:cs="Arial"/>
          <w:caps/>
          <w:color w:val="6A0028"/>
          <w:sz w:val="24"/>
          <w:szCs w:val="24"/>
        </w:rPr>
        <w:t xml:space="preserve"> PRO</w:t>
      </w:r>
      <w:proofErr w:type="gramEnd"/>
      <w:r>
        <w:rPr>
          <w:rFonts w:ascii="Verdana" w:hAnsi="Verdana" w:cs="Arial"/>
          <w:caps/>
          <w:color w:val="6A0028"/>
          <w:sz w:val="24"/>
          <w:szCs w:val="24"/>
        </w:rPr>
        <w:t xml:space="preserve"> MEDITACI</w:t>
      </w:r>
    </w:p>
    <w:p w:rsidR="00FE4E45" w:rsidRDefault="00FE4E45" w:rsidP="00FE4E4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cs-CZ"/>
        </w:rPr>
      </w:pPr>
      <w:bookmarkStart w:id="3" w:name="_Hlk108556263"/>
      <w:r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cs-CZ"/>
        </w:rPr>
        <w:t>TEREZIE BLAHOSLAVENÁ KŘÍŽEM – PRO DOBRO NÁRODA</w:t>
      </w:r>
      <w:bookmarkEnd w:id="3"/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Narodila se 12. 10. 1891 do velmi početné židovské rodiny v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Breslau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(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noBreakHyphen/>
        <w:t xml:space="preserve">Vratislav, nynější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Wrocłav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v Polsku, v té době německá část Slezska). Byla jedenáctým dítětem Augusty a Sigfrida Steina. Čtyři nejstarší děti však </w:t>
      </w: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zemřely a když</w:t>
      </w:r>
      <w:proofErr w:type="gram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Editě ve věku dvou let zemřel otec, zůstala matka se sedmi dětmi a zadluženým dřevařským podnikem. S energií jí vlastní se ho ujala a přes nevelké zisky byla k chudým velmi štědrá. Podnik vytáhla z dluhů a vedle dobré výchovy zajistila svým dětem i vzdělání. Byla věrná zásadám židovské víry. Edita ale tuto víru již ve 14 letech začala odmítat a do 30 let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lastRenderedPageBreak/>
        <w:t>setrvávala v nevěře. Byla velmi inteligentní a nadaná. Vzhledem k její touze po pravdě, není na místě celé toto období označovat za život ateistky.</w:t>
      </w:r>
      <w:r>
        <w:rPr>
          <w:noProof/>
        </w:rPr>
        <w:t xml:space="preserve"> 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233680</wp:posOffset>
            </wp:positionV>
            <wp:extent cx="16192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46" y="21439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Na střední škole byla charakterizována jako skromná, bez snahy vynikat. K vysokoškolskému studiu si zvolila germanistiku, dějiny a psychologii. Později ji zaujal nový filozofický směr profesora Edmunda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Husserla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, v němž šlo o tzv. čiré podstaty jevů při popisné metodě zkoumání vývoje lidského vědomí – filozofický obor fenomenologie.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Edita, hnána touhou po poznání se nespokojila s kvalifikací středoškolské učitelky, ale rozhodla se pro univerzitu v </w:t>
      </w: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Göttingen</w:t>
      </w:r>
      <w:proofErr w:type="gram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. Roku 1913 se stala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Husserlovou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studentkou a později asistentkou, která pracovala na uspořádání a zpracování jeho rukopisů pro vědeckou publikaci. V roce 1916 dosáhla doktorátu z filozofie. Vynikla jako myslitel při vydávání svých prací z fenomenologie. V roce 1919 se ucházela o místo profesorky ve </w:t>
      </w:r>
      <w:proofErr w:type="spellStart"/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Freiburgu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kde</w:t>
      </w:r>
      <w:proofErr w:type="gram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dříve sama studovala.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Křesťanské obzory se začaly Editě otvírat vlivem filozofa Maxe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Schelera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. Sama to označila za první styk s jí neznámým světem. Určitý popud pro hledání podstaty věcí a bytí až k celkovému pohledu na myšlení věřícího katolíka jí dal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Husserl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. Ale samotná věda by z ní křesťanku neudělala. Prvním silným útokem na její nevěru bylo setkání s vdovou po kolegovi. Poznala totiž, že čerpala sílu a důvěru z Ježíšova kříže, a tak unesla ztrátu manžela.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Jak sama řekla, její jedinou modlitbou byla touha po pravdě. Boží Prozřetelnost na ní odpověděla o dovolené, při návštěvě kamarádky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Conrady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Martiusové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, u níž objevila knihu "Život svaté Terezie z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Avily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." Od obsahu tohoto vlastního životopisu karmelitky se nemohla odtrhnout. Byla jím tak dokonale oslovena, že hned ráno si byla koupit katolický katechismus a malý misál. Po jejich prostudování šla kněze požádat o svatý křest. Na dotaz, kým byla připravena, požádala o přezkoušení. Pokřtěna byla 1. 1. 1922 v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Bad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Bergzebern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a 2. 2. přijala svátost biřmování.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Editinou konverzí byli její známí až šokováni a Edita s ohledem na matku jí o svém přijetí svátostí nic neřekla. Opustila svoji činnost na univerzitě a odešla do učitelského ústavu dominikánek ve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Speyeri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jako profesorka němčiny. Díky seznámení se spisy Tomáše Akvinského, které jí ukázaly, že i věda může být křesťanskou službou, vytrvala u své práce. Přednášela na kongresech v různých městech Evropy, včetně Prahy a od roku 1932 asi rok na institutu vědecké pedagogiky v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Münsteru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. Následkem Hitlerovy politiky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lastRenderedPageBreak/>
        <w:t xml:space="preserve">musela místo opustit. To ji však vedlo k řeholnímu povolání, po němž dávno toužila. V rozhodnutí pro vstup ke karmelitkám byla podpořena i opatem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Walzerem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z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Beuronu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, který byl jejím rádcem.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Již ve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Speyeru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trávila na modlitbách před svatostánkem dlouhé hodiny. Pro nejvýznamnější událost naší spásy se od květné neděle ponořila do mlčení a svatý týden prožila jako exercicie v meditaci. Vlivem své inteligence a schopnosti empatie cítila se všemi ohrožovanými nacismem. Zprvu v předtuše osudu Židů psala prostřednictvím arciopata papeži Piu XI. prosbu, aby se jich zastal. Později v protižidovských zákonech viděla Kristův kříž, který třeba nést.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K bosým karmelitkám v Kolíně nad Rýnem vstoupila v roce 1934. V dalším roce 21. 4. složila dočasné sliby a přijala řeholní jméno Terezie Benedikta od Kříže. V roce 1936 jí zemřela matka. Brzy nato si Benedikta pádem ze schodů zlomila ruku i nohu. Pobyt v nemocnici využila k tomu, že rodnou sestru Růženu učila katechismu a připravila ji na sv. křest. Slavné sliby složila Benedikta od Kříže 21. 4. 1938. Na obrázcích, rozdávaných při těchto slibech, měla slova sv. Jana od Kříže: </w:t>
      </w:r>
      <w:r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>"Mým jediným povoláním je od nynějška co nejvíce milovat."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Za půl roku od slibů došlo k násilným protižidovským akcím (k hromadnému pogromu). Byly zapalovány synagogy a rabovány židovské obchody. Bezpráví vůči Židům se stupňovalo, a proto byla Benedikta od Kříže poslána matkou představenou do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Karmelu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v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Echtu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v Holandsku. Dorazila tam v poslední den roku. V červnu 1939 napsala do testamentu: </w:t>
      </w:r>
      <w:r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 xml:space="preserve">"S radostí přijímám předčasnou smrt, kterou mi určil </w:t>
      </w:r>
      <w:proofErr w:type="gramStart"/>
      <w:r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>Bůh a cele</w:t>
      </w:r>
      <w:proofErr w:type="gramEnd"/>
      <w:r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 xml:space="preserve"> se odevzdávám do Jeho nejsvětější vůle. Ať Pán přijme můj život i smrt pro čest a slávu svého jména, pro potřeby své svaté Církve, zejména… (zde pamatuje na všechny řádové spolusestry, svůj národ, svobodu a mír ve světě, příbuzné a ty, které jí Bůh seslal do cesty) ať nikdo z nich není zatracen."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Její sestře Růženě se podařilo za ní přijít přes Belgii v roce 1940 a dělala tam vrátnou. V témže roce bylo Německem obsazeno i Holandsko a gestapo oběma sestrám nařídilo denně nosit žlutou Davidovu hvězdu. </w:t>
      </w: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Benedikta</w:t>
      </w:r>
      <w:proofErr w:type="gram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se marně snažila o švýcarské vízum. Na začátku srpna 1942 z příkazu německé vlády, byli zatčeni všichni katolíci (včetně řeholních osob) židovského původu. Pro obě sestry přišli příslušníci SS hned 2. 8. </w:t>
      </w: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Benedikta</w:t>
      </w:r>
      <w:proofErr w:type="gram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vzala sestru Růženu za ruku a řekla: </w:t>
      </w:r>
      <w:r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>"Pojď, půjdeme pro dobro našeho národa."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 V nákladním voze je převezli do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Roermond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, pak přes tábor v 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Amersfoorte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do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Westerborku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. Odtud ve vagonech pro dobytek, zajištěných ostnatým drátem, konaly sestry poslední cestu do koncentračního tábora Osvětim. Tam pro ně a jejich milované rodáky z celé Evropy byla připravena plynová komora.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lastRenderedPageBreak/>
        <w:t>V holandské sbírce zákonů vyšlo brzy toto oznámení: "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Nr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44074 Edith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Teresia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Hedwig Stein, z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Echtu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, nar. 12. 10. 1891 ve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Wrocłavi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, zemřela 9. 8. 1942."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Papež Jan Pavel II. při blahořečení této karmelitky v Kolíně nad Rýnem 1. 5. 1987 řekl: "Terezie blahoslavená křížem – toto je jméno ženy, která začala svoji duchovní cestu s přesvědčením, že Bůh jako celek neexistuje." Při zmínce o jejím vstupu na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Karmel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, citoval slova, která Edita řekla převorce: </w:t>
      </w:r>
      <w:r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 xml:space="preserve">"Nemůže nám pomoci lidské působení, ale Kristovo utrpení." 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Terezie Benedikta od Kříže byla kanonizována 11. 10. 1988 v Římě a 1. 10. 1999 byla prohlášena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spolupatronkou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Evropy.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Zanechala po sobě významné písemnosti. Za pobytu v klášteře v Kolíně-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Lindenthalu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napsala metafyzickou knihu s názvem: "Časné a věčné bytí" (týká se syntézy tomistické filosofie a fenomenologie). V Holandsku, před zatčením, dopisovala vrcholné dílo "Věda kříže."</w:t>
      </w:r>
    </w:p>
    <w:p w:rsidR="00FE4E45" w:rsidRDefault="00FE4E45" w:rsidP="00FE4E45">
      <w:pPr>
        <w:spacing w:before="375" w:line="371" w:lineRule="atLeast"/>
        <w:rPr>
          <w:rFonts w:ascii="Verdana" w:hAnsi="Verdana" w:cs="Arial"/>
          <w:caps/>
          <w:color w:val="6A0028"/>
          <w:sz w:val="24"/>
          <w:szCs w:val="24"/>
        </w:rPr>
      </w:pPr>
      <w:r>
        <w:rPr>
          <w:rFonts w:ascii="Verdana" w:hAnsi="Verdana" w:cs="Arial"/>
          <w:caps/>
          <w:color w:val="6A0028"/>
          <w:sz w:val="24"/>
          <w:szCs w:val="24"/>
        </w:rPr>
        <w:t>PŘEDSEVZETÍ, MODLITBA</w:t>
      </w:r>
    </w:p>
    <w:p w:rsidR="00FE4E45" w:rsidRDefault="00FE4E45" w:rsidP="00FE4E4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"Láska" – povolání každého křesťana. Budu mít snahu každý večer podívat se na uplynulý den, zda se snažím stále více milovat.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Bože našich otců,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Tys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přivedl svatou mučednici Terezii Benediktu k poznání Tvého ukřižovaného Syna a k jeho následování až k smrti; na její přímluvu dej, ať všichni lidé poznají Krista jako Spasitele a skrze něho dojdou k věčnému patření na Tebe. Neboť On s Tebou v jednotě Ducha svatého žije a kraluje po všechny věky věků. Amen</w:t>
      </w:r>
    </w:p>
    <w:p w:rsidR="00FE4E45" w:rsidRDefault="00FE4E45" w:rsidP="00FE4E4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>(závěrečná modlitba z breviáře)</w:t>
      </w:r>
    </w:p>
    <w:p w:rsidR="00FE4E45" w:rsidRDefault="00FE4E45" w:rsidP="00FE4E45">
      <w:pPr>
        <w:rPr>
          <w:rFonts w:ascii="Verdana" w:hAnsi="Verdana" w:cs="Arial"/>
          <w:i/>
          <w:iCs/>
          <w:color w:val="365F91" w:themeColor="accent1" w:themeShade="BF"/>
          <w:sz w:val="6"/>
          <w:szCs w:val="6"/>
        </w:rPr>
      </w:pPr>
      <w:bookmarkStart w:id="4" w:name="_Hlk108556771"/>
    </w:p>
    <w:p w:rsidR="00FE4E45" w:rsidRDefault="00FE4E45" w:rsidP="00FE4E45">
      <w:pPr>
        <w:rPr>
          <w:rFonts w:ascii="Verdana" w:hAnsi="Verdana" w:cs="Arial"/>
          <w:iCs/>
          <w:color w:val="365F91" w:themeColor="accent1" w:themeShade="BF"/>
        </w:rPr>
      </w:pPr>
      <w:r>
        <w:rPr>
          <w:rFonts w:ascii="Verdana" w:hAnsi="Verdana" w:cs="Arial"/>
          <w:i/>
          <w:iCs/>
          <w:color w:val="365F91" w:themeColor="accent1" w:themeShade="BF"/>
        </w:rPr>
        <w:t xml:space="preserve">Se </w:t>
      </w:r>
      <w:proofErr w:type="spellStart"/>
      <w:r>
        <w:rPr>
          <w:rFonts w:ascii="Verdana" w:hAnsi="Verdana" w:cs="Arial"/>
          <w:i/>
          <w:iCs/>
          <w:color w:val="365F91" w:themeColor="accent1" w:themeShade="BF"/>
        </w:rPr>
        <w:t>schálením</w:t>
      </w:r>
      <w:proofErr w:type="spellEnd"/>
      <w:r>
        <w:rPr>
          <w:rFonts w:ascii="Verdana" w:hAnsi="Verdana" w:cs="Arial"/>
          <w:i/>
          <w:iCs/>
          <w:color w:val="365F91" w:themeColor="accent1" w:themeShade="BF"/>
        </w:rPr>
        <w:t xml:space="preserve"> autora stránek  http//catholica.cz  </w:t>
      </w:r>
      <w:r>
        <w:rPr>
          <w:rFonts w:ascii="Verdana" w:hAnsi="Verdana" w:cs="Arial"/>
          <w:i/>
          <w:iCs/>
          <w:color w:val="365F91" w:themeColor="accent1" w:themeShade="BF"/>
        </w:rPr>
        <w:t>připravil k </w:t>
      </w:r>
      <w:proofErr w:type="gramStart"/>
      <w:r>
        <w:rPr>
          <w:rFonts w:ascii="Verdana" w:hAnsi="Verdana" w:cs="Arial"/>
          <w:i/>
          <w:iCs/>
          <w:color w:val="365F91" w:themeColor="accent1" w:themeShade="BF"/>
        </w:rPr>
        <w:t xml:space="preserve">tisku </w:t>
      </w:r>
      <w:r>
        <w:rPr>
          <w:rFonts w:ascii="Verdana" w:hAnsi="Verdana" w:cs="Arial"/>
          <w:i/>
          <w:iCs/>
          <w:color w:val="365F91" w:themeColor="accent1" w:themeShade="BF"/>
        </w:rPr>
        <w:t xml:space="preserve">  </w:t>
      </w:r>
      <w:proofErr w:type="spellStart"/>
      <w:r>
        <w:rPr>
          <w:rFonts w:ascii="Verdana" w:hAnsi="Verdana" w:cs="Arial"/>
          <w:iCs/>
          <w:color w:val="365F91" w:themeColor="accent1" w:themeShade="BF"/>
        </w:rPr>
        <w:t>Iosif</w:t>
      </w:r>
      <w:proofErr w:type="spellEnd"/>
      <w:proofErr w:type="gramEnd"/>
      <w:r>
        <w:rPr>
          <w:rFonts w:ascii="Verdana" w:hAnsi="Verdana" w:cs="Arial"/>
          <w:iCs/>
          <w:color w:val="365F91" w:themeColor="accent1" w:themeShade="BF"/>
        </w:rPr>
        <w:t xml:space="preserve"> </w:t>
      </w:r>
      <w:proofErr w:type="spellStart"/>
      <w:r>
        <w:rPr>
          <w:rFonts w:ascii="Verdana" w:hAnsi="Verdana" w:cs="Arial"/>
          <w:iCs/>
          <w:color w:val="365F91" w:themeColor="accent1" w:themeShade="BF"/>
        </w:rPr>
        <w:t>Fickl</w:t>
      </w:r>
      <w:proofErr w:type="spellEnd"/>
      <w:r>
        <w:rPr>
          <w:rFonts w:ascii="Verdana" w:hAnsi="Verdana" w:cs="Arial"/>
          <w:iCs/>
          <w:color w:val="365F91" w:themeColor="accent1" w:themeShade="BF"/>
        </w:rPr>
        <w:t xml:space="preserve"> </w:t>
      </w:r>
      <w:bookmarkEnd w:id="4"/>
    </w:p>
    <w:p w:rsidR="0031554F" w:rsidRDefault="0031554F"/>
    <w:sectPr w:rsidR="0031554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FA" w:rsidRDefault="00976AFA" w:rsidP="00FE4E45">
      <w:pPr>
        <w:spacing w:after="0" w:line="240" w:lineRule="auto"/>
      </w:pPr>
      <w:r>
        <w:separator/>
      </w:r>
    </w:p>
  </w:endnote>
  <w:endnote w:type="continuationSeparator" w:id="0">
    <w:p w:rsidR="00976AFA" w:rsidRDefault="00976AFA" w:rsidP="00FE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323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E45" w:rsidRDefault="00FE4E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E45" w:rsidRDefault="00FE4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FA" w:rsidRDefault="00976AFA" w:rsidP="00FE4E45">
      <w:pPr>
        <w:spacing w:after="0" w:line="240" w:lineRule="auto"/>
      </w:pPr>
      <w:r>
        <w:separator/>
      </w:r>
    </w:p>
  </w:footnote>
  <w:footnote w:type="continuationSeparator" w:id="0">
    <w:p w:rsidR="00976AFA" w:rsidRDefault="00976AFA" w:rsidP="00FE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45"/>
    <w:rsid w:val="0031554F"/>
    <w:rsid w:val="00976AFA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45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FE4E45"/>
  </w:style>
  <w:style w:type="paragraph" w:styleId="Header">
    <w:name w:val="header"/>
    <w:basedOn w:val="Normal"/>
    <w:link w:val="HeaderChar"/>
    <w:uiPriority w:val="99"/>
    <w:unhideWhenUsed/>
    <w:rsid w:val="00FE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5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FE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5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45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FE4E45"/>
  </w:style>
  <w:style w:type="paragraph" w:styleId="Header">
    <w:name w:val="header"/>
    <w:basedOn w:val="Normal"/>
    <w:link w:val="HeaderChar"/>
    <w:uiPriority w:val="99"/>
    <w:unhideWhenUsed/>
    <w:rsid w:val="00FE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5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FE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5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</cp:revision>
  <dcterms:created xsi:type="dcterms:W3CDTF">2022-07-28T09:14:00Z</dcterms:created>
  <dcterms:modified xsi:type="dcterms:W3CDTF">2022-07-28T09:16:00Z</dcterms:modified>
</cp:coreProperties>
</file>